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01A2" w14:textId="77777777" w:rsidR="00504D0B" w:rsidRPr="00A90DAD" w:rsidRDefault="00504D0B" w:rsidP="00B25433">
      <w:pPr>
        <w:jc w:val="right"/>
        <w:rPr>
          <w:bCs/>
          <w:sz w:val="22"/>
          <w:szCs w:val="22"/>
        </w:rPr>
      </w:pPr>
      <w:bookmarkStart w:id="0" w:name="_GoBack"/>
      <w:bookmarkEnd w:id="0"/>
    </w:p>
    <w:p w14:paraId="077A5A8E" w14:textId="77777777" w:rsidR="00504D0B" w:rsidRPr="00A90DAD" w:rsidRDefault="00F83F8B">
      <w:pPr>
        <w:jc w:val="right"/>
        <w:rPr>
          <w:b/>
          <w:caps/>
          <w:sz w:val="22"/>
          <w:szCs w:val="22"/>
        </w:rPr>
      </w:pPr>
      <w:r w:rsidRPr="00A90DAD">
        <w:rPr>
          <w:b/>
          <w:caps/>
          <w:sz w:val="22"/>
          <w:szCs w:val="22"/>
        </w:rPr>
        <w:t>KONFIDE</w:t>
      </w:r>
      <w:r w:rsidR="00EB4EFF" w:rsidRPr="00A90DAD">
        <w:rPr>
          <w:b/>
          <w:caps/>
          <w:sz w:val="22"/>
          <w:szCs w:val="22"/>
        </w:rPr>
        <w:t>N</w:t>
      </w:r>
      <w:r w:rsidRPr="00A90DAD">
        <w:rPr>
          <w:b/>
          <w:caps/>
          <w:sz w:val="22"/>
          <w:szCs w:val="22"/>
        </w:rPr>
        <w:t>CIALU</w:t>
      </w:r>
    </w:p>
    <w:p w14:paraId="7BF09DA0" w14:textId="77777777" w:rsidR="0043643A" w:rsidRPr="00A90DAD" w:rsidRDefault="0043643A" w:rsidP="005B1F8C">
      <w:pPr>
        <w:tabs>
          <w:tab w:val="left" w:pos="360"/>
        </w:tabs>
        <w:ind w:right="-108"/>
        <w:rPr>
          <w:bCs/>
          <w:sz w:val="24"/>
          <w:szCs w:val="24"/>
        </w:rPr>
      </w:pPr>
    </w:p>
    <w:p w14:paraId="58DBEB20" w14:textId="77777777" w:rsidR="00A90DAD" w:rsidRPr="00A90DAD" w:rsidRDefault="00A90DAD" w:rsidP="005B1F8C">
      <w:pPr>
        <w:tabs>
          <w:tab w:val="left" w:pos="360"/>
        </w:tabs>
        <w:ind w:right="-108"/>
        <w:rPr>
          <w:bCs/>
          <w:sz w:val="24"/>
          <w:szCs w:val="24"/>
        </w:rPr>
      </w:pPr>
    </w:p>
    <w:p w14:paraId="07D808F7" w14:textId="77777777" w:rsidR="0043643A" w:rsidRPr="00A90DAD" w:rsidRDefault="00564383" w:rsidP="0043643A">
      <w:pPr>
        <w:tabs>
          <w:tab w:val="left" w:pos="360"/>
        </w:tabs>
        <w:ind w:right="-108"/>
        <w:jc w:val="center"/>
        <w:rPr>
          <w:b/>
          <w:caps/>
          <w:sz w:val="24"/>
          <w:szCs w:val="24"/>
        </w:rPr>
      </w:pPr>
      <w:r w:rsidRPr="00A90DAD">
        <w:rPr>
          <w:b/>
          <w:caps/>
          <w:sz w:val="24"/>
          <w:szCs w:val="24"/>
        </w:rPr>
        <w:t xml:space="preserve">klausimynas </w:t>
      </w:r>
      <w:r w:rsidR="0043643A" w:rsidRPr="00A90DAD">
        <w:rPr>
          <w:b/>
          <w:caps/>
          <w:sz w:val="24"/>
          <w:szCs w:val="24"/>
        </w:rPr>
        <w:t>Gamintoj</w:t>
      </w:r>
      <w:r w:rsidRPr="00A90DAD">
        <w:rPr>
          <w:b/>
          <w:caps/>
          <w:sz w:val="24"/>
          <w:szCs w:val="24"/>
        </w:rPr>
        <w:t>UI</w:t>
      </w:r>
      <w:r w:rsidR="0043643A" w:rsidRPr="00A90DAD">
        <w:rPr>
          <w:b/>
          <w:caps/>
          <w:sz w:val="24"/>
          <w:szCs w:val="24"/>
        </w:rPr>
        <w:t xml:space="preserve"> </w:t>
      </w:r>
    </w:p>
    <w:p w14:paraId="05DC9326" w14:textId="77777777" w:rsidR="00F83F8B" w:rsidRDefault="0043643A" w:rsidP="0043643A">
      <w:pPr>
        <w:jc w:val="center"/>
        <w:rPr>
          <w:sz w:val="22"/>
          <w:szCs w:val="22"/>
        </w:rPr>
      </w:pPr>
      <w:r w:rsidRPr="004030C7">
        <w:rPr>
          <w:sz w:val="22"/>
          <w:szCs w:val="22"/>
        </w:rPr>
        <w:t>(</w:t>
      </w:r>
      <w:r w:rsidR="00564383" w:rsidRPr="004030C7">
        <w:rPr>
          <w:i/>
          <w:iCs/>
          <w:sz w:val="22"/>
          <w:szCs w:val="22"/>
        </w:rPr>
        <w:t>a</w:t>
      </w:r>
      <w:r w:rsidRPr="004030C7">
        <w:rPr>
          <w:i/>
          <w:iCs/>
          <w:sz w:val="22"/>
          <w:szCs w:val="22"/>
        </w:rPr>
        <w:t>tsakymus į klausimus galite pateikti laisvos formos priedais</w:t>
      </w:r>
      <w:r w:rsidRPr="004030C7">
        <w:rPr>
          <w:sz w:val="22"/>
          <w:szCs w:val="22"/>
        </w:rPr>
        <w:t>)</w:t>
      </w:r>
    </w:p>
    <w:p w14:paraId="7A05BABE" w14:textId="77777777" w:rsidR="004030C7" w:rsidRPr="004030C7" w:rsidRDefault="004030C7" w:rsidP="004030C7">
      <w:pPr>
        <w:rPr>
          <w:sz w:val="24"/>
          <w:szCs w:val="24"/>
        </w:rPr>
      </w:pPr>
    </w:p>
    <w:p w14:paraId="48DA1617" w14:textId="77777777" w:rsidR="004030C7" w:rsidRPr="004030C7" w:rsidRDefault="004030C7" w:rsidP="004030C7">
      <w:pPr>
        <w:rPr>
          <w:sz w:val="24"/>
          <w:szCs w:val="24"/>
        </w:rPr>
      </w:pPr>
    </w:p>
    <w:p w14:paraId="718E4EFD" w14:textId="77777777" w:rsidR="00F83F8B" w:rsidRPr="004030C7" w:rsidRDefault="00F83F8B" w:rsidP="00D755E7">
      <w:pPr>
        <w:jc w:val="both"/>
        <w:rPr>
          <w:b/>
          <w:sz w:val="24"/>
          <w:szCs w:val="24"/>
        </w:rPr>
      </w:pPr>
      <w:r w:rsidRPr="004030C7">
        <w:rPr>
          <w:b/>
          <w:sz w:val="24"/>
          <w:szCs w:val="24"/>
        </w:rPr>
        <w:t>A.1. Bendra informacija</w:t>
      </w:r>
    </w:p>
    <w:p w14:paraId="7B79298E" w14:textId="77777777" w:rsidR="00F83F8B" w:rsidRPr="004030C7" w:rsidRDefault="00F83F8B" w:rsidP="00D755E7">
      <w:pPr>
        <w:jc w:val="both"/>
        <w:rPr>
          <w:bCs/>
          <w:sz w:val="24"/>
          <w:szCs w:val="24"/>
        </w:rPr>
      </w:pPr>
    </w:p>
    <w:p w14:paraId="723C3148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A.1.1.</w:t>
      </w:r>
      <w:r w:rsidRPr="00707544">
        <w:rPr>
          <w:sz w:val="24"/>
          <w:szCs w:val="24"/>
        </w:rPr>
        <w:t xml:space="preserve"> Gamintojo registruotas pavadinimas ir gamyklos vieta, adresas: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F83F8B" w:rsidRPr="00707544" w14:paraId="2B020179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14:paraId="0A3B8B60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  <w:p w14:paraId="295E8ADD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1CEDAB84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06FF59D9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Telefonas</w:t>
            </w:r>
          </w:p>
        </w:tc>
        <w:tc>
          <w:tcPr>
            <w:tcW w:w="5670" w:type="dxa"/>
          </w:tcPr>
          <w:p w14:paraId="0D2699F9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7936A28D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64D9BA6C" w14:textId="77777777" w:rsidR="00F83F8B" w:rsidRPr="00707544" w:rsidRDefault="00EB4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83F8B" w:rsidRPr="00707544">
              <w:rPr>
                <w:sz w:val="24"/>
                <w:szCs w:val="24"/>
              </w:rPr>
              <w:t>l. paštas</w:t>
            </w:r>
          </w:p>
        </w:tc>
        <w:tc>
          <w:tcPr>
            <w:tcW w:w="5670" w:type="dxa"/>
          </w:tcPr>
          <w:p w14:paraId="0FD1A86A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B855F4" w:rsidRPr="00707544" w14:paraId="2F912DC3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4006F655" w14:textId="77777777" w:rsidR="00B855F4" w:rsidRDefault="00B855F4" w:rsidP="00B855F4">
            <w:pPr>
              <w:jc w:val="both"/>
              <w:rPr>
                <w:sz w:val="24"/>
                <w:szCs w:val="24"/>
              </w:rPr>
            </w:pPr>
            <w:r w:rsidRPr="00DA4322">
              <w:rPr>
                <w:sz w:val="24"/>
                <w:szCs w:val="24"/>
              </w:rPr>
              <w:t>Pateikite vietovės koordinates, internetinę nuorodą į žemėlapį</w:t>
            </w:r>
          </w:p>
        </w:tc>
        <w:tc>
          <w:tcPr>
            <w:tcW w:w="5670" w:type="dxa"/>
          </w:tcPr>
          <w:p w14:paraId="6624DF23" w14:textId="77777777" w:rsidR="00B855F4" w:rsidRPr="00707544" w:rsidRDefault="00B855F4" w:rsidP="00B855F4">
            <w:pPr>
              <w:jc w:val="both"/>
              <w:rPr>
                <w:sz w:val="24"/>
                <w:szCs w:val="24"/>
              </w:rPr>
            </w:pPr>
          </w:p>
        </w:tc>
      </w:tr>
    </w:tbl>
    <w:p w14:paraId="6F9568D4" w14:textId="77777777" w:rsidR="00F83F8B" w:rsidRPr="00707544" w:rsidRDefault="00F83F8B">
      <w:pPr>
        <w:jc w:val="both"/>
        <w:rPr>
          <w:sz w:val="24"/>
          <w:szCs w:val="24"/>
        </w:rPr>
      </w:pPr>
    </w:p>
    <w:p w14:paraId="51E388CC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A.1.2.</w:t>
      </w:r>
      <w:r w:rsidRPr="00707544">
        <w:rPr>
          <w:sz w:val="24"/>
          <w:szCs w:val="24"/>
        </w:rPr>
        <w:t xml:space="preserve"> Gamintojo administracijos adresas (jei skiriasi nuo A.1</w:t>
      </w:r>
      <w:r w:rsidR="00B855F4">
        <w:rPr>
          <w:sz w:val="24"/>
          <w:szCs w:val="24"/>
        </w:rPr>
        <w:t>.1</w:t>
      </w:r>
      <w:r w:rsidRPr="00707544">
        <w:rPr>
          <w:sz w:val="24"/>
          <w:szCs w:val="24"/>
        </w:rPr>
        <w:t xml:space="preserve"> punkte pateikto):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670"/>
      </w:tblGrid>
      <w:tr w:rsidR="00F83F8B" w:rsidRPr="00707544" w14:paraId="788441BA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</w:tcPr>
          <w:p w14:paraId="2103D6A6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  <w:p w14:paraId="2B4E5E4C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2E19099A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04DA7EA6" w14:textId="77777777" w:rsidR="00F83F8B" w:rsidRPr="00707544" w:rsidRDefault="00CB6393">
            <w:pPr>
              <w:jc w:val="both"/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Telefonas</w:t>
            </w:r>
          </w:p>
        </w:tc>
        <w:tc>
          <w:tcPr>
            <w:tcW w:w="5670" w:type="dxa"/>
          </w:tcPr>
          <w:p w14:paraId="4D39665E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75D368F8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1192308A" w14:textId="77777777" w:rsidR="00F83F8B" w:rsidRPr="00707544" w:rsidRDefault="00B85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F83F8B" w:rsidRPr="00707544">
              <w:rPr>
                <w:sz w:val="24"/>
                <w:szCs w:val="24"/>
              </w:rPr>
              <w:t>l. paštas</w:t>
            </w:r>
          </w:p>
        </w:tc>
        <w:tc>
          <w:tcPr>
            <w:tcW w:w="5670" w:type="dxa"/>
          </w:tcPr>
          <w:p w14:paraId="305CDE93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43643A" w:rsidRPr="00707544" w14:paraId="10A87DA3" w14:textId="77777777" w:rsidTr="00B855F4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14:paraId="4A6EDB71" w14:textId="77777777" w:rsidR="0043643A" w:rsidRDefault="0043643A" w:rsidP="0043643A">
            <w:pPr>
              <w:jc w:val="both"/>
              <w:rPr>
                <w:sz w:val="24"/>
                <w:szCs w:val="24"/>
              </w:rPr>
            </w:pPr>
            <w:r w:rsidRPr="00DA4322">
              <w:rPr>
                <w:sz w:val="24"/>
                <w:szCs w:val="24"/>
              </w:rPr>
              <w:t>Pateikite vietovės koordinates, internetinę nuorodą į žemėlapį</w:t>
            </w:r>
          </w:p>
        </w:tc>
        <w:tc>
          <w:tcPr>
            <w:tcW w:w="5670" w:type="dxa"/>
          </w:tcPr>
          <w:p w14:paraId="19E566E1" w14:textId="77777777" w:rsidR="0043643A" w:rsidRPr="00707544" w:rsidRDefault="0043643A" w:rsidP="0043643A">
            <w:pPr>
              <w:jc w:val="both"/>
              <w:rPr>
                <w:sz w:val="24"/>
                <w:szCs w:val="24"/>
              </w:rPr>
            </w:pPr>
          </w:p>
        </w:tc>
      </w:tr>
    </w:tbl>
    <w:p w14:paraId="2AE89D06" w14:textId="77777777" w:rsidR="00F83F8B" w:rsidRPr="00707544" w:rsidRDefault="00F83F8B">
      <w:pPr>
        <w:jc w:val="both"/>
        <w:rPr>
          <w:sz w:val="24"/>
          <w:szCs w:val="24"/>
        </w:rPr>
      </w:pPr>
    </w:p>
    <w:p w14:paraId="38DCBB9B" w14:textId="77777777" w:rsidR="00F83F8B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A.1.3.</w:t>
      </w:r>
      <w:r w:rsidRPr="00707544">
        <w:rPr>
          <w:sz w:val="24"/>
          <w:szCs w:val="24"/>
        </w:rPr>
        <w:t xml:space="preserve"> Pateikite gamyklos darbuotojų kontaktams ir vadovybės atstovo, atsakingo už sertifikavimą, pavardes, jų darbo vietų adresus: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BD3594" w:rsidRPr="00707544" w14:paraId="0C4BFC68" w14:textId="77777777" w:rsidTr="004030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07160DA4" w14:textId="77777777" w:rsidR="00BD3594" w:rsidRPr="00707544" w:rsidRDefault="00BD3594">
            <w:pPr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Asmuo kontaktams gamykloje</w:t>
            </w:r>
            <w:r>
              <w:rPr>
                <w:sz w:val="24"/>
                <w:szCs w:val="24"/>
              </w:rPr>
              <w:t xml:space="preserve"> </w:t>
            </w:r>
            <w:r w:rsidRPr="00BD3594">
              <w:rPr>
                <w:sz w:val="24"/>
                <w:szCs w:val="24"/>
              </w:rPr>
              <w:t>(vardas, pavardė, adresas, tel., bendravimo kalba (LT, RU, EN), pareigos/funkcijos)</w:t>
            </w:r>
          </w:p>
        </w:tc>
        <w:tc>
          <w:tcPr>
            <w:tcW w:w="5528" w:type="dxa"/>
          </w:tcPr>
          <w:p w14:paraId="7416085E" w14:textId="77777777" w:rsidR="00BD3594" w:rsidRPr="00707544" w:rsidRDefault="00BD3594">
            <w:pPr>
              <w:jc w:val="both"/>
              <w:rPr>
                <w:sz w:val="24"/>
                <w:szCs w:val="24"/>
              </w:rPr>
            </w:pPr>
          </w:p>
        </w:tc>
      </w:tr>
      <w:tr w:rsidR="00BD3594" w:rsidRPr="00707544" w14:paraId="6713C7FA" w14:textId="77777777" w:rsidTr="004030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5A1ED7CE" w14:textId="77777777" w:rsidR="00BD3594" w:rsidRPr="00707544" w:rsidRDefault="00BD3594">
            <w:pPr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Pavaduojantis asmenį kontaktams gamykloje</w:t>
            </w:r>
            <w:r>
              <w:rPr>
                <w:sz w:val="24"/>
                <w:szCs w:val="24"/>
              </w:rPr>
              <w:t xml:space="preserve"> </w:t>
            </w:r>
            <w:r w:rsidRPr="00BD3594">
              <w:rPr>
                <w:sz w:val="24"/>
                <w:szCs w:val="24"/>
              </w:rPr>
              <w:t>(vardas, pavardė, adresas, tel., bendravimo kalba (LT, RU, EN), pareigos/funkcijos)</w:t>
            </w:r>
          </w:p>
        </w:tc>
        <w:tc>
          <w:tcPr>
            <w:tcW w:w="5528" w:type="dxa"/>
          </w:tcPr>
          <w:p w14:paraId="6C49D240" w14:textId="77777777" w:rsidR="00BD3594" w:rsidRPr="00707544" w:rsidRDefault="00BD3594">
            <w:pPr>
              <w:jc w:val="both"/>
              <w:rPr>
                <w:sz w:val="24"/>
                <w:szCs w:val="24"/>
              </w:rPr>
            </w:pPr>
          </w:p>
        </w:tc>
      </w:tr>
      <w:tr w:rsidR="00BD3594" w:rsidRPr="00707544" w14:paraId="313B27F8" w14:textId="77777777" w:rsidTr="004030C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7CEB9CDB" w14:textId="77777777" w:rsidR="00BD3594" w:rsidRPr="00707544" w:rsidRDefault="00BD3594">
            <w:pPr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Vadovybės atstovas</w:t>
            </w:r>
            <w:r>
              <w:rPr>
                <w:sz w:val="24"/>
                <w:szCs w:val="24"/>
              </w:rPr>
              <w:t xml:space="preserve"> </w:t>
            </w:r>
            <w:r w:rsidRPr="00BD3594">
              <w:rPr>
                <w:sz w:val="24"/>
                <w:szCs w:val="24"/>
              </w:rPr>
              <w:t>(vardas, pavardė, adresas, tel., bendravimo kalba (LT, RU, EN), pareigos/funkcijos)</w:t>
            </w:r>
          </w:p>
        </w:tc>
        <w:tc>
          <w:tcPr>
            <w:tcW w:w="5528" w:type="dxa"/>
          </w:tcPr>
          <w:p w14:paraId="75ED71FF" w14:textId="77777777" w:rsidR="00BD3594" w:rsidRPr="00707544" w:rsidRDefault="00BD3594">
            <w:pPr>
              <w:jc w:val="both"/>
              <w:rPr>
                <w:sz w:val="24"/>
                <w:szCs w:val="24"/>
              </w:rPr>
            </w:pPr>
          </w:p>
        </w:tc>
      </w:tr>
    </w:tbl>
    <w:p w14:paraId="457910F6" w14:textId="77777777" w:rsidR="003A4E23" w:rsidRDefault="003A4E23" w:rsidP="00D755E7">
      <w:pPr>
        <w:jc w:val="both"/>
        <w:rPr>
          <w:bCs/>
          <w:sz w:val="24"/>
          <w:szCs w:val="24"/>
        </w:rPr>
      </w:pPr>
    </w:p>
    <w:p w14:paraId="508C8C3A" w14:textId="77777777" w:rsidR="004030C7" w:rsidRDefault="00530B78" w:rsidP="00D755E7">
      <w:pPr>
        <w:jc w:val="both"/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 w14:anchorId="12E6878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5pt;margin-top:-4.15pt;width:81pt;height:23.9pt;z-index:1">
            <v:textbox style="mso-next-textbox:#_x0000_s1026">
              <w:txbxContent>
                <w:p w14:paraId="1C48A1CF" w14:textId="77777777" w:rsidR="00530B78" w:rsidRPr="00E372BA" w:rsidRDefault="00530B78" w:rsidP="00530B7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530B78">
        <w:rPr>
          <w:b/>
          <w:bCs/>
          <w:sz w:val="24"/>
          <w:szCs w:val="24"/>
        </w:rPr>
        <w:t>A.1.4.</w:t>
      </w:r>
      <w:r w:rsidRPr="00530B78">
        <w:rPr>
          <w:bCs/>
          <w:sz w:val="24"/>
          <w:szCs w:val="24"/>
        </w:rPr>
        <w:t xml:space="preserve"> Apytikris darbuotojų skaičius gamykloje:</w:t>
      </w:r>
    </w:p>
    <w:p w14:paraId="3AEC6543" w14:textId="77777777" w:rsidR="004030C7" w:rsidRPr="004030C7" w:rsidRDefault="004030C7" w:rsidP="00D755E7">
      <w:pPr>
        <w:jc w:val="both"/>
        <w:rPr>
          <w:bCs/>
          <w:sz w:val="24"/>
          <w:szCs w:val="24"/>
        </w:rPr>
      </w:pPr>
    </w:p>
    <w:p w14:paraId="19F58D2A" w14:textId="77777777" w:rsidR="00F83F8B" w:rsidRPr="004030C7" w:rsidRDefault="00F807B4" w:rsidP="00D755E7">
      <w:pPr>
        <w:jc w:val="both"/>
        <w:rPr>
          <w:b/>
          <w:sz w:val="24"/>
          <w:szCs w:val="24"/>
        </w:rPr>
      </w:pPr>
      <w:r w:rsidRPr="004030C7">
        <w:rPr>
          <w:b/>
          <w:sz w:val="24"/>
          <w:szCs w:val="24"/>
        </w:rPr>
        <w:t xml:space="preserve">A.2. </w:t>
      </w:r>
      <w:r w:rsidR="00FF791A" w:rsidRPr="004030C7">
        <w:rPr>
          <w:b/>
          <w:sz w:val="24"/>
          <w:szCs w:val="24"/>
        </w:rPr>
        <w:t>P</w:t>
      </w:r>
      <w:r w:rsidR="00F83F8B" w:rsidRPr="004030C7">
        <w:rPr>
          <w:b/>
          <w:sz w:val="24"/>
          <w:szCs w:val="24"/>
        </w:rPr>
        <w:t>rodukto tipo bandyma</w:t>
      </w:r>
      <w:r w:rsidR="00130F04">
        <w:rPr>
          <w:b/>
          <w:sz w:val="24"/>
          <w:szCs w:val="24"/>
        </w:rPr>
        <w:t>i</w:t>
      </w:r>
    </w:p>
    <w:p w14:paraId="7C354538" w14:textId="77777777" w:rsidR="00F83F8B" w:rsidRPr="00707544" w:rsidRDefault="00F83F8B">
      <w:pPr>
        <w:jc w:val="both"/>
        <w:rPr>
          <w:sz w:val="24"/>
          <w:szCs w:val="24"/>
        </w:rPr>
      </w:pPr>
    </w:p>
    <w:p w14:paraId="22AD61B1" w14:textId="77777777" w:rsidR="00F83F8B" w:rsidRPr="000C71EA" w:rsidRDefault="00F83F8B" w:rsidP="00D755E7">
      <w:pPr>
        <w:jc w:val="both"/>
        <w:rPr>
          <w:sz w:val="24"/>
          <w:szCs w:val="24"/>
        </w:rPr>
      </w:pPr>
      <w:r w:rsidRPr="000C71EA">
        <w:rPr>
          <w:b/>
          <w:sz w:val="24"/>
          <w:szCs w:val="24"/>
        </w:rPr>
        <w:t>A.2.1.</w:t>
      </w:r>
      <w:r w:rsidRPr="000C71EA">
        <w:rPr>
          <w:sz w:val="24"/>
          <w:szCs w:val="24"/>
        </w:rPr>
        <w:t xml:space="preserve"> Gaminamo produk</w:t>
      </w:r>
      <w:r w:rsidR="00EB4EFF" w:rsidRPr="000C71EA">
        <w:rPr>
          <w:sz w:val="24"/>
          <w:szCs w:val="24"/>
        </w:rPr>
        <w:t>to, kurio</w:t>
      </w:r>
      <w:r w:rsidRPr="000C71EA">
        <w:rPr>
          <w:sz w:val="24"/>
          <w:szCs w:val="24"/>
        </w:rPr>
        <w:t xml:space="preserve"> </w:t>
      </w:r>
      <w:r w:rsidR="00186057">
        <w:rPr>
          <w:sz w:val="24"/>
          <w:szCs w:val="24"/>
        </w:rPr>
        <w:t>vidinę gamybos kontrolę</w:t>
      </w:r>
      <w:r w:rsidR="007233FA" w:rsidRPr="000C71EA">
        <w:rPr>
          <w:sz w:val="24"/>
          <w:szCs w:val="24"/>
        </w:rPr>
        <w:t xml:space="preserve"> siekiama</w:t>
      </w:r>
      <w:r w:rsidRPr="000C71EA">
        <w:rPr>
          <w:sz w:val="24"/>
          <w:szCs w:val="24"/>
        </w:rPr>
        <w:t xml:space="preserve"> sertifikuo</w:t>
      </w:r>
      <w:r w:rsidR="007233FA" w:rsidRPr="000C71EA">
        <w:rPr>
          <w:sz w:val="24"/>
          <w:szCs w:val="24"/>
        </w:rPr>
        <w:t>ti</w:t>
      </w:r>
      <w:r w:rsidRPr="000C71EA">
        <w:rPr>
          <w:sz w:val="24"/>
          <w:szCs w:val="24"/>
        </w:rPr>
        <w:t xml:space="preserve">, naudojimo </w:t>
      </w:r>
      <w:r w:rsidR="007233FA" w:rsidRPr="000C71EA">
        <w:rPr>
          <w:sz w:val="24"/>
          <w:szCs w:val="24"/>
        </w:rPr>
        <w:t>paskirtis</w:t>
      </w:r>
      <w:r w:rsidRPr="000C71EA">
        <w:rPr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7"/>
        <w:gridCol w:w="1862"/>
        <w:gridCol w:w="4297"/>
      </w:tblGrid>
      <w:tr w:rsidR="00F83F8B" w:rsidRPr="005F3A92" w14:paraId="7BDC095B" w14:textId="77777777" w:rsidTr="006E244F">
        <w:tblPrEx>
          <w:tblCellMar>
            <w:top w:w="0" w:type="dxa"/>
            <w:bottom w:w="0" w:type="dxa"/>
          </w:tblCellMar>
        </w:tblPrEx>
        <w:tc>
          <w:tcPr>
            <w:tcW w:w="4253" w:type="dxa"/>
            <w:vAlign w:val="center"/>
          </w:tcPr>
          <w:p w14:paraId="70898FF3" w14:textId="77777777" w:rsidR="00F83F8B" w:rsidRPr="005F3A92" w:rsidRDefault="000C3B2A" w:rsidP="006E244F">
            <w:pPr>
              <w:jc w:val="center"/>
              <w:rPr>
                <w:b/>
              </w:rPr>
            </w:pPr>
            <w:r w:rsidRPr="005F3A92">
              <w:rPr>
                <w:b/>
              </w:rPr>
              <w:t>Produkto</w:t>
            </w:r>
            <w:r w:rsidR="007B1311">
              <w:rPr>
                <w:b/>
              </w:rPr>
              <w:t xml:space="preserve"> pavadinim</w:t>
            </w:r>
            <w:r w:rsidR="00F83F8B" w:rsidRPr="005F3A92">
              <w:rPr>
                <w:b/>
              </w:rPr>
              <w:t>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645682" w14:textId="77777777" w:rsidR="00F83F8B" w:rsidRPr="005F3A92" w:rsidRDefault="000C3B2A" w:rsidP="00D755E7">
            <w:pPr>
              <w:jc w:val="center"/>
              <w:rPr>
                <w:b/>
              </w:rPr>
            </w:pPr>
            <w:r w:rsidRPr="005F3A92">
              <w:rPr>
                <w:b/>
              </w:rPr>
              <w:t>Produkto</w:t>
            </w:r>
            <w:r w:rsidR="00F83F8B" w:rsidRPr="005F3A92">
              <w:rPr>
                <w:b/>
              </w:rPr>
              <w:t xml:space="preserve"> tipas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C57B588" w14:textId="77777777" w:rsidR="00F83F8B" w:rsidRPr="005F3A92" w:rsidRDefault="00EB4EFF">
            <w:pPr>
              <w:jc w:val="center"/>
              <w:rPr>
                <w:b/>
              </w:rPr>
            </w:pPr>
            <w:r w:rsidRPr="005F3A92">
              <w:rPr>
                <w:b/>
              </w:rPr>
              <w:t>Paskirtis (naudojimo sritis)</w:t>
            </w:r>
          </w:p>
        </w:tc>
      </w:tr>
      <w:tr w:rsidR="00F83F8B" w:rsidRPr="00707544" w14:paraId="4D9CDB00" w14:textId="77777777" w:rsidTr="006E244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435FD814" w14:textId="77777777" w:rsidR="00F83F8B" w:rsidRPr="00707544" w:rsidRDefault="00F83F8B" w:rsidP="004346E7">
            <w:pPr>
              <w:ind w:right="16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F14005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1831E7F8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7BD5C0D0" w14:textId="77777777" w:rsidTr="006E244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158A7AE6" w14:textId="77777777" w:rsidR="00F83F8B" w:rsidRPr="00707544" w:rsidRDefault="00F83F8B" w:rsidP="004346E7">
            <w:pPr>
              <w:ind w:right="16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C99929B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A9A4855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42B56D08" w14:textId="77777777" w:rsidTr="006E244F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14:paraId="5252E6E5" w14:textId="77777777" w:rsidR="00F83F8B" w:rsidRPr="00707544" w:rsidRDefault="00F83F8B" w:rsidP="004346E7">
            <w:pPr>
              <w:ind w:right="168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70B86E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6C603A9C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</w:tbl>
    <w:p w14:paraId="45249736" w14:textId="77777777" w:rsidR="00F83F8B" w:rsidRPr="00707544" w:rsidRDefault="00F83F8B">
      <w:pPr>
        <w:jc w:val="both"/>
        <w:rPr>
          <w:sz w:val="24"/>
          <w:szCs w:val="24"/>
        </w:rPr>
      </w:pPr>
    </w:p>
    <w:p w14:paraId="27C9BB26" w14:textId="77777777" w:rsidR="00F83F8B" w:rsidRPr="005F3A92" w:rsidRDefault="00F83F8B">
      <w:pPr>
        <w:jc w:val="both"/>
        <w:rPr>
          <w:sz w:val="24"/>
          <w:szCs w:val="24"/>
        </w:rPr>
      </w:pPr>
      <w:r w:rsidRPr="005F3A92">
        <w:rPr>
          <w:b/>
          <w:sz w:val="24"/>
          <w:szCs w:val="24"/>
        </w:rPr>
        <w:t>A.2.2.</w:t>
      </w:r>
      <w:r w:rsidR="00F807B4">
        <w:rPr>
          <w:sz w:val="24"/>
          <w:szCs w:val="24"/>
        </w:rPr>
        <w:t xml:space="preserve"> </w:t>
      </w:r>
      <w:r w:rsidR="008946B0">
        <w:rPr>
          <w:sz w:val="24"/>
          <w:szCs w:val="24"/>
        </w:rPr>
        <w:t>P</w:t>
      </w:r>
      <w:r w:rsidRPr="005F3A92">
        <w:rPr>
          <w:sz w:val="24"/>
          <w:szCs w:val="24"/>
        </w:rPr>
        <w:t>rodukto tipo bandym</w:t>
      </w:r>
      <w:r w:rsidR="00186057">
        <w:rPr>
          <w:sz w:val="24"/>
          <w:szCs w:val="24"/>
        </w:rPr>
        <w:t>ai</w:t>
      </w:r>
      <w:r w:rsidRPr="005F3A92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850"/>
        <w:gridCol w:w="5812"/>
      </w:tblGrid>
      <w:tr w:rsidR="006E244F" w:rsidRPr="00707544" w14:paraId="13550272" w14:textId="77777777" w:rsidTr="006E244F">
        <w:tc>
          <w:tcPr>
            <w:tcW w:w="1526" w:type="dxa"/>
            <w:shd w:val="clear" w:color="auto" w:fill="auto"/>
            <w:vAlign w:val="center"/>
          </w:tcPr>
          <w:p w14:paraId="011D740E" w14:textId="77777777" w:rsidR="006E244F" w:rsidRPr="00B62C7F" w:rsidRDefault="006E244F" w:rsidP="00A3236D">
            <w:pPr>
              <w:widowControl w:val="0"/>
              <w:jc w:val="center"/>
            </w:pPr>
            <w:r w:rsidRPr="00B62C7F">
              <w:rPr>
                <w:b/>
              </w:rPr>
              <w:t>Registruojami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F9E8FE" w14:textId="77777777" w:rsidR="006E244F" w:rsidRPr="00B62C7F" w:rsidRDefault="006E244F" w:rsidP="00A3236D">
            <w:pPr>
              <w:widowControl w:val="0"/>
              <w:jc w:val="center"/>
              <w:rPr>
                <w:b/>
                <w:bCs/>
              </w:rPr>
            </w:pPr>
            <w:r w:rsidRPr="00B62C7F">
              <w:rPr>
                <w:b/>
                <w:bCs/>
              </w:rPr>
              <w:t>Laikomi</w:t>
            </w:r>
          </w:p>
        </w:tc>
        <w:tc>
          <w:tcPr>
            <w:tcW w:w="6662" w:type="dxa"/>
            <w:gridSpan w:val="2"/>
            <w:vAlign w:val="center"/>
          </w:tcPr>
          <w:p w14:paraId="4B6C430C" w14:textId="77777777" w:rsidR="006E244F" w:rsidRPr="005F3A92" w:rsidRDefault="006E244F" w:rsidP="00A3236D">
            <w:pPr>
              <w:widowControl w:val="0"/>
              <w:jc w:val="center"/>
              <w:rPr>
                <w:b/>
              </w:rPr>
            </w:pPr>
            <w:r w:rsidRPr="005F3A92">
              <w:rPr>
                <w:b/>
              </w:rPr>
              <w:t>Ar yra produkto tipo bandym</w:t>
            </w:r>
            <w:r>
              <w:rPr>
                <w:b/>
              </w:rPr>
              <w:t>us</w:t>
            </w:r>
            <w:r w:rsidRPr="005F3A92">
              <w:rPr>
                <w:b/>
              </w:rPr>
              <w:t xml:space="preserve"> reglamentuojanti procedūra, dokumentas</w:t>
            </w:r>
          </w:p>
        </w:tc>
      </w:tr>
      <w:tr w:rsidR="006E244F" w:rsidRPr="00707544" w14:paraId="049C1CAD" w14:textId="77777777" w:rsidTr="006E244F">
        <w:tc>
          <w:tcPr>
            <w:tcW w:w="1526" w:type="dxa"/>
            <w:shd w:val="clear" w:color="auto" w:fill="auto"/>
          </w:tcPr>
          <w:p w14:paraId="3F4B9626" w14:textId="77777777" w:rsidR="006E244F" w:rsidRPr="00B62C7F" w:rsidRDefault="006E244F" w:rsidP="00A3236D">
            <w:pPr>
              <w:widowControl w:val="0"/>
              <w:jc w:val="center"/>
              <w:rPr>
                <w:b/>
                <w:i/>
              </w:rPr>
            </w:pPr>
            <w:r w:rsidRPr="00B62C7F">
              <w:rPr>
                <w:i/>
              </w:rPr>
              <w:t>taip/ne</w:t>
            </w:r>
          </w:p>
        </w:tc>
        <w:tc>
          <w:tcPr>
            <w:tcW w:w="2268" w:type="dxa"/>
            <w:shd w:val="clear" w:color="auto" w:fill="auto"/>
          </w:tcPr>
          <w:p w14:paraId="51CBF543" w14:textId="77777777" w:rsidR="006E244F" w:rsidRPr="00707544" w:rsidRDefault="006E244F" w:rsidP="00A3236D">
            <w:pPr>
              <w:widowControl w:val="0"/>
              <w:jc w:val="center"/>
              <w:rPr>
                <w:b/>
                <w:i/>
              </w:rPr>
            </w:pPr>
            <w:r>
              <w:rPr>
                <w:i/>
              </w:rPr>
              <w:t>kur ir saugojimo laikas</w:t>
            </w:r>
          </w:p>
        </w:tc>
        <w:tc>
          <w:tcPr>
            <w:tcW w:w="850" w:type="dxa"/>
          </w:tcPr>
          <w:p w14:paraId="188CF3CB" w14:textId="77777777" w:rsidR="006E244F" w:rsidRPr="00707544" w:rsidRDefault="006E244F" w:rsidP="00A3236D">
            <w:pPr>
              <w:widowControl w:val="0"/>
              <w:jc w:val="center"/>
              <w:rPr>
                <w:i/>
              </w:rPr>
            </w:pPr>
            <w:r w:rsidRPr="00707544">
              <w:rPr>
                <w:i/>
              </w:rPr>
              <w:t>taip/ne</w:t>
            </w:r>
          </w:p>
        </w:tc>
        <w:tc>
          <w:tcPr>
            <w:tcW w:w="5812" w:type="dxa"/>
          </w:tcPr>
          <w:p w14:paraId="72716E29" w14:textId="77777777" w:rsidR="006E244F" w:rsidRPr="00707544" w:rsidRDefault="006E244F" w:rsidP="00A3236D">
            <w:pPr>
              <w:widowControl w:val="0"/>
              <w:jc w:val="center"/>
              <w:rPr>
                <w:i/>
              </w:rPr>
            </w:pPr>
            <w:r w:rsidRPr="00707544">
              <w:rPr>
                <w:i/>
              </w:rPr>
              <w:t>jei „taip“, nurodyti pavadinimą</w:t>
            </w:r>
          </w:p>
        </w:tc>
      </w:tr>
      <w:tr w:rsidR="006E244F" w:rsidRPr="00707544" w14:paraId="56B897D6" w14:textId="77777777" w:rsidTr="006E244F">
        <w:tc>
          <w:tcPr>
            <w:tcW w:w="1526" w:type="dxa"/>
            <w:shd w:val="clear" w:color="auto" w:fill="auto"/>
          </w:tcPr>
          <w:p w14:paraId="7404BD09" w14:textId="77777777" w:rsidR="006E244F" w:rsidRPr="00707544" w:rsidRDefault="006E244F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D4F834" w14:textId="77777777" w:rsidR="006E244F" w:rsidRPr="00707544" w:rsidRDefault="006E244F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942DF80" w14:textId="77777777" w:rsidR="006E244F" w:rsidRPr="00707544" w:rsidRDefault="006E244F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584E7AD" w14:textId="77777777" w:rsidR="006E244F" w:rsidRPr="00707544" w:rsidRDefault="006E244F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2A5CB3B" w14:textId="77777777" w:rsidR="003A4E23" w:rsidRPr="00A84CB3" w:rsidRDefault="003A4E23">
      <w:pPr>
        <w:jc w:val="both"/>
        <w:rPr>
          <w:bCs/>
          <w:sz w:val="24"/>
          <w:szCs w:val="24"/>
        </w:rPr>
      </w:pPr>
    </w:p>
    <w:p w14:paraId="2D724BC9" w14:textId="77777777" w:rsidR="00F83F8B" w:rsidRPr="004030C7" w:rsidRDefault="00F83F8B">
      <w:pPr>
        <w:jc w:val="both"/>
        <w:rPr>
          <w:b/>
          <w:sz w:val="24"/>
          <w:szCs w:val="24"/>
        </w:rPr>
      </w:pPr>
      <w:r w:rsidRPr="004030C7">
        <w:rPr>
          <w:b/>
          <w:sz w:val="24"/>
          <w:szCs w:val="24"/>
        </w:rPr>
        <w:lastRenderedPageBreak/>
        <w:t>A.3. Gamyba, kontrolė ir bandymai</w:t>
      </w:r>
    </w:p>
    <w:p w14:paraId="14D21E17" w14:textId="77777777" w:rsidR="00F83F8B" w:rsidRPr="00707544" w:rsidRDefault="00F83F8B">
      <w:pPr>
        <w:jc w:val="both"/>
        <w:rPr>
          <w:sz w:val="24"/>
          <w:szCs w:val="24"/>
        </w:rPr>
      </w:pPr>
    </w:p>
    <w:p w14:paraId="5BD90815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A.3.1.</w:t>
      </w:r>
      <w:r w:rsidRPr="00707544">
        <w:rPr>
          <w:sz w:val="24"/>
          <w:szCs w:val="24"/>
        </w:rPr>
        <w:t xml:space="preserve"> Nurodykite ir trumpai aprašykite dokumentus, apimančius priemonių ir veiksmų visumą, kuriais vadovaujantis gamintojas užtikrina nuolatinę gaminamų produktų atitiktį </w:t>
      </w:r>
      <w:r w:rsidR="00130F04">
        <w:rPr>
          <w:sz w:val="24"/>
          <w:szCs w:val="24"/>
        </w:rPr>
        <w:t>nustatytiems</w:t>
      </w:r>
      <w:r w:rsidRPr="00707544">
        <w:rPr>
          <w:sz w:val="24"/>
          <w:szCs w:val="24"/>
        </w:rPr>
        <w:t xml:space="preserve"> reikalavimams (</w:t>
      </w:r>
      <w:r w:rsidR="00130F04">
        <w:rPr>
          <w:sz w:val="24"/>
          <w:szCs w:val="24"/>
        </w:rPr>
        <w:t xml:space="preserve">planas, tvarka, </w:t>
      </w:r>
      <w:r w:rsidRPr="00707544">
        <w:rPr>
          <w:sz w:val="24"/>
          <w:szCs w:val="24"/>
        </w:rPr>
        <w:t>apraša</w:t>
      </w:r>
      <w:r w:rsidR="00130F04">
        <w:rPr>
          <w:sz w:val="24"/>
          <w:szCs w:val="24"/>
        </w:rPr>
        <w:t>s</w:t>
      </w:r>
      <w:r w:rsidRPr="00707544">
        <w:rPr>
          <w:sz w:val="24"/>
          <w:szCs w:val="24"/>
        </w:rPr>
        <w:t xml:space="preserve">, reglamentas, </w:t>
      </w:r>
      <w:r w:rsidR="003336BC">
        <w:rPr>
          <w:sz w:val="24"/>
          <w:szCs w:val="24"/>
        </w:rPr>
        <w:t xml:space="preserve">vidinės </w:t>
      </w:r>
      <w:r w:rsidRPr="00707544">
        <w:rPr>
          <w:sz w:val="24"/>
          <w:szCs w:val="24"/>
        </w:rPr>
        <w:t xml:space="preserve">gamybos kontrolės vadovas ar </w:t>
      </w:r>
      <w:r w:rsidR="003336BC">
        <w:rPr>
          <w:sz w:val="24"/>
          <w:szCs w:val="24"/>
        </w:rPr>
        <w:t>kt</w:t>
      </w:r>
      <w:r w:rsidRPr="00707544">
        <w:rPr>
          <w:sz w:val="24"/>
          <w:szCs w:val="24"/>
        </w:rPr>
        <w:t>.)</w:t>
      </w:r>
      <w:r w:rsidR="004030C7">
        <w:rPr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2268"/>
      </w:tblGrid>
      <w:tr w:rsidR="00F83F8B" w:rsidRPr="00707544" w14:paraId="45C943E0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vAlign w:val="center"/>
          </w:tcPr>
          <w:p w14:paraId="30180285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Dokumento pavadinimas</w:t>
            </w:r>
          </w:p>
        </w:tc>
        <w:tc>
          <w:tcPr>
            <w:tcW w:w="5386" w:type="dxa"/>
            <w:vAlign w:val="center"/>
          </w:tcPr>
          <w:p w14:paraId="24256995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Dokumento esmė</w:t>
            </w:r>
          </w:p>
          <w:p w14:paraId="4A50349F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(trumpas aprašymas)</w:t>
            </w:r>
          </w:p>
        </w:tc>
        <w:tc>
          <w:tcPr>
            <w:tcW w:w="2268" w:type="dxa"/>
            <w:vAlign w:val="center"/>
          </w:tcPr>
          <w:p w14:paraId="01FF9A26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Pastabos</w:t>
            </w:r>
          </w:p>
        </w:tc>
      </w:tr>
      <w:tr w:rsidR="00F83F8B" w:rsidRPr="00707544" w14:paraId="7289A057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53DB853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BD531BA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E183C9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28D01495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24D92038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38B5CC80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1732145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</w:tr>
      <w:tr w:rsidR="003336BC" w:rsidRPr="00707544" w14:paraId="6565C662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14:paraId="51B25AAA" w14:textId="77777777" w:rsidR="003336BC" w:rsidRPr="00707544" w:rsidRDefault="003336BC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424D10FC" w14:textId="77777777" w:rsidR="003336BC" w:rsidRPr="00707544" w:rsidRDefault="003336BC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1917C99" w14:textId="77777777" w:rsidR="003336BC" w:rsidRPr="00707544" w:rsidRDefault="003336BC" w:rsidP="00D75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0C787E6A" w14:textId="77777777" w:rsidR="003A4E23" w:rsidRPr="00A84CB3" w:rsidRDefault="003A4E23">
      <w:pPr>
        <w:jc w:val="both"/>
        <w:rPr>
          <w:bCs/>
          <w:sz w:val="24"/>
          <w:szCs w:val="24"/>
        </w:rPr>
      </w:pPr>
    </w:p>
    <w:p w14:paraId="05964FB3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 xml:space="preserve">A.3.2. </w:t>
      </w:r>
      <w:r w:rsidRPr="00707544">
        <w:rPr>
          <w:sz w:val="24"/>
          <w:szCs w:val="24"/>
        </w:rPr>
        <w:t>Naudojamos žaliavos ir komponentai</w:t>
      </w:r>
      <w:r w:rsidR="005F3A92">
        <w:rPr>
          <w:sz w:val="24"/>
          <w:szCs w:val="24"/>
        </w:rPr>
        <w:t xml:space="preserve"> (sudedamosios dalys)</w:t>
      </w:r>
      <w:r w:rsidRPr="00707544">
        <w:rPr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2268"/>
        <w:gridCol w:w="2268"/>
      </w:tblGrid>
      <w:tr w:rsidR="00924429" w:rsidRPr="00707544" w14:paraId="262BFABB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14:paraId="727C396D" w14:textId="77777777" w:rsidR="00924429" w:rsidRPr="00707544" w:rsidRDefault="00924429" w:rsidP="00A3236D">
            <w:pPr>
              <w:jc w:val="center"/>
              <w:rPr>
                <w:b/>
              </w:rPr>
            </w:pPr>
            <w:r w:rsidRPr="00707544">
              <w:rPr>
                <w:b/>
              </w:rPr>
              <w:t>Žaliavų, komponentų pavadinimas</w:t>
            </w:r>
          </w:p>
        </w:tc>
        <w:tc>
          <w:tcPr>
            <w:tcW w:w="2693" w:type="dxa"/>
            <w:vAlign w:val="center"/>
          </w:tcPr>
          <w:p w14:paraId="22B3FBAB" w14:textId="77777777" w:rsidR="00924429" w:rsidRPr="00707544" w:rsidRDefault="00924429" w:rsidP="00A3236D">
            <w:pPr>
              <w:jc w:val="center"/>
              <w:rPr>
                <w:b/>
              </w:rPr>
            </w:pPr>
            <w:r w:rsidRPr="00707544">
              <w:rPr>
                <w:b/>
              </w:rPr>
              <w:t>Reikalavim</w:t>
            </w:r>
            <w:r>
              <w:rPr>
                <w:b/>
              </w:rPr>
              <w:t>us</w:t>
            </w:r>
            <w:r w:rsidRPr="00707544">
              <w:rPr>
                <w:b/>
              </w:rPr>
              <w:t xml:space="preserve"> žaliavai, komponentams </w:t>
            </w:r>
            <w:r>
              <w:rPr>
                <w:b/>
              </w:rPr>
              <w:t>nustatančio dokumento</w:t>
            </w:r>
            <w:r w:rsidRPr="00707544">
              <w:rPr>
                <w:b/>
              </w:rPr>
              <w:t xml:space="preserve"> žymuo</w:t>
            </w:r>
            <w:r>
              <w:rPr>
                <w:b/>
              </w:rPr>
              <w:t>, pavadinimas</w:t>
            </w:r>
          </w:p>
        </w:tc>
        <w:tc>
          <w:tcPr>
            <w:tcW w:w="2268" w:type="dxa"/>
            <w:vAlign w:val="center"/>
          </w:tcPr>
          <w:p w14:paraId="6DCA8657" w14:textId="77777777" w:rsidR="00924429" w:rsidRPr="00707544" w:rsidRDefault="00924429" w:rsidP="00A3236D">
            <w:pPr>
              <w:jc w:val="center"/>
              <w:rPr>
                <w:b/>
              </w:rPr>
            </w:pPr>
            <w:r w:rsidRPr="00707544">
              <w:rPr>
                <w:b/>
              </w:rPr>
              <w:t>Tiekėjo pavadinimas</w:t>
            </w:r>
          </w:p>
        </w:tc>
        <w:tc>
          <w:tcPr>
            <w:tcW w:w="2268" w:type="dxa"/>
            <w:vAlign w:val="center"/>
          </w:tcPr>
          <w:p w14:paraId="0D90B2CA" w14:textId="77777777" w:rsidR="00924429" w:rsidRPr="00707544" w:rsidRDefault="00924429" w:rsidP="00A3236D">
            <w:pPr>
              <w:jc w:val="center"/>
              <w:rPr>
                <w:b/>
              </w:rPr>
            </w:pPr>
            <w:r>
              <w:rPr>
                <w:b/>
              </w:rPr>
              <w:t>Atitiktį patvirtinantys dokumentai</w:t>
            </w:r>
          </w:p>
          <w:p w14:paraId="0327BA8A" w14:textId="77777777" w:rsidR="00924429" w:rsidRPr="006D1A53" w:rsidRDefault="00924429" w:rsidP="00A3236D">
            <w:pPr>
              <w:jc w:val="center"/>
              <w:rPr>
                <w:i/>
              </w:rPr>
            </w:pPr>
            <w:r w:rsidRPr="006D1A53">
              <w:rPr>
                <w:i/>
              </w:rPr>
              <w:t>(</w:t>
            </w:r>
            <w:r>
              <w:rPr>
                <w:i/>
              </w:rPr>
              <w:t>deklaracijos,</w:t>
            </w:r>
            <w:r w:rsidRPr="006D1A53">
              <w:rPr>
                <w:i/>
              </w:rPr>
              <w:t xml:space="preserve"> sertifikatai</w:t>
            </w:r>
            <w:r>
              <w:rPr>
                <w:i/>
              </w:rPr>
              <w:t xml:space="preserve"> ar kt.</w:t>
            </w:r>
            <w:r w:rsidRPr="006D1A53">
              <w:rPr>
                <w:i/>
              </w:rPr>
              <w:t>)</w:t>
            </w:r>
          </w:p>
        </w:tc>
      </w:tr>
      <w:tr w:rsidR="00924429" w:rsidRPr="00707544" w14:paraId="7F99F5F4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003E8D10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660F9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B31935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EDAEBEF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924429" w:rsidRPr="00707544" w14:paraId="7BDF12EF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07D9271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C67DC2D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776B677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042C07B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924429" w:rsidRPr="00707544" w14:paraId="78FFE541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7E65C60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B72AAF7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158246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9338846" w14:textId="77777777" w:rsidR="00924429" w:rsidRPr="00707544" w:rsidRDefault="00924429" w:rsidP="00A3236D">
            <w:pPr>
              <w:jc w:val="both"/>
              <w:rPr>
                <w:sz w:val="24"/>
                <w:szCs w:val="24"/>
              </w:rPr>
            </w:pPr>
          </w:p>
        </w:tc>
      </w:tr>
    </w:tbl>
    <w:p w14:paraId="0C0AEA2C" w14:textId="77777777" w:rsidR="00F83F8B" w:rsidRPr="00707544" w:rsidRDefault="00F83F8B">
      <w:pPr>
        <w:jc w:val="both"/>
        <w:rPr>
          <w:sz w:val="24"/>
          <w:szCs w:val="24"/>
        </w:rPr>
      </w:pPr>
    </w:p>
    <w:p w14:paraId="19C661B2" w14:textId="77777777" w:rsidR="00F83F8B" w:rsidRPr="00707544" w:rsidRDefault="00F83F8B">
      <w:pPr>
        <w:jc w:val="both"/>
        <w:rPr>
          <w:b/>
          <w:sz w:val="24"/>
          <w:szCs w:val="24"/>
        </w:rPr>
      </w:pPr>
      <w:r w:rsidRPr="00707544">
        <w:rPr>
          <w:b/>
          <w:sz w:val="24"/>
          <w:szCs w:val="24"/>
        </w:rPr>
        <w:t>A.3.3.</w:t>
      </w:r>
      <w:r w:rsidRPr="00707544">
        <w:rPr>
          <w:sz w:val="24"/>
          <w:szCs w:val="24"/>
        </w:rPr>
        <w:t xml:space="preserve"> Žaliavų ir komponentų</w:t>
      </w:r>
      <w:r w:rsidR="005339B8">
        <w:rPr>
          <w:sz w:val="24"/>
          <w:szCs w:val="24"/>
        </w:rPr>
        <w:t xml:space="preserve"> </w:t>
      </w:r>
      <w:r w:rsidR="005339B8" w:rsidRPr="005339B8">
        <w:rPr>
          <w:sz w:val="24"/>
          <w:szCs w:val="24"/>
        </w:rPr>
        <w:t>(sudedam</w:t>
      </w:r>
      <w:r w:rsidR="005339B8">
        <w:rPr>
          <w:sz w:val="24"/>
          <w:szCs w:val="24"/>
        </w:rPr>
        <w:t>ųjų</w:t>
      </w:r>
      <w:r w:rsidR="005339B8" w:rsidRPr="005339B8">
        <w:rPr>
          <w:sz w:val="24"/>
          <w:szCs w:val="24"/>
        </w:rPr>
        <w:t xml:space="preserve"> dal</w:t>
      </w:r>
      <w:r w:rsidR="005339B8">
        <w:rPr>
          <w:sz w:val="24"/>
          <w:szCs w:val="24"/>
        </w:rPr>
        <w:t>ių</w:t>
      </w:r>
      <w:r w:rsidR="005339B8" w:rsidRPr="005339B8">
        <w:rPr>
          <w:sz w:val="24"/>
          <w:szCs w:val="24"/>
        </w:rPr>
        <w:t>)</w:t>
      </w:r>
      <w:r w:rsidRPr="00707544">
        <w:rPr>
          <w:sz w:val="24"/>
          <w:szCs w:val="24"/>
        </w:rPr>
        <w:t xml:space="preserve"> įeinamoji kontrolė (gamintojas atlieka bandymus; remiasi gautais atitikties dokumentais):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2268"/>
        <w:gridCol w:w="2233"/>
      </w:tblGrid>
      <w:tr w:rsidR="00B25064" w:rsidRPr="00707544" w14:paraId="52E2E3FC" w14:textId="77777777" w:rsidTr="00B25064">
        <w:tc>
          <w:tcPr>
            <w:tcW w:w="3227" w:type="dxa"/>
            <w:vAlign w:val="center"/>
          </w:tcPr>
          <w:p w14:paraId="6A9E969E" w14:textId="77777777" w:rsidR="00B25064" w:rsidRPr="00707544" w:rsidRDefault="00B25064" w:rsidP="00A3236D">
            <w:pPr>
              <w:widowControl w:val="0"/>
              <w:jc w:val="center"/>
              <w:rPr>
                <w:b/>
              </w:rPr>
            </w:pPr>
            <w:r w:rsidRPr="00707544">
              <w:rPr>
                <w:b/>
              </w:rPr>
              <w:t>Žaliavų, komponentų pavadinimas</w:t>
            </w:r>
          </w:p>
        </w:tc>
        <w:tc>
          <w:tcPr>
            <w:tcW w:w="2693" w:type="dxa"/>
            <w:vAlign w:val="center"/>
          </w:tcPr>
          <w:p w14:paraId="61052B00" w14:textId="77777777" w:rsidR="00B25064" w:rsidRPr="00707544" w:rsidRDefault="00B25064" w:rsidP="00A3236D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Kontroliuojamo rodiklio</w:t>
            </w:r>
            <w:r w:rsidRPr="00707544">
              <w:rPr>
                <w:b/>
              </w:rPr>
              <w:t xml:space="preserve"> pavadinimas</w:t>
            </w:r>
            <w:r>
              <w:rPr>
                <w:b/>
              </w:rPr>
              <w:t xml:space="preserve"> ir kontrolės</w:t>
            </w:r>
            <w:r w:rsidRPr="00707544">
              <w:rPr>
                <w:b/>
              </w:rPr>
              <w:t xml:space="preserve"> periodiškumas</w:t>
            </w:r>
          </w:p>
        </w:tc>
        <w:tc>
          <w:tcPr>
            <w:tcW w:w="2268" w:type="dxa"/>
            <w:vAlign w:val="center"/>
          </w:tcPr>
          <w:p w14:paraId="1E4F85A7" w14:textId="77777777" w:rsidR="00B25064" w:rsidRPr="00707544" w:rsidRDefault="00B25064" w:rsidP="00A3236D">
            <w:pPr>
              <w:widowControl w:val="0"/>
              <w:jc w:val="center"/>
              <w:rPr>
                <w:b/>
              </w:rPr>
            </w:pPr>
            <w:r w:rsidRPr="00707544">
              <w:rPr>
                <w:b/>
              </w:rPr>
              <w:t xml:space="preserve">Bandymo </w:t>
            </w:r>
            <w:r>
              <w:rPr>
                <w:b/>
              </w:rPr>
              <w:t>standarto</w:t>
            </w:r>
            <w:r w:rsidRPr="00707544">
              <w:rPr>
                <w:b/>
              </w:rPr>
              <w:t xml:space="preserve"> žymuo</w:t>
            </w:r>
          </w:p>
        </w:tc>
        <w:tc>
          <w:tcPr>
            <w:tcW w:w="2233" w:type="dxa"/>
            <w:vAlign w:val="center"/>
          </w:tcPr>
          <w:p w14:paraId="6BC72BA9" w14:textId="77777777" w:rsidR="00B25064" w:rsidRPr="00707544" w:rsidRDefault="00B25064" w:rsidP="00A3236D">
            <w:pPr>
              <w:widowControl w:val="0"/>
              <w:jc w:val="center"/>
              <w:rPr>
                <w:b/>
              </w:rPr>
            </w:pPr>
            <w:r w:rsidRPr="00707544">
              <w:rPr>
                <w:b/>
              </w:rPr>
              <w:t>Atitiktis įvertinama pagal gaut</w:t>
            </w:r>
            <w:r>
              <w:rPr>
                <w:b/>
              </w:rPr>
              <w:t>us</w:t>
            </w:r>
            <w:r w:rsidRPr="00707544">
              <w:rPr>
                <w:b/>
              </w:rPr>
              <w:t xml:space="preserve"> </w:t>
            </w:r>
            <w:r>
              <w:rPr>
                <w:b/>
              </w:rPr>
              <w:t>atitikties dokumentus</w:t>
            </w:r>
          </w:p>
        </w:tc>
      </w:tr>
      <w:tr w:rsidR="00B25064" w:rsidRPr="00707544" w14:paraId="5ABAD1C3" w14:textId="77777777" w:rsidTr="00B25064">
        <w:tc>
          <w:tcPr>
            <w:tcW w:w="3227" w:type="dxa"/>
          </w:tcPr>
          <w:p w14:paraId="65512278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45352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1D690C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0653DFBC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50CFFA8C" w14:textId="77777777" w:rsidTr="00B25064">
        <w:tc>
          <w:tcPr>
            <w:tcW w:w="3227" w:type="dxa"/>
          </w:tcPr>
          <w:p w14:paraId="4C0E14F5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6E327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53B70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4F462395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65945F1E" w14:textId="77777777" w:rsidTr="00B25064">
        <w:tc>
          <w:tcPr>
            <w:tcW w:w="3227" w:type="dxa"/>
          </w:tcPr>
          <w:p w14:paraId="55CBAA85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1598C1C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60AED7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0F204F71" w14:textId="77777777" w:rsidR="00B25064" w:rsidRPr="00707544" w:rsidRDefault="00B25064" w:rsidP="00A3236D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14:paraId="0811DD2A" w14:textId="77777777" w:rsidR="00F83F8B" w:rsidRPr="00707544" w:rsidRDefault="00F83F8B" w:rsidP="00D755E7">
      <w:pPr>
        <w:jc w:val="both"/>
        <w:rPr>
          <w:sz w:val="24"/>
          <w:szCs w:val="24"/>
        </w:rPr>
      </w:pPr>
    </w:p>
    <w:p w14:paraId="305E50E0" w14:textId="77777777" w:rsidR="00F83F8B" w:rsidRPr="00707544" w:rsidRDefault="00F83F8B" w:rsidP="00D755E7">
      <w:pPr>
        <w:jc w:val="both"/>
        <w:rPr>
          <w:b/>
          <w:sz w:val="24"/>
          <w:szCs w:val="24"/>
        </w:rPr>
      </w:pPr>
      <w:r w:rsidRPr="00707544">
        <w:rPr>
          <w:b/>
          <w:sz w:val="24"/>
          <w:szCs w:val="24"/>
        </w:rPr>
        <w:t>A.3.4.</w:t>
      </w:r>
      <w:r w:rsidRPr="00707544">
        <w:rPr>
          <w:sz w:val="24"/>
          <w:szCs w:val="24"/>
        </w:rPr>
        <w:t xml:space="preserve"> Žaliavų ir komponentų</w:t>
      </w:r>
      <w:r w:rsidR="005339B8">
        <w:rPr>
          <w:sz w:val="24"/>
          <w:szCs w:val="24"/>
        </w:rPr>
        <w:t xml:space="preserve"> </w:t>
      </w:r>
      <w:r w:rsidR="005339B8" w:rsidRPr="005339B8">
        <w:rPr>
          <w:sz w:val="24"/>
          <w:szCs w:val="24"/>
        </w:rPr>
        <w:t>(sudedam</w:t>
      </w:r>
      <w:r w:rsidR="005339B8">
        <w:rPr>
          <w:sz w:val="24"/>
          <w:szCs w:val="24"/>
        </w:rPr>
        <w:t>ųjų</w:t>
      </w:r>
      <w:r w:rsidR="005339B8" w:rsidRPr="005339B8">
        <w:rPr>
          <w:sz w:val="24"/>
          <w:szCs w:val="24"/>
        </w:rPr>
        <w:t xml:space="preserve"> dal</w:t>
      </w:r>
      <w:r w:rsidR="005339B8">
        <w:rPr>
          <w:sz w:val="24"/>
          <w:szCs w:val="24"/>
        </w:rPr>
        <w:t>ių</w:t>
      </w:r>
      <w:r w:rsidR="005339B8" w:rsidRPr="005339B8">
        <w:rPr>
          <w:sz w:val="24"/>
          <w:szCs w:val="24"/>
        </w:rPr>
        <w:t>)</w:t>
      </w:r>
      <w:r w:rsidRPr="00707544">
        <w:rPr>
          <w:sz w:val="24"/>
          <w:szCs w:val="24"/>
        </w:rPr>
        <w:t xml:space="preserve"> priėmimo rezultatų registravimas, sandėliavimo sąlygos: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039"/>
        <w:gridCol w:w="3190"/>
      </w:tblGrid>
      <w:tr w:rsidR="00B25064" w:rsidRPr="00707544" w14:paraId="5FD650B6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  <w:vAlign w:val="center"/>
          </w:tcPr>
          <w:p w14:paraId="2D517931" w14:textId="77777777" w:rsidR="00B25064" w:rsidRPr="00707544" w:rsidRDefault="00B25064" w:rsidP="00A3236D">
            <w:pPr>
              <w:jc w:val="center"/>
              <w:rPr>
                <w:b/>
              </w:rPr>
            </w:pPr>
            <w:r w:rsidRPr="00707544">
              <w:rPr>
                <w:b/>
              </w:rPr>
              <w:t>Žaliavų, komponentų pavadinimas</w:t>
            </w:r>
          </w:p>
        </w:tc>
        <w:tc>
          <w:tcPr>
            <w:tcW w:w="4039" w:type="dxa"/>
            <w:vAlign w:val="center"/>
          </w:tcPr>
          <w:p w14:paraId="29A32225" w14:textId="77777777" w:rsidR="00B25064" w:rsidRPr="00707544" w:rsidRDefault="00B25064" w:rsidP="00A3236D">
            <w:pPr>
              <w:jc w:val="center"/>
              <w:rPr>
                <w:b/>
              </w:rPr>
            </w:pPr>
            <w:r>
              <w:rPr>
                <w:b/>
              </w:rPr>
              <w:t>Priėmimo r</w:t>
            </w:r>
            <w:r w:rsidRPr="00707544">
              <w:rPr>
                <w:b/>
              </w:rPr>
              <w:t>ezultatų registravimas</w:t>
            </w:r>
          </w:p>
          <w:p w14:paraId="7261BB02" w14:textId="77777777" w:rsidR="00B25064" w:rsidRPr="00707544" w:rsidRDefault="00B25064" w:rsidP="00A3236D">
            <w:pPr>
              <w:jc w:val="center"/>
            </w:pPr>
            <w:r w:rsidRPr="00707544">
              <w:t>(</w:t>
            </w:r>
            <w:r w:rsidRPr="00707544">
              <w:rPr>
                <w:i/>
              </w:rPr>
              <w:t>registruojami žurnale; bandymų protokolai, deklaracijos ir sertifikatų kopijos segamos į bylas; neregistruojami</w:t>
            </w:r>
            <w:r w:rsidRPr="00707544">
              <w:t>)</w:t>
            </w:r>
          </w:p>
        </w:tc>
        <w:tc>
          <w:tcPr>
            <w:tcW w:w="3190" w:type="dxa"/>
            <w:vAlign w:val="center"/>
          </w:tcPr>
          <w:p w14:paraId="2A502634" w14:textId="77777777" w:rsidR="00B25064" w:rsidRPr="00707544" w:rsidRDefault="00B25064" w:rsidP="00A3236D">
            <w:pPr>
              <w:jc w:val="center"/>
              <w:rPr>
                <w:b/>
              </w:rPr>
            </w:pPr>
            <w:r w:rsidRPr="00707544">
              <w:rPr>
                <w:b/>
              </w:rPr>
              <w:t>Sandėliavimo sąlygas reglamentuojančio dokumento žymuo</w:t>
            </w:r>
            <w:r>
              <w:rPr>
                <w:b/>
              </w:rPr>
              <w:t>,</w:t>
            </w:r>
            <w:r w:rsidRPr="00707544">
              <w:rPr>
                <w:b/>
              </w:rPr>
              <w:t xml:space="preserve"> pavadinimas</w:t>
            </w:r>
          </w:p>
        </w:tc>
      </w:tr>
      <w:tr w:rsidR="00B25064" w:rsidRPr="00707544" w14:paraId="223344D8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3BE33C52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178DE657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39CA5532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77FA2BD0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23E4D89B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1D566663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16A2A0A9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22094A1D" w14:textId="77777777" w:rsidTr="00A3236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14:paraId="536FC226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9" w:type="dxa"/>
          </w:tcPr>
          <w:p w14:paraId="017801C0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14:paraId="73E7E356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</w:tbl>
    <w:p w14:paraId="596D00E4" w14:textId="77777777" w:rsidR="00744BB6" w:rsidRPr="00A84CB3" w:rsidRDefault="00744BB6">
      <w:pPr>
        <w:jc w:val="both"/>
        <w:rPr>
          <w:bCs/>
          <w:sz w:val="24"/>
          <w:szCs w:val="24"/>
        </w:rPr>
      </w:pPr>
    </w:p>
    <w:p w14:paraId="45C81A2C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</w:t>
      </w:r>
      <w:r w:rsidR="00744BB6">
        <w:rPr>
          <w:b/>
          <w:sz w:val="24"/>
          <w:szCs w:val="24"/>
        </w:rPr>
        <w:t>5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Gatavos produkcijos priėmimas: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6"/>
        <w:gridCol w:w="2663"/>
        <w:gridCol w:w="2523"/>
        <w:gridCol w:w="2524"/>
      </w:tblGrid>
      <w:tr w:rsidR="00B25064" w:rsidRPr="00707544" w14:paraId="2D40D95A" w14:textId="77777777" w:rsidTr="00B2506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46" w:type="dxa"/>
            <w:vAlign w:val="center"/>
          </w:tcPr>
          <w:p w14:paraId="28A0E0AE" w14:textId="77777777" w:rsidR="00B25064" w:rsidRPr="00210C68" w:rsidRDefault="00B25064" w:rsidP="00A3236D">
            <w:pPr>
              <w:jc w:val="center"/>
              <w:rPr>
                <w:b/>
              </w:rPr>
            </w:pPr>
            <w:r w:rsidRPr="00210C68">
              <w:rPr>
                <w:b/>
              </w:rPr>
              <w:t>Dokumento, reglamentuojančio gatavos produkcijos priėmimą, žymuo, pavadinimas</w:t>
            </w:r>
          </w:p>
        </w:tc>
        <w:tc>
          <w:tcPr>
            <w:tcW w:w="2663" w:type="dxa"/>
            <w:vAlign w:val="center"/>
          </w:tcPr>
          <w:p w14:paraId="3ED82CC2" w14:textId="77777777" w:rsidR="00B25064" w:rsidRPr="00210C68" w:rsidRDefault="00B25064" w:rsidP="00A3236D">
            <w:pPr>
              <w:tabs>
                <w:tab w:val="left" w:pos="165"/>
              </w:tabs>
              <w:jc w:val="center"/>
              <w:rPr>
                <w:b/>
              </w:rPr>
            </w:pPr>
            <w:r w:rsidRPr="00210C68">
              <w:rPr>
                <w:b/>
              </w:rPr>
              <w:t>Kontroliuojamo rodiklio pavadinimas ir kontrolės periodiškumas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639D523" w14:textId="77777777" w:rsidR="00B25064" w:rsidRPr="00426F6E" w:rsidRDefault="00B25064" w:rsidP="00A3236D">
            <w:pPr>
              <w:jc w:val="center"/>
              <w:rPr>
                <w:b/>
              </w:rPr>
            </w:pPr>
            <w:r w:rsidRPr="00426F6E">
              <w:rPr>
                <w:b/>
              </w:rPr>
              <w:t>Priėmimo rezultatų registravimas</w:t>
            </w:r>
          </w:p>
          <w:p w14:paraId="73B25E34" w14:textId="77777777" w:rsidR="00B25064" w:rsidRPr="00426F6E" w:rsidRDefault="00B25064" w:rsidP="00A3236D">
            <w:pPr>
              <w:jc w:val="center"/>
              <w:rPr>
                <w:i/>
              </w:rPr>
            </w:pPr>
            <w:r w:rsidRPr="00426F6E">
              <w:rPr>
                <w:i/>
              </w:rPr>
              <w:t>(pildomi dokumentai, atsakingas darbuotojas)</w:t>
            </w:r>
          </w:p>
        </w:tc>
        <w:tc>
          <w:tcPr>
            <w:tcW w:w="2524" w:type="dxa"/>
            <w:vAlign w:val="center"/>
          </w:tcPr>
          <w:p w14:paraId="1CD4DD77" w14:textId="77777777" w:rsidR="00B25064" w:rsidRPr="00F05A88" w:rsidRDefault="00B25064" w:rsidP="00A3236D">
            <w:pPr>
              <w:jc w:val="center"/>
              <w:rPr>
                <w:i/>
              </w:rPr>
            </w:pPr>
            <w:r w:rsidRPr="00F05A88">
              <w:rPr>
                <w:b/>
              </w:rPr>
              <w:t>Asmuo, atsakingas už gatavos produkcijos kokybę</w:t>
            </w:r>
            <w:r w:rsidRPr="00F05A88">
              <w:rPr>
                <w:b/>
              </w:rPr>
              <w:br/>
            </w:r>
            <w:r w:rsidRPr="00F05A88">
              <w:rPr>
                <w:i/>
              </w:rPr>
              <w:t>(pareigos; v., pavardė)</w:t>
            </w:r>
          </w:p>
        </w:tc>
      </w:tr>
      <w:tr w:rsidR="00B25064" w:rsidRPr="00707544" w14:paraId="3323AE08" w14:textId="77777777" w:rsidTr="00B250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6" w:type="dxa"/>
          </w:tcPr>
          <w:p w14:paraId="2BDF113C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27A505D6" w14:textId="77777777" w:rsidR="00B25064" w:rsidRPr="00707544" w:rsidRDefault="00B25064" w:rsidP="00A3236D">
            <w:pPr>
              <w:tabs>
                <w:tab w:val="left" w:pos="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00DDB0D2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3D5261B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5C9CB50C" w14:textId="77777777" w:rsidTr="00B250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6" w:type="dxa"/>
          </w:tcPr>
          <w:p w14:paraId="7AD82E23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526EEE9F" w14:textId="77777777" w:rsidR="00B25064" w:rsidRPr="00707544" w:rsidRDefault="00B25064" w:rsidP="00A3236D">
            <w:pPr>
              <w:tabs>
                <w:tab w:val="left" w:pos="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04C537FC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1D017971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25064" w:rsidRPr="00707544" w14:paraId="4F32D26B" w14:textId="77777777" w:rsidTr="00B25064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46" w:type="dxa"/>
          </w:tcPr>
          <w:p w14:paraId="02DA74C4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14:paraId="11BE29CB" w14:textId="77777777" w:rsidR="00B25064" w:rsidRPr="00707544" w:rsidRDefault="00B25064" w:rsidP="00A3236D">
            <w:pPr>
              <w:tabs>
                <w:tab w:val="left" w:pos="1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14:paraId="47561921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4D0EE34D" w14:textId="77777777" w:rsidR="00B25064" w:rsidRPr="00707544" w:rsidRDefault="00B25064" w:rsidP="00A3236D">
            <w:pPr>
              <w:jc w:val="both"/>
              <w:rPr>
                <w:sz w:val="24"/>
                <w:szCs w:val="24"/>
              </w:rPr>
            </w:pPr>
          </w:p>
        </w:tc>
      </w:tr>
    </w:tbl>
    <w:p w14:paraId="6BBF3DB7" w14:textId="77777777" w:rsidR="00F83F8B" w:rsidRPr="00707544" w:rsidRDefault="00F83F8B">
      <w:pPr>
        <w:jc w:val="both"/>
        <w:rPr>
          <w:sz w:val="24"/>
          <w:szCs w:val="24"/>
        </w:rPr>
      </w:pPr>
    </w:p>
    <w:p w14:paraId="22AF966F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</w:t>
      </w:r>
      <w:r w:rsidR="00744BB6">
        <w:rPr>
          <w:b/>
          <w:sz w:val="24"/>
          <w:szCs w:val="24"/>
        </w:rPr>
        <w:t>6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Gatavos produkcijos periodinė kontrolė: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569"/>
        <w:gridCol w:w="2552"/>
        <w:gridCol w:w="2551"/>
      </w:tblGrid>
      <w:tr w:rsidR="00BF0E39" w:rsidRPr="00707544" w14:paraId="72678072" w14:textId="77777777" w:rsidTr="00A323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784" w:type="dxa"/>
            <w:shd w:val="clear" w:color="auto" w:fill="auto"/>
            <w:vAlign w:val="center"/>
          </w:tcPr>
          <w:p w14:paraId="452AEB07" w14:textId="77777777" w:rsidR="00BF0E39" w:rsidRPr="00F05A88" w:rsidRDefault="00BF0E39" w:rsidP="00A3236D">
            <w:pPr>
              <w:jc w:val="center"/>
              <w:rPr>
                <w:b/>
              </w:rPr>
            </w:pPr>
            <w:r w:rsidRPr="00F05A88">
              <w:rPr>
                <w:b/>
              </w:rPr>
              <w:t>Dokumento, reglamentuojančio gatavos produkcijos periodinę kontrolę, žymuo, pavadinimas</w:t>
            </w:r>
          </w:p>
        </w:tc>
        <w:tc>
          <w:tcPr>
            <w:tcW w:w="2569" w:type="dxa"/>
            <w:shd w:val="clear" w:color="auto" w:fill="auto"/>
            <w:vAlign w:val="center"/>
          </w:tcPr>
          <w:p w14:paraId="1A87490E" w14:textId="77777777" w:rsidR="00BF0E39" w:rsidRPr="00707544" w:rsidRDefault="00BF0E39" w:rsidP="00A3236D">
            <w:pPr>
              <w:jc w:val="center"/>
              <w:rPr>
                <w:b/>
              </w:rPr>
            </w:pPr>
            <w:r w:rsidRPr="00426F6E">
              <w:rPr>
                <w:b/>
              </w:rPr>
              <w:t>Kontroliuojamo rodiklio pavadinimas ir kontrolės periodiškumas</w:t>
            </w:r>
          </w:p>
        </w:tc>
        <w:tc>
          <w:tcPr>
            <w:tcW w:w="2552" w:type="dxa"/>
            <w:vAlign w:val="center"/>
          </w:tcPr>
          <w:p w14:paraId="530A6BF0" w14:textId="77777777" w:rsidR="00BF0E39" w:rsidRPr="00707544" w:rsidRDefault="00BF0E39" w:rsidP="00A3236D">
            <w:pPr>
              <w:jc w:val="center"/>
              <w:rPr>
                <w:b/>
              </w:rPr>
            </w:pPr>
            <w:r w:rsidRPr="00426F6E">
              <w:rPr>
                <w:b/>
              </w:rPr>
              <w:t>Bandymo standarto žymuo</w:t>
            </w:r>
          </w:p>
        </w:tc>
        <w:tc>
          <w:tcPr>
            <w:tcW w:w="2551" w:type="dxa"/>
            <w:vAlign w:val="center"/>
          </w:tcPr>
          <w:p w14:paraId="51DBA576" w14:textId="77777777" w:rsidR="00BF0E39" w:rsidRPr="00707544" w:rsidRDefault="00BF0E39" w:rsidP="00A3236D">
            <w:pPr>
              <w:jc w:val="center"/>
              <w:rPr>
                <w:b/>
              </w:rPr>
            </w:pPr>
            <w:r>
              <w:rPr>
                <w:b/>
              </w:rPr>
              <w:t>Periodinės kontrolės</w:t>
            </w:r>
            <w:r w:rsidRPr="009D7783">
              <w:rPr>
                <w:b/>
              </w:rPr>
              <w:t xml:space="preserve"> rezultatų registravimas</w:t>
            </w:r>
            <w:r w:rsidRPr="00707544">
              <w:rPr>
                <w:b/>
              </w:rPr>
              <w:br/>
            </w:r>
            <w:r w:rsidRPr="00707544">
              <w:rPr>
                <w:i/>
              </w:rPr>
              <w:t>(</w:t>
            </w:r>
            <w:r w:rsidRPr="009D7783">
              <w:rPr>
                <w:i/>
              </w:rPr>
              <w:t>pildomi dokumentai, atsakingas darbuotojas</w:t>
            </w:r>
            <w:r w:rsidRPr="00707544">
              <w:rPr>
                <w:i/>
              </w:rPr>
              <w:t>)</w:t>
            </w:r>
          </w:p>
        </w:tc>
      </w:tr>
      <w:tr w:rsidR="00BF0E39" w:rsidRPr="00707544" w14:paraId="66821326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4" w:type="dxa"/>
            <w:shd w:val="clear" w:color="auto" w:fill="auto"/>
          </w:tcPr>
          <w:p w14:paraId="07B79ACA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29B9F726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E4B3662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7235AE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F0E39" w:rsidRPr="00707544" w14:paraId="70204FA0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4" w:type="dxa"/>
            <w:shd w:val="clear" w:color="auto" w:fill="auto"/>
          </w:tcPr>
          <w:p w14:paraId="272588D3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65FECF55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B64D10F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B51CD7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BF0E39" w:rsidRPr="00707544" w14:paraId="2A0D545F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84" w:type="dxa"/>
            <w:shd w:val="clear" w:color="auto" w:fill="auto"/>
          </w:tcPr>
          <w:p w14:paraId="229BA011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69" w:type="dxa"/>
            <w:shd w:val="clear" w:color="auto" w:fill="auto"/>
          </w:tcPr>
          <w:p w14:paraId="4758783A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80930EC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A69E23" w14:textId="77777777" w:rsidR="00BF0E39" w:rsidRPr="00707544" w:rsidRDefault="00BF0E39" w:rsidP="00A3236D">
            <w:pPr>
              <w:jc w:val="both"/>
              <w:rPr>
                <w:sz w:val="24"/>
                <w:szCs w:val="24"/>
              </w:rPr>
            </w:pPr>
          </w:p>
        </w:tc>
      </w:tr>
    </w:tbl>
    <w:p w14:paraId="5C6A8811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lastRenderedPageBreak/>
        <w:t>A.3.</w:t>
      </w:r>
      <w:r w:rsidR="00F03202">
        <w:rPr>
          <w:b/>
          <w:sz w:val="24"/>
          <w:szCs w:val="24"/>
        </w:rPr>
        <w:t>7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Gatavos produkcijos sandėliavimo sąlygos, </w:t>
      </w:r>
      <w:r w:rsidR="0080624E">
        <w:rPr>
          <w:sz w:val="24"/>
          <w:szCs w:val="24"/>
        </w:rPr>
        <w:t>eksploatacinių savybių</w:t>
      </w:r>
      <w:r w:rsidR="00152912">
        <w:rPr>
          <w:sz w:val="24"/>
          <w:szCs w:val="24"/>
        </w:rPr>
        <w:t xml:space="preserve"> deklara</w:t>
      </w:r>
      <w:r w:rsidR="008C6C4C">
        <w:rPr>
          <w:sz w:val="24"/>
          <w:szCs w:val="24"/>
        </w:rPr>
        <w:t>cijos</w:t>
      </w:r>
      <w:r w:rsidR="007277B6">
        <w:rPr>
          <w:sz w:val="24"/>
          <w:szCs w:val="24"/>
        </w:rPr>
        <w:t xml:space="preserve">, CE </w:t>
      </w:r>
      <w:r w:rsidR="008C6C4C">
        <w:rPr>
          <w:sz w:val="24"/>
          <w:szCs w:val="24"/>
        </w:rPr>
        <w:t>etiketės</w:t>
      </w:r>
      <w:r w:rsidRPr="00707544">
        <w:rPr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827"/>
      </w:tblGrid>
      <w:tr w:rsidR="008C6C4C" w:rsidRPr="00707544" w14:paraId="0E6C2203" w14:textId="77777777" w:rsidTr="00A3236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69" w:type="dxa"/>
            <w:shd w:val="clear" w:color="auto" w:fill="auto"/>
            <w:vAlign w:val="center"/>
          </w:tcPr>
          <w:p w14:paraId="7DF2DFEB" w14:textId="77777777" w:rsidR="008C6C4C" w:rsidRPr="006E6E79" w:rsidRDefault="008C6C4C" w:rsidP="00A3236D">
            <w:pPr>
              <w:jc w:val="center"/>
              <w:rPr>
                <w:b/>
              </w:rPr>
            </w:pPr>
            <w:r w:rsidRPr="006E6E79">
              <w:rPr>
                <w:b/>
              </w:rPr>
              <w:t>Dokumento, reglamentuojančio gatavos produkcijos sandėliavimo sąlygas, žymuo, pavadinimas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9854237" w14:textId="77777777" w:rsidR="008C6C4C" w:rsidRPr="00466C3B" w:rsidRDefault="008C6C4C" w:rsidP="00A3236D">
            <w:pPr>
              <w:jc w:val="center"/>
              <w:rPr>
                <w:b/>
              </w:rPr>
            </w:pPr>
            <w:r w:rsidRPr="00466C3B">
              <w:rPr>
                <w:b/>
              </w:rPr>
              <w:t>Gatavos produkcijos ir jos sandėliavimo vietų identifikavimas</w:t>
            </w:r>
            <w:r w:rsidRPr="00466C3B">
              <w:rPr>
                <w:b/>
              </w:rPr>
              <w:br/>
            </w:r>
            <w:r w:rsidRPr="00466C3B">
              <w:rPr>
                <w:bCs/>
                <w:i/>
                <w:iCs/>
              </w:rPr>
              <w:t>(etiketės, lentelės ar kt.)</w:t>
            </w:r>
          </w:p>
        </w:tc>
        <w:tc>
          <w:tcPr>
            <w:tcW w:w="3827" w:type="dxa"/>
            <w:vAlign w:val="center"/>
          </w:tcPr>
          <w:p w14:paraId="384A1DF5" w14:textId="77777777" w:rsidR="008C6C4C" w:rsidRPr="00D53581" w:rsidRDefault="008C6C4C" w:rsidP="00A3236D">
            <w:pPr>
              <w:jc w:val="center"/>
              <w:rPr>
                <w:b/>
                <w:i/>
                <w:iCs/>
              </w:rPr>
            </w:pPr>
            <w:r w:rsidRPr="00D53581">
              <w:rPr>
                <w:b/>
              </w:rPr>
              <w:t>Eksploatacinių savybių deklaracijų</w:t>
            </w:r>
            <w:r w:rsidR="006F74B4">
              <w:rPr>
                <w:b/>
              </w:rPr>
              <w:t xml:space="preserve"> ir CE etikečių</w:t>
            </w:r>
            <w:r w:rsidRPr="00D53581">
              <w:rPr>
                <w:b/>
              </w:rPr>
              <w:t xml:space="preserve"> išdavim</w:t>
            </w:r>
            <w:r w:rsidR="006F74B4">
              <w:rPr>
                <w:b/>
              </w:rPr>
              <w:t>o tvarka</w:t>
            </w:r>
            <w:r w:rsidRPr="00D53581">
              <w:rPr>
                <w:b/>
              </w:rPr>
              <w:t>, registracija, saugojimas</w:t>
            </w:r>
            <w:r w:rsidR="006F74B4">
              <w:rPr>
                <w:b/>
              </w:rPr>
              <w:t xml:space="preserve"> ir saugojimo laikas</w:t>
            </w:r>
          </w:p>
        </w:tc>
      </w:tr>
      <w:tr w:rsidR="008C6C4C" w:rsidRPr="00707544" w14:paraId="1E770357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69" w:type="dxa"/>
            <w:shd w:val="clear" w:color="auto" w:fill="auto"/>
          </w:tcPr>
          <w:p w14:paraId="6561970B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BEC658C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00A2EB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8C6C4C" w:rsidRPr="00707544" w14:paraId="401BF49A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69" w:type="dxa"/>
            <w:shd w:val="clear" w:color="auto" w:fill="auto"/>
          </w:tcPr>
          <w:p w14:paraId="56C7DEA5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CB54911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1C0E4F2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</w:tr>
      <w:tr w:rsidR="008C6C4C" w:rsidRPr="00707544" w14:paraId="61E94C49" w14:textId="77777777" w:rsidTr="00A3236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369" w:type="dxa"/>
            <w:shd w:val="clear" w:color="auto" w:fill="auto"/>
          </w:tcPr>
          <w:p w14:paraId="0B8385E0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FB39241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6FEA413" w14:textId="77777777" w:rsidR="008C6C4C" w:rsidRPr="00707544" w:rsidRDefault="008C6C4C" w:rsidP="00A3236D">
            <w:pPr>
              <w:jc w:val="both"/>
              <w:rPr>
                <w:sz w:val="24"/>
                <w:szCs w:val="24"/>
              </w:rPr>
            </w:pPr>
          </w:p>
        </w:tc>
      </w:tr>
    </w:tbl>
    <w:p w14:paraId="4E206F20" w14:textId="77777777" w:rsidR="00536BBB" w:rsidRPr="00A84CB3" w:rsidRDefault="00536BBB" w:rsidP="00D755E7">
      <w:pPr>
        <w:jc w:val="both"/>
        <w:rPr>
          <w:bCs/>
          <w:sz w:val="24"/>
          <w:szCs w:val="24"/>
        </w:rPr>
      </w:pPr>
    </w:p>
    <w:p w14:paraId="4D53F9F6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</w:t>
      </w:r>
      <w:r w:rsidR="00F03202">
        <w:rPr>
          <w:b/>
          <w:sz w:val="24"/>
          <w:szCs w:val="24"/>
        </w:rPr>
        <w:t>8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Technologinė įranga: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1984"/>
        <w:gridCol w:w="1772"/>
        <w:gridCol w:w="1772"/>
      </w:tblGrid>
      <w:tr w:rsidR="00457326" w:rsidRPr="00707544" w14:paraId="5362B4E8" w14:textId="77777777" w:rsidTr="00533B5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369" w:type="dxa"/>
            <w:vAlign w:val="center"/>
          </w:tcPr>
          <w:p w14:paraId="29A93C51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Pagrindinių technologinių įrengimų pavadinimai, modeliai, markės</w:t>
            </w:r>
            <w:r>
              <w:rPr>
                <w:b/>
              </w:rPr>
              <w:t>, g</w:t>
            </w:r>
            <w:r w:rsidRPr="00707544">
              <w:rPr>
                <w:b/>
              </w:rPr>
              <w:t>amybos metai</w:t>
            </w:r>
          </w:p>
        </w:tc>
        <w:tc>
          <w:tcPr>
            <w:tcW w:w="1559" w:type="dxa"/>
            <w:vAlign w:val="center"/>
          </w:tcPr>
          <w:p w14:paraId="5C7BC31F" w14:textId="77777777" w:rsidR="00457326" w:rsidRPr="00466C3B" w:rsidRDefault="00457326" w:rsidP="00533B59">
            <w:pPr>
              <w:jc w:val="center"/>
              <w:rPr>
                <w:b/>
              </w:rPr>
            </w:pPr>
            <w:r w:rsidRPr="00466C3B">
              <w:rPr>
                <w:b/>
              </w:rPr>
              <w:t>Dokumentacija</w:t>
            </w:r>
          </w:p>
          <w:p w14:paraId="12F951FC" w14:textId="77777777" w:rsidR="00457326" w:rsidRPr="00466C3B" w:rsidRDefault="00457326" w:rsidP="00533B59">
            <w:pPr>
              <w:jc w:val="center"/>
              <w:rPr>
                <w:i/>
              </w:rPr>
            </w:pPr>
            <w:r w:rsidRPr="00466C3B">
              <w:rPr>
                <w:i/>
              </w:rPr>
              <w:t>(ar yra pasai, naudojimo instrukcijos)</w:t>
            </w:r>
          </w:p>
        </w:tc>
        <w:tc>
          <w:tcPr>
            <w:tcW w:w="1984" w:type="dxa"/>
            <w:vAlign w:val="center"/>
          </w:tcPr>
          <w:p w14:paraId="01CADC3C" w14:textId="77777777" w:rsidR="00457326" w:rsidRPr="00466C3B" w:rsidRDefault="00457326" w:rsidP="00533B59">
            <w:pPr>
              <w:jc w:val="center"/>
              <w:rPr>
                <w:b/>
              </w:rPr>
            </w:pPr>
            <w:r w:rsidRPr="00466C3B">
              <w:rPr>
                <w:b/>
              </w:rPr>
              <w:t>Ar atlikta techninė rekonstrukcija, modernizavimas</w:t>
            </w:r>
          </w:p>
          <w:p w14:paraId="5E6F994D" w14:textId="77777777" w:rsidR="00457326" w:rsidRPr="00466C3B" w:rsidRDefault="00457326" w:rsidP="00533B59">
            <w:pPr>
              <w:jc w:val="center"/>
              <w:rPr>
                <w:i/>
              </w:rPr>
            </w:pPr>
            <w:r w:rsidRPr="00466C3B">
              <w:rPr>
                <w:i/>
              </w:rPr>
              <w:t>(nurodyti metus, technines priemones)</w:t>
            </w:r>
          </w:p>
        </w:tc>
        <w:tc>
          <w:tcPr>
            <w:tcW w:w="1772" w:type="dxa"/>
            <w:vAlign w:val="center"/>
          </w:tcPr>
          <w:p w14:paraId="7A58FEF4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Įrengimų veikimą ir priežiūrą reglamentuojanti dokumentacija</w:t>
            </w:r>
          </w:p>
          <w:p w14:paraId="4339E1A2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(žymuo, pavadinimas)</w:t>
            </w:r>
          </w:p>
        </w:tc>
        <w:tc>
          <w:tcPr>
            <w:tcW w:w="1772" w:type="dxa"/>
            <w:vAlign w:val="center"/>
          </w:tcPr>
          <w:p w14:paraId="1E91DB98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Metrologinę priežiūrą reglamentuojanti dokumentacija</w:t>
            </w:r>
          </w:p>
          <w:p w14:paraId="5CA22498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(žymuo, pavadinimas)</w:t>
            </w:r>
          </w:p>
        </w:tc>
      </w:tr>
      <w:tr w:rsidR="00457326" w:rsidRPr="00707544" w14:paraId="1237465A" w14:textId="77777777" w:rsidTr="00533B5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369" w:type="dxa"/>
          </w:tcPr>
          <w:p w14:paraId="0CC31262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A4F4DF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D52DC7C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6EE17A34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5B1A122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757F6A08" w14:textId="77777777" w:rsidTr="00533B5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3369" w:type="dxa"/>
          </w:tcPr>
          <w:p w14:paraId="6D92988D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F3395B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CEC33B3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7C88131F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B5275D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56B20153" w14:textId="77777777" w:rsidTr="00533B59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369" w:type="dxa"/>
          </w:tcPr>
          <w:p w14:paraId="3413A633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0DBBE94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92B1B9E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45CF4CF2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3CC7C3DE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9B9A7" w14:textId="77777777" w:rsidR="00F83F8B" w:rsidRPr="00707544" w:rsidRDefault="00F83F8B">
      <w:pPr>
        <w:jc w:val="both"/>
        <w:rPr>
          <w:sz w:val="24"/>
          <w:szCs w:val="24"/>
        </w:rPr>
      </w:pPr>
    </w:p>
    <w:p w14:paraId="7283EFBE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</w:t>
      </w:r>
      <w:r w:rsidR="00F03202">
        <w:rPr>
          <w:b/>
          <w:sz w:val="24"/>
          <w:szCs w:val="24"/>
        </w:rPr>
        <w:t>9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Gamybos technologija: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02"/>
        <w:gridCol w:w="2268"/>
        <w:gridCol w:w="2693"/>
      </w:tblGrid>
      <w:tr w:rsidR="00457326" w:rsidRPr="00707544" w14:paraId="1CBBF142" w14:textId="77777777" w:rsidTr="00533B5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93" w:type="dxa"/>
            <w:vAlign w:val="center"/>
          </w:tcPr>
          <w:p w14:paraId="4A912F14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yra gamybos technologinė schema</w:t>
            </w:r>
          </w:p>
          <w:p w14:paraId="3EC7F133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(taip/ne)</w:t>
            </w:r>
          </w:p>
        </w:tc>
        <w:tc>
          <w:tcPr>
            <w:tcW w:w="3402" w:type="dxa"/>
            <w:vAlign w:val="center"/>
          </w:tcPr>
          <w:p w14:paraId="177D10B0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Gamybos technologiją reglamentuojančios dokumentacijos žymuo, pavadinimas</w:t>
            </w:r>
          </w:p>
          <w:p w14:paraId="33F5FDA4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</w:t>
            </w:r>
            <w:r>
              <w:rPr>
                <w:i/>
              </w:rPr>
              <w:t xml:space="preserve">reglamentas, </w:t>
            </w:r>
            <w:r w:rsidRPr="00707544">
              <w:rPr>
                <w:i/>
              </w:rPr>
              <w:t>procedūr</w:t>
            </w:r>
            <w:r>
              <w:rPr>
                <w:i/>
              </w:rPr>
              <w:t>a</w:t>
            </w:r>
            <w:r w:rsidRPr="00707544">
              <w:rPr>
                <w:i/>
              </w:rPr>
              <w:t>, technologinė kortelė, darbo instrukcij</w:t>
            </w:r>
            <w:r>
              <w:rPr>
                <w:i/>
              </w:rPr>
              <w:t>a</w:t>
            </w:r>
            <w:r w:rsidRPr="00707544">
              <w:rPr>
                <w:i/>
              </w:rPr>
              <w:t>)</w:t>
            </w:r>
          </w:p>
        </w:tc>
        <w:tc>
          <w:tcPr>
            <w:tcW w:w="2268" w:type="dxa"/>
            <w:vAlign w:val="center"/>
          </w:tcPr>
          <w:p w14:paraId="7F103DE9" w14:textId="77777777" w:rsidR="00457326" w:rsidRPr="00707544" w:rsidRDefault="00457326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technologiškai reikalingos patalpos su atitinkamomis aplinkos sąlygomis</w:t>
            </w:r>
          </w:p>
          <w:p w14:paraId="2D2422D5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(taip/ne)</w:t>
            </w:r>
          </w:p>
        </w:tc>
        <w:tc>
          <w:tcPr>
            <w:tcW w:w="2693" w:type="dxa"/>
            <w:vAlign w:val="center"/>
          </w:tcPr>
          <w:p w14:paraId="5E5923B6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b/>
              </w:rPr>
              <w:t>Technologinių patalpų su atitinkamomis aplinkos sąlygomis paskirtis</w:t>
            </w:r>
          </w:p>
        </w:tc>
      </w:tr>
      <w:tr w:rsidR="00457326" w:rsidRPr="00707544" w14:paraId="7CDC7DD9" w14:textId="77777777" w:rsidTr="00533B5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93" w:type="dxa"/>
          </w:tcPr>
          <w:p w14:paraId="71233948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F5963DB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58CD8E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D2AA50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74F91DD6" w14:textId="77777777" w:rsidTr="00533B5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93" w:type="dxa"/>
          </w:tcPr>
          <w:p w14:paraId="31D4F64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1F8D2CA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BB76C8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FC8C9F9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36A9F95E" w14:textId="77777777" w:rsidTr="00533B59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93" w:type="dxa"/>
          </w:tcPr>
          <w:p w14:paraId="13FA866B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D036B19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73068B6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2DE4A8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1D05A33" w14:textId="77777777" w:rsidR="00F83F8B" w:rsidRPr="00707544" w:rsidRDefault="00F83F8B">
      <w:pPr>
        <w:jc w:val="both"/>
        <w:rPr>
          <w:sz w:val="24"/>
          <w:szCs w:val="24"/>
        </w:rPr>
      </w:pPr>
    </w:p>
    <w:p w14:paraId="21212235" w14:textId="77777777" w:rsidR="00F83F8B" w:rsidRPr="00466C3B" w:rsidRDefault="00F83F8B" w:rsidP="00D755E7">
      <w:pPr>
        <w:ind w:left="852" w:hanging="852"/>
        <w:jc w:val="both"/>
        <w:rPr>
          <w:sz w:val="24"/>
          <w:szCs w:val="24"/>
        </w:rPr>
      </w:pPr>
      <w:r w:rsidRPr="00466C3B">
        <w:rPr>
          <w:b/>
          <w:sz w:val="24"/>
          <w:szCs w:val="24"/>
        </w:rPr>
        <w:t>A.3.1</w:t>
      </w:r>
      <w:r w:rsidR="00F03202" w:rsidRPr="00466C3B">
        <w:rPr>
          <w:b/>
          <w:sz w:val="24"/>
          <w:szCs w:val="24"/>
        </w:rPr>
        <w:t>0</w:t>
      </w:r>
      <w:r w:rsidRPr="00466C3B">
        <w:rPr>
          <w:b/>
          <w:sz w:val="24"/>
          <w:szCs w:val="24"/>
        </w:rPr>
        <w:t>.</w:t>
      </w:r>
      <w:r w:rsidRPr="00466C3B">
        <w:rPr>
          <w:sz w:val="24"/>
          <w:szCs w:val="24"/>
        </w:rPr>
        <w:t xml:space="preserve"> </w:t>
      </w:r>
      <w:r w:rsidR="00457326" w:rsidRPr="00466C3B">
        <w:rPr>
          <w:sz w:val="24"/>
          <w:szCs w:val="24"/>
        </w:rPr>
        <w:t>Bandymai (žaliavų ir komponentų/sudedamųjų dalių bei pagamintos produkcijos)</w:t>
      </w:r>
      <w:r w:rsidRPr="00466C3B">
        <w:rPr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457326" w:rsidRPr="00707544" w14:paraId="2CE39CB4" w14:textId="77777777" w:rsidTr="00533B5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485" w:type="dxa"/>
            <w:shd w:val="clear" w:color="auto" w:fill="auto"/>
            <w:vAlign w:val="center"/>
          </w:tcPr>
          <w:p w14:paraId="0F2A1044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b/>
              </w:rPr>
              <w:t>Gamintojo laboratorijoje atliekam</w:t>
            </w:r>
            <w:r>
              <w:rPr>
                <w:b/>
              </w:rPr>
              <w:t>o</w:t>
            </w:r>
            <w:r w:rsidRPr="00707544">
              <w:rPr>
                <w:b/>
              </w:rPr>
              <w:t xml:space="preserve"> bandym</w:t>
            </w:r>
            <w:r>
              <w:rPr>
                <w:b/>
              </w:rPr>
              <w:t>o</w:t>
            </w:r>
            <w:r w:rsidRPr="00707544">
              <w:rPr>
                <w:b/>
              </w:rPr>
              <w:t xml:space="preserve"> </w:t>
            </w:r>
            <w:r>
              <w:rPr>
                <w:b/>
              </w:rPr>
              <w:t>standarto žymuo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BBEBF58" w14:textId="77777777" w:rsidR="00457326" w:rsidRPr="00466C3B" w:rsidRDefault="00457326" w:rsidP="00533B59">
            <w:pPr>
              <w:jc w:val="center"/>
              <w:rPr>
                <w:b/>
                <w:i/>
              </w:rPr>
            </w:pPr>
            <w:r w:rsidRPr="00466C3B">
              <w:rPr>
                <w:b/>
              </w:rPr>
              <w:t>Samdomoje laboratorijoje atliekamo bandymo standarto žymuo/laboratorijos pavadinimas</w:t>
            </w:r>
          </w:p>
        </w:tc>
        <w:tc>
          <w:tcPr>
            <w:tcW w:w="3486" w:type="dxa"/>
            <w:vAlign w:val="center"/>
          </w:tcPr>
          <w:p w14:paraId="3FBF671D" w14:textId="77777777" w:rsidR="00457326" w:rsidRPr="00707544" w:rsidRDefault="00457326" w:rsidP="00533B59">
            <w:pPr>
              <w:jc w:val="center"/>
              <w:rPr>
                <w:i/>
              </w:rPr>
            </w:pPr>
            <w:r w:rsidRPr="00707544">
              <w:rPr>
                <w:b/>
              </w:rPr>
              <w:t>Bandymo rezultatų registravimas ir saugojimas</w:t>
            </w:r>
          </w:p>
        </w:tc>
      </w:tr>
      <w:tr w:rsidR="00457326" w:rsidRPr="00707544" w14:paraId="7AD1D7C0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3485" w:type="dxa"/>
            <w:shd w:val="clear" w:color="auto" w:fill="auto"/>
          </w:tcPr>
          <w:p w14:paraId="32FF5EB6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09E1443D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2037CA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1F5C1383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3485" w:type="dxa"/>
            <w:shd w:val="clear" w:color="auto" w:fill="auto"/>
          </w:tcPr>
          <w:p w14:paraId="5F4ECCB8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6D10A54E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2A281D8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457326" w:rsidRPr="00707544" w14:paraId="61604C56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3485" w:type="dxa"/>
            <w:shd w:val="clear" w:color="auto" w:fill="auto"/>
          </w:tcPr>
          <w:p w14:paraId="2A654C7A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auto"/>
          </w:tcPr>
          <w:p w14:paraId="0B33AD8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5894D947" w14:textId="77777777" w:rsidR="00457326" w:rsidRPr="00707544" w:rsidRDefault="00457326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465D6D63" w14:textId="77777777" w:rsidR="00F83F8B" w:rsidRPr="00707544" w:rsidRDefault="00F83F8B">
      <w:pPr>
        <w:jc w:val="both"/>
        <w:rPr>
          <w:sz w:val="24"/>
          <w:szCs w:val="24"/>
        </w:rPr>
      </w:pPr>
    </w:p>
    <w:p w14:paraId="093A4942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A.3.1</w:t>
      </w:r>
      <w:r w:rsidR="00F03202">
        <w:rPr>
          <w:b/>
          <w:sz w:val="24"/>
          <w:szCs w:val="24"/>
        </w:rPr>
        <w:t>1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Gamintojo laboratorijos bandymo įranga ir matavimo priemonės: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B30CB9" w:rsidRPr="00707544" w14:paraId="32323528" w14:textId="77777777" w:rsidTr="00533B59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614" w:type="dxa"/>
            <w:vAlign w:val="center"/>
          </w:tcPr>
          <w:p w14:paraId="1C1917BC" w14:textId="77777777" w:rsidR="00B30CB9" w:rsidRPr="00C12BF0" w:rsidRDefault="00B30CB9" w:rsidP="00533B59">
            <w:pPr>
              <w:jc w:val="center"/>
              <w:rPr>
                <w:b/>
              </w:rPr>
            </w:pPr>
            <w:r w:rsidRPr="00C12BF0">
              <w:rPr>
                <w:b/>
              </w:rPr>
              <w:t>Ar bandymų įranga ir matavimo priemonės atitinka bandymų standartų reikalavimus</w:t>
            </w:r>
          </w:p>
        </w:tc>
        <w:tc>
          <w:tcPr>
            <w:tcW w:w="2614" w:type="dxa"/>
            <w:vAlign w:val="center"/>
          </w:tcPr>
          <w:p w14:paraId="09B047F7" w14:textId="77777777" w:rsidR="00B30CB9" w:rsidRPr="00707544" w:rsidRDefault="00B30CB9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atliekama bandymų įrangos ir matavimo priemonių metrologinė patikrinta</w:t>
            </w:r>
            <w:r>
              <w:rPr>
                <w:b/>
              </w:rPr>
              <w:t xml:space="preserve"> ar kalibravimas</w:t>
            </w:r>
          </w:p>
        </w:tc>
        <w:tc>
          <w:tcPr>
            <w:tcW w:w="2614" w:type="dxa"/>
            <w:vAlign w:val="center"/>
          </w:tcPr>
          <w:p w14:paraId="4AC578D7" w14:textId="77777777" w:rsidR="00B30CB9" w:rsidRPr="00707544" w:rsidRDefault="00B30CB9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parengtas bandymų įrangos ir matavimo priemonių registras su metrologinės patikros</w:t>
            </w:r>
            <w:r>
              <w:rPr>
                <w:b/>
              </w:rPr>
              <w:t xml:space="preserve"> ar kalibravimo</w:t>
            </w:r>
            <w:r w:rsidRPr="00707544">
              <w:rPr>
                <w:b/>
              </w:rPr>
              <w:t xml:space="preserve"> terminais</w:t>
            </w:r>
          </w:p>
        </w:tc>
        <w:tc>
          <w:tcPr>
            <w:tcW w:w="2614" w:type="dxa"/>
            <w:vAlign w:val="center"/>
          </w:tcPr>
          <w:p w14:paraId="14B9AD18" w14:textId="77777777" w:rsidR="00B30CB9" w:rsidRPr="00707544" w:rsidRDefault="00B30CB9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Bandymų įranga, kurios metrologinė patikra atliekama pagal gamintojo parengtas ir patvirtintas patikros metodikas</w:t>
            </w:r>
          </w:p>
        </w:tc>
      </w:tr>
      <w:tr w:rsidR="00B30CB9" w:rsidRPr="00707544" w14:paraId="602AC75D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2614" w:type="dxa"/>
          </w:tcPr>
          <w:p w14:paraId="4B2E054A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F8DC5D8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CEBC0C4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B4EFC1D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B30CB9" w:rsidRPr="00707544" w14:paraId="7DEC1C27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2614" w:type="dxa"/>
          </w:tcPr>
          <w:p w14:paraId="642F2B07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0928922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0A38BCF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D374F5A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B30CB9" w:rsidRPr="00707544" w14:paraId="59E012F9" w14:textId="77777777" w:rsidTr="00533B59">
        <w:tblPrEx>
          <w:tblCellMar>
            <w:top w:w="0" w:type="dxa"/>
            <w:bottom w:w="0" w:type="dxa"/>
          </w:tblCellMar>
        </w:tblPrEx>
        <w:tc>
          <w:tcPr>
            <w:tcW w:w="2614" w:type="dxa"/>
          </w:tcPr>
          <w:p w14:paraId="6600EE57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C46848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5E1627B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28BD7BB" w14:textId="77777777" w:rsidR="00B30CB9" w:rsidRPr="00707544" w:rsidRDefault="00B30CB9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0444C5D5" w14:textId="77777777" w:rsidR="00744BB6" w:rsidRPr="00A84CB3" w:rsidRDefault="00744BB6">
      <w:pPr>
        <w:jc w:val="both"/>
        <w:rPr>
          <w:bCs/>
          <w:sz w:val="24"/>
          <w:szCs w:val="24"/>
        </w:rPr>
      </w:pPr>
    </w:p>
    <w:p w14:paraId="5D663B04" w14:textId="77777777" w:rsidR="00F83F8B" w:rsidRPr="00707544" w:rsidRDefault="00F83F8B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A.3.1</w:t>
      </w:r>
      <w:r w:rsidR="00F03202">
        <w:rPr>
          <w:b/>
          <w:sz w:val="24"/>
          <w:szCs w:val="24"/>
        </w:rPr>
        <w:t>2</w:t>
      </w:r>
      <w:r w:rsidRPr="00707544">
        <w:rPr>
          <w:b/>
          <w:sz w:val="24"/>
          <w:szCs w:val="24"/>
        </w:rPr>
        <w:t>.</w:t>
      </w:r>
      <w:r w:rsidRPr="00707544">
        <w:rPr>
          <w:sz w:val="24"/>
          <w:szCs w:val="24"/>
        </w:rPr>
        <w:t xml:space="preserve"> Norminė dokumentacija: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710"/>
        <w:gridCol w:w="2614"/>
        <w:gridCol w:w="2614"/>
      </w:tblGrid>
      <w:tr w:rsidR="00F03AF0" w:rsidRPr="00707544" w14:paraId="257A07D0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18" w:type="dxa"/>
            <w:vAlign w:val="center"/>
          </w:tcPr>
          <w:p w14:paraId="35F302F6" w14:textId="77777777" w:rsidR="00F03AF0" w:rsidRPr="00707544" w:rsidRDefault="00F03AF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yra procedūra (tvarka), reglamentuojanti aprūpinimą normine dokumentacija ir jos atnaujinimą</w:t>
            </w:r>
          </w:p>
        </w:tc>
        <w:tc>
          <w:tcPr>
            <w:tcW w:w="2710" w:type="dxa"/>
            <w:vAlign w:val="center"/>
          </w:tcPr>
          <w:p w14:paraId="46C57088" w14:textId="77777777" w:rsidR="00F03AF0" w:rsidRPr="00707544" w:rsidRDefault="00F03AF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atliekamas norminės dokumentacijos registravimas, darbuotojų supažindinimas, išdavimas</w:t>
            </w:r>
          </w:p>
        </w:tc>
        <w:tc>
          <w:tcPr>
            <w:tcW w:w="2614" w:type="dxa"/>
            <w:vAlign w:val="center"/>
          </w:tcPr>
          <w:p w14:paraId="1F7AF118" w14:textId="77777777" w:rsidR="00F03AF0" w:rsidRPr="00C12BF0" w:rsidRDefault="00F03AF0" w:rsidP="00533B59">
            <w:pPr>
              <w:jc w:val="center"/>
              <w:rPr>
                <w:b/>
              </w:rPr>
            </w:pPr>
            <w:r w:rsidRPr="00C12BF0">
              <w:rPr>
                <w:b/>
              </w:rPr>
              <w:t>Už norminę dokumentaciją atsakingo asmens pareigos, vardas ir pavardė</w:t>
            </w:r>
          </w:p>
        </w:tc>
        <w:tc>
          <w:tcPr>
            <w:tcW w:w="2614" w:type="dxa"/>
            <w:vAlign w:val="center"/>
          </w:tcPr>
          <w:p w14:paraId="4A7FD779" w14:textId="77777777" w:rsidR="00F03AF0" w:rsidRPr="00707544" w:rsidRDefault="00F03AF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yra visa reikalinga norminė dokumentacija</w:t>
            </w:r>
          </w:p>
        </w:tc>
      </w:tr>
      <w:tr w:rsidR="00F03AF0" w:rsidRPr="00707544" w14:paraId="72E49A93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18" w:type="dxa"/>
          </w:tcPr>
          <w:p w14:paraId="558A7BA5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3CB654EA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9E46508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A04BD73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F03AF0" w:rsidRPr="00707544" w14:paraId="5FA90F7B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18" w:type="dxa"/>
          </w:tcPr>
          <w:p w14:paraId="470AE347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07BDE799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B6A9307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2974118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F03AF0" w:rsidRPr="00707544" w14:paraId="2E181D7D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518" w:type="dxa"/>
          </w:tcPr>
          <w:p w14:paraId="73C3D2BF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0" w:type="dxa"/>
          </w:tcPr>
          <w:p w14:paraId="3A78ED43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C32F131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95BB413" w14:textId="77777777" w:rsidR="00F03AF0" w:rsidRPr="00707544" w:rsidRDefault="00F03AF0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6E2FFD0E" w14:textId="77777777" w:rsidR="00F83F8B" w:rsidRPr="00707544" w:rsidRDefault="00F83F8B">
      <w:pPr>
        <w:jc w:val="both"/>
        <w:rPr>
          <w:sz w:val="24"/>
          <w:szCs w:val="24"/>
        </w:rPr>
      </w:pPr>
    </w:p>
    <w:p w14:paraId="420BE837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lastRenderedPageBreak/>
        <w:t>A.3.1</w:t>
      </w:r>
      <w:r w:rsidR="00F03202">
        <w:rPr>
          <w:b/>
          <w:sz w:val="24"/>
          <w:szCs w:val="24"/>
        </w:rPr>
        <w:t>3</w:t>
      </w:r>
      <w:r w:rsidRPr="00707544">
        <w:rPr>
          <w:b/>
          <w:sz w:val="24"/>
          <w:szCs w:val="24"/>
        </w:rPr>
        <w:t xml:space="preserve">. </w:t>
      </w:r>
      <w:proofErr w:type="spellStart"/>
      <w:r w:rsidRPr="00707544">
        <w:rPr>
          <w:sz w:val="24"/>
          <w:szCs w:val="24"/>
        </w:rPr>
        <w:t>Neatitiktinė</w:t>
      </w:r>
      <w:proofErr w:type="spellEnd"/>
      <w:r w:rsidRPr="00707544">
        <w:rPr>
          <w:sz w:val="24"/>
          <w:szCs w:val="24"/>
        </w:rPr>
        <w:t xml:space="preserve"> produkcija: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614"/>
      </w:tblGrid>
      <w:tr w:rsidR="00A57140" w:rsidRPr="00707544" w14:paraId="6A66E263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14" w:type="dxa"/>
            <w:vAlign w:val="center"/>
          </w:tcPr>
          <w:p w14:paraId="5DD84FA2" w14:textId="77777777" w:rsidR="00A57140" w:rsidRPr="00707544" w:rsidRDefault="00A5714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 xml:space="preserve">Ar yra procedūra (tvarka), reglamentuojanti veiksmus su </w:t>
            </w:r>
            <w:proofErr w:type="spellStart"/>
            <w:r w:rsidRPr="00707544">
              <w:rPr>
                <w:b/>
              </w:rPr>
              <w:t>neatitiktine</w:t>
            </w:r>
            <w:proofErr w:type="spellEnd"/>
            <w:r w:rsidRPr="00707544">
              <w:rPr>
                <w:b/>
              </w:rPr>
              <w:t xml:space="preserve"> produkcija</w:t>
            </w:r>
          </w:p>
        </w:tc>
        <w:tc>
          <w:tcPr>
            <w:tcW w:w="2614" w:type="dxa"/>
            <w:vAlign w:val="center"/>
          </w:tcPr>
          <w:p w14:paraId="4E73E8E5" w14:textId="77777777" w:rsidR="00A57140" w:rsidRPr="00707544" w:rsidRDefault="00A57140" w:rsidP="00533B59">
            <w:pPr>
              <w:jc w:val="center"/>
              <w:rPr>
                <w:i/>
              </w:rPr>
            </w:pPr>
            <w:r w:rsidRPr="00707544">
              <w:rPr>
                <w:b/>
              </w:rPr>
              <w:t xml:space="preserve">Ar registruojami </w:t>
            </w:r>
            <w:proofErr w:type="spellStart"/>
            <w:r w:rsidRPr="00707544">
              <w:rPr>
                <w:b/>
              </w:rPr>
              <w:t>neatitiktinės</w:t>
            </w:r>
            <w:proofErr w:type="spellEnd"/>
            <w:r w:rsidRPr="00707544">
              <w:rPr>
                <w:b/>
              </w:rPr>
              <w:t xml:space="preserve"> produkcijos kiekiai, priežastys ir data</w:t>
            </w:r>
          </w:p>
        </w:tc>
        <w:tc>
          <w:tcPr>
            <w:tcW w:w="2614" w:type="dxa"/>
            <w:vAlign w:val="center"/>
          </w:tcPr>
          <w:p w14:paraId="4FBA7A5F" w14:textId="77777777" w:rsidR="00A57140" w:rsidRPr="00707544" w:rsidRDefault="00A5714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 xml:space="preserve">Numatyti tolimesni veiksmai su </w:t>
            </w:r>
            <w:proofErr w:type="spellStart"/>
            <w:r w:rsidRPr="00707544">
              <w:rPr>
                <w:b/>
              </w:rPr>
              <w:t>neatitiktine</w:t>
            </w:r>
            <w:proofErr w:type="spellEnd"/>
            <w:r w:rsidRPr="00707544">
              <w:rPr>
                <w:b/>
              </w:rPr>
              <w:t xml:space="preserve"> produkcija</w:t>
            </w:r>
          </w:p>
          <w:p w14:paraId="3FF57EE8" w14:textId="77777777" w:rsidR="00A57140" w:rsidRPr="00707544" w:rsidRDefault="00A57140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(nurodyti)</w:t>
            </w:r>
          </w:p>
        </w:tc>
        <w:tc>
          <w:tcPr>
            <w:tcW w:w="2614" w:type="dxa"/>
            <w:vAlign w:val="center"/>
          </w:tcPr>
          <w:p w14:paraId="48124F71" w14:textId="77777777" w:rsidR="00A57140" w:rsidRPr="00707544" w:rsidRDefault="00A5714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 xml:space="preserve">Ar užtikrintas </w:t>
            </w:r>
            <w:proofErr w:type="spellStart"/>
            <w:r w:rsidRPr="00707544">
              <w:rPr>
                <w:b/>
              </w:rPr>
              <w:t>neatitiktinės</w:t>
            </w:r>
            <w:proofErr w:type="spellEnd"/>
            <w:r w:rsidRPr="00707544">
              <w:rPr>
                <w:b/>
              </w:rPr>
              <w:t xml:space="preserve"> produkcijos nepatekimas į rinką</w:t>
            </w:r>
          </w:p>
          <w:p w14:paraId="017E6EA2" w14:textId="77777777" w:rsidR="00A57140" w:rsidRPr="00707544" w:rsidRDefault="00A57140" w:rsidP="00533B59">
            <w:pPr>
              <w:jc w:val="center"/>
              <w:rPr>
                <w:i/>
              </w:rPr>
            </w:pPr>
            <w:r w:rsidRPr="00707544">
              <w:rPr>
                <w:i/>
              </w:rPr>
              <w:t>(sandėliavimas ir žymėjimas)</w:t>
            </w:r>
          </w:p>
        </w:tc>
      </w:tr>
      <w:tr w:rsidR="00A57140" w:rsidRPr="00707544" w14:paraId="028D7559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14" w:type="dxa"/>
          </w:tcPr>
          <w:p w14:paraId="0807F03F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33985EA1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777313BC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14C91DEB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A57140" w:rsidRPr="00707544" w14:paraId="4A87563F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14" w:type="dxa"/>
          </w:tcPr>
          <w:p w14:paraId="07DB9AEC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0ED2FD12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4F4361E3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670F218F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A57140" w:rsidRPr="00707544" w14:paraId="2379E137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2614" w:type="dxa"/>
          </w:tcPr>
          <w:p w14:paraId="45048CEC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A9F1200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238262CB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14:paraId="5C14C296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15C1C3F7" w14:textId="77777777" w:rsidR="00F83F8B" w:rsidRPr="00707544" w:rsidRDefault="00F83F8B">
      <w:pPr>
        <w:jc w:val="both"/>
        <w:rPr>
          <w:sz w:val="24"/>
          <w:szCs w:val="24"/>
        </w:rPr>
      </w:pPr>
    </w:p>
    <w:p w14:paraId="45878B0F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b/>
          <w:sz w:val="24"/>
          <w:szCs w:val="24"/>
        </w:rPr>
        <w:t>A.3.1</w:t>
      </w:r>
      <w:r w:rsidR="00F03202">
        <w:rPr>
          <w:b/>
          <w:sz w:val="24"/>
          <w:szCs w:val="24"/>
        </w:rPr>
        <w:t>4</w:t>
      </w:r>
      <w:r w:rsidRPr="00707544">
        <w:rPr>
          <w:b/>
          <w:sz w:val="24"/>
          <w:szCs w:val="24"/>
        </w:rPr>
        <w:t xml:space="preserve">. </w:t>
      </w:r>
      <w:r w:rsidRPr="00707544">
        <w:rPr>
          <w:sz w:val="24"/>
          <w:szCs w:val="24"/>
        </w:rPr>
        <w:t>Skundai ir reklamacijos: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A57140" w:rsidRPr="00707544" w14:paraId="30F64557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85" w:type="dxa"/>
            <w:vAlign w:val="center"/>
          </w:tcPr>
          <w:p w14:paraId="7BEE9E5B" w14:textId="77777777" w:rsidR="00A57140" w:rsidRPr="00707544" w:rsidRDefault="00A5714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yra nustatyta ir dokumentuota skundų ir reklamacijų nagrinėjimo procedūra (tvarka)</w:t>
            </w:r>
          </w:p>
        </w:tc>
        <w:tc>
          <w:tcPr>
            <w:tcW w:w="3485" w:type="dxa"/>
            <w:vAlign w:val="center"/>
          </w:tcPr>
          <w:p w14:paraId="0C3DF615" w14:textId="77777777" w:rsidR="00A57140" w:rsidRPr="00707544" w:rsidRDefault="00A57140" w:rsidP="00533B59">
            <w:pPr>
              <w:jc w:val="center"/>
              <w:rPr>
                <w:b/>
              </w:rPr>
            </w:pPr>
            <w:r w:rsidRPr="00707544">
              <w:rPr>
                <w:b/>
              </w:rPr>
              <w:t>Ar numatytas ir atliekamas skundų bei reklamacijų gavimo ir nagrinėjimo registravimas</w:t>
            </w:r>
          </w:p>
        </w:tc>
        <w:tc>
          <w:tcPr>
            <w:tcW w:w="3486" w:type="dxa"/>
            <w:vAlign w:val="center"/>
          </w:tcPr>
          <w:p w14:paraId="40164232" w14:textId="77777777" w:rsidR="00A57140" w:rsidRPr="00707544" w:rsidRDefault="00A57140" w:rsidP="00533B59">
            <w:pPr>
              <w:jc w:val="center"/>
              <w:rPr>
                <w:i/>
              </w:rPr>
            </w:pPr>
            <w:r w:rsidRPr="00707544">
              <w:rPr>
                <w:b/>
              </w:rPr>
              <w:t>Gautų skundų, reklamacijų ar kontrolės įstaigų pastabų skaičius per pastaruosius 3 metus</w:t>
            </w:r>
          </w:p>
        </w:tc>
      </w:tr>
      <w:tr w:rsidR="00A57140" w:rsidRPr="00707544" w14:paraId="2CDD7B28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85" w:type="dxa"/>
          </w:tcPr>
          <w:p w14:paraId="72CEF7E3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908C524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307FAB5A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A57140" w:rsidRPr="00707544" w14:paraId="1A2A7B39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85" w:type="dxa"/>
          </w:tcPr>
          <w:p w14:paraId="47CA70BE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3C54003E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D9A0E7B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  <w:tr w:rsidR="00A57140" w:rsidRPr="00707544" w14:paraId="1DF3FA92" w14:textId="77777777" w:rsidTr="00533B59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3485" w:type="dxa"/>
          </w:tcPr>
          <w:p w14:paraId="6AC5FAF8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4839DDF3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6F0495CE" w14:textId="77777777" w:rsidR="00A57140" w:rsidRPr="00707544" w:rsidRDefault="00A57140" w:rsidP="00533B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3E07AE5" w14:textId="77777777" w:rsidR="00F83F8B" w:rsidRPr="00707544" w:rsidRDefault="00F83F8B">
      <w:pPr>
        <w:jc w:val="both"/>
        <w:rPr>
          <w:sz w:val="24"/>
          <w:szCs w:val="24"/>
        </w:rPr>
      </w:pPr>
    </w:p>
    <w:p w14:paraId="45D78473" w14:textId="77777777" w:rsidR="00F83F8B" w:rsidRPr="00A84CB3" w:rsidRDefault="00F83F8B">
      <w:pPr>
        <w:jc w:val="both"/>
        <w:rPr>
          <w:sz w:val="24"/>
          <w:szCs w:val="24"/>
        </w:rPr>
      </w:pPr>
      <w:r w:rsidRPr="00A84CB3">
        <w:rPr>
          <w:b/>
          <w:sz w:val="24"/>
          <w:szCs w:val="24"/>
        </w:rPr>
        <w:t>A.4. Kurį sertifikavimo ženklą jau suteikė kitos sertifikavimo įstaigos?</w:t>
      </w:r>
    </w:p>
    <w:p w14:paraId="780100C6" w14:textId="77777777" w:rsidR="006D1A53" w:rsidRPr="00A84CB3" w:rsidRDefault="006D1A53">
      <w:pPr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3485"/>
        <w:gridCol w:w="3486"/>
      </w:tblGrid>
      <w:tr w:rsidR="00F83F8B" w:rsidRPr="00707544" w14:paraId="48A87526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  <w:vAlign w:val="center"/>
          </w:tcPr>
          <w:p w14:paraId="59879354" w14:textId="77777777" w:rsidR="00F83F8B" w:rsidRPr="00BE1630" w:rsidRDefault="00206318">
            <w:pPr>
              <w:jc w:val="center"/>
              <w:rPr>
                <w:b/>
              </w:rPr>
            </w:pPr>
            <w:r w:rsidRPr="00BE1630">
              <w:rPr>
                <w:b/>
              </w:rPr>
              <w:t>Produkto</w:t>
            </w:r>
            <w:r w:rsidR="00F83F8B" w:rsidRPr="00BE1630">
              <w:rPr>
                <w:b/>
              </w:rPr>
              <w:t xml:space="preserve"> pavadinimas</w:t>
            </w:r>
          </w:p>
        </w:tc>
        <w:tc>
          <w:tcPr>
            <w:tcW w:w="3485" w:type="dxa"/>
            <w:vAlign w:val="center"/>
          </w:tcPr>
          <w:p w14:paraId="412BF0D5" w14:textId="77777777" w:rsidR="00F83F8B" w:rsidRPr="00707544" w:rsidRDefault="00F83F8B" w:rsidP="004839AD">
            <w:pPr>
              <w:jc w:val="center"/>
              <w:rPr>
                <w:b/>
              </w:rPr>
            </w:pPr>
            <w:r w:rsidRPr="00707544">
              <w:rPr>
                <w:b/>
              </w:rPr>
              <w:t>Norminio dokumento žymuo, kuriam patvirtinta atitiktis</w:t>
            </w:r>
          </w:p>
        </w:tc>
        <w:tc>
          <w:tcPr>
            <w:tcW w:w="3486" w:type="dxa"/>
            <w:vAlign w:val="center"/>
          </w:tcPr>
          <w:p w14:paraId="4DC2E3C2" w14:textId="77777777" w:rsidR="00F83F8B" w:rsidRPr="00707544" w:rsidRDefault="00BE163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F83F8B" w:rsidRPr="00707544">
              <w:rPr>
                <w:b/>
              </w:rPr>
              <w:t>ertifikato Nr., išdavimo data, galiojimo laikas, jį išdavusios</w:t>
            </w:r>
            <w:r>
              <w:rPr>
                <w:b/>
              </w:rPr>
              <w:t xml:space="preserve"> sertifikavimo</w:t>
            </w:r>
            <w:r w:rsidR="00F83F8B" w:rsidRPr="00707544">
              <w:rPr>
                <w:b/>
              </w:rPr>
              <w:t xml:space="preserve"> įstaigos pavadinimas</w:t>
            </w:r>
          </w:p>
        </w:tc>
      </w:tr>
      <w:tr w:rsidR="00F83F8B" w:rsidRPr="00707544" w14:paraId="05EB401E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</w:tcPr>
          <w:p w14:paraId="01A30D52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742C672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07C40472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2664EDB5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</w:tcPr>
          <w:p w14:paraId="2D0762F1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0F6B7931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291504C6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013B0920" w14:textId="77777777">
        <w:tblPrEx>
          <w:tblCellMar>
            <w:top w:w="0" w:type="dxa"/>
            <w:bottom w:w="0" w:type="dxa"/>
          </w:tblCellMar>
        </w:tblPrEx>
        <w:tc>
          <w:tcPr>
            <w:tcW w:w="3485" w:type="dxa"/>
          </w:tcPr>
          <w:p w14:paraId="09000110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5" w:type="dxa"/>
          </w:tcPr>
          <w:p w14:paraId="60358127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86" w:type="dxa"/>
          </w:tcPr>
          <w:p w14:paraId="7FA893CD" w14:textId="77777777" w:rsidR="00F83F8B" w:rsidRPr="00707544" w:rsidRDefault="00F83F8B">
            <w:pPr>
              <w:jc w:val="both"/>
              <w:rPr>
                <w:sz w:val="24"/>
                <w:szCs w:val="24"/>
              </w:rPr>
            </w:pPr>
          </w:p>
        </w:tc>
      </w:tr>
    </w:tbl>
    <w:p w14:paraId="50D9C899" w14:textId="77777777" w:rsidR="00F83F8B" w:rsidRPr="00707544" w:rsidRDefault="00F83F8B">
      <w:pPr>
        <w:jc w:val="both"/>
        <w:rPr>
          <w:sz w:val="24"/>
          <w:szCs w:val="24"/>
        </w:rPr>
      </w:pPr>
    </w:p>
    <w:p w14:paraId="4DF1635C" w14:textId="77777777" w:rsidR="00F83F8B" w:rsidRPr="00A84CB3" w:rsidRDefault="00F83F8B" w:rsidP="00D755E7">
      <w:pPr>
        <w:jc w:val="both"/>
        <w:rPr>
          <w:b/>
          <w:sz w:val="24"/>
          <w:szCs w:val="24"/>
        </w:rPr>
      </w:pPr>
      <w:r w:rsidRPr="00A84CB3">
        <w:rPr>
          <w:b/>
          <w:sz w:val="24"/>
          <w:szCs w:val="24"/>
        </w:rPr>
        <w:t>A.5. Ar gamintojas turi patvirtintą ir sertifikuotą kokybės vadybos sistemą?</w:t>
      </w:r>
    </w:p>
    <w:p w14:paraId="407D9431" w14:textId="77777777" w:rsidR="00F83F8B" w:rsidRPr="00A84CB3" w:rsidRDefault="00F83F8B" w:rsidP="00D755E7">
      <w:pPr>
        <w:jc w:val="both"/>
        <w:rPr>
          <w:sz w:val="24"/>
          <w:szCs w:val="24"/>
        </w:rPr>
      </w:pP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567"/>
      </w:tblGrid>
      <w:tr w:rsidR="00F83F8B" w:rsidRPr="00707544" w14:paraId="68EC0F8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14:paraId="2CAAF87D" w14:textId="77777777" w:rsidR="00F83F8B" w:rsidRPr="00707544" w:rsidRDefault="00F83F8B" w:rsidP="00D755E7">
            <w:pPr>
              <w:jc w:val="center"/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taip</w:t>
            </w:r>
          </w:p>
        </w:tc>
        <w:tc>
          <w:tcPr>
            <w:tcW w:w="1843" w:type="dxa"/>
          </w:tcPr>
          <w:p w14:paraId="360BA156" w14:textId="77777777" w:rsidR="00F83F8B" w:rsidRPr="00707544" w:rsidRDefault="00F83F8B" w:rsidP="00D755E7">
            <w:pPr>
              <w:jc w:val="center"/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sertifikuojama</w:t>
            </w:r>
          </w:p>
        </w:tc>
        <w:tc>
          <w:tcPr>
            <w:tcW w:w="567" w:type="dxa"/>
          </w:tcPr>
          <w:p w14:paraId="7739367B" w14:textId="77777777" w:rsidR="00F83F8B" w:rsidRPr="00707544" w:rsidRDefault="00F83F8B" w:rsidP="00D755E7">
            <w:pPr>
              <w:jc w:val="center"/>
              <w:rPr>
                <w:sz w:val="24"/>
                <w:szCs w:val="24"/>
              </w:rPr>
            </w:pPr>
            <w:r w:rsidRPr="00707544">
              <w:rPr>
                <w:sz w:val="24"/>
                <w:szCs w:val="24"/>
              </w:rPr>
              <w:t>ne</w:t>
            </w:r>
          </w:p>
        </w:tc>
      </w:tr>
    </w:tbl>
    <w:p w14:paraId="431BCDC3" w14:textId="77777777" w:rsidR="00F83F8B" w:rsidRPr="00707544" w:rsidRDefault="00F83F8B" w:rsidP="00D755E7">
      <w:pPr>
        <w:jc w:val="both"/>
        <w:rPr>
          <w:sz w:val="24"/>
          <w:szCs w:val="24"/>
        </w:rPr>
      </w:pPr>
      <w:r w:rsidRPr="00707544">
        <w:rPr>
          <w:sz w:val="24"/>
          <w:szCs w:val="24"/>
        </w:rPr>
        <w:t xml:space="preserve">Jei </w:t>
      </w:r>
      <w:r w:rsidR="00530B78">
        <w:rPr>
          <w:sz w:val="24"/>
          <w:szCs w:val="24"/>
        </w:rPr>
        <w:t>„</w:t>
      </w:r>
      <w:r w:rsidRPr="00707544">
        <w:rPr>
          <w:sz w:val="24"/>
          <w:szCs w:val="24"/>
        </w:rPr>
        <w:t>taip</w:t>
      </w:r>
      <w:r w:rsidR="00530B78">
        <w:rPr>
          <w:sz w:val="24"/>
          <w:szCs w:val="24"/>
        </w:rPr>
        <w:t>“</w:t>
      </w:r>
      <w:r w:rsidRPr="00707544">
        <w:rPr>
          <w:sz w:val="24"/>
          <w:szCs w:val="24"/>
        </w:rPr>
        <w:t>, prašom pateikti smulkiau: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410"/>
        <w:gridCol w:w="4252"/>
      </w:tblGrid>
      <w:tr w:rsidR="00F83F8B" w:rsidRPr="00707544" w14:paraId="31E16B9F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14:paraId="1CB17C05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Kokybės vadybos sistemos sertifikato Nr., išdavimo data</w:t>
            </w:r>
          </w:p>
        </w:tc>
        <w:tc>
          <w:tcPr>
            <w:tcW w:w="2410" w:type="dxa"/>
            <w:vAlign w:val="center"/>
          </w:tcPr>
          <w:p w14:paraId="5FEF9EE9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Sertifikato galiojimo laikas</w:t>
            </w:r>
          </w:p>
        </w:tc>
        <w:tc>
          <w:tcPr>
            <w:tcW w:w="4252" w:type="dxa"/>
            <w:vAlign w:val="center"/>
          </w:tcPr>
          <w:p w14:paraId="06B03B59" w14:textId="77777777" w:rsidR="00F83F8B" w:rsidRPr="00707544" w:rsidRDefault="00F83F8B" w:rsidP="00D755E7">
            <w:pPr>
              <w:jc w:val="center"/>
              <w:rPr>
                <w:b/>
              </w:rPr>
            </w:pPr>
            <w:r w:rsidRPr="00707544">
              <w:rPr>
                <w:b/>
              </w:rPr>
              <w:t>Sertifikatą išdavusios</w:t>
            </w:r>
            <w:r w:rsidR="00BE1630">
              <w:rPr>
                <w:b/>
              </w:rPr>
              <w:t xml:space="preserve"> sertifikavimo</w:t>
            </w:r>
            <w:r w:rsidRPr="00707544">
              <w:rPr>
                <w:b/>
              </w:rPr>
              <w:t xml:space="preserve"> įstaigos pavadinimas</w:t>
            </w:r>
          </w:p>
        </w:tc>
      </w:tr>
      <w:tr w:rsidR="00F83F8B" w:rsidRPr="00707544" w14:paraId="6BCF27C0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FEA85A2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3156DA5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81C2BF4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</w:tr>
      <w:tr w:rsidR="00F83F8B" w:rsidRPr="00707544" w14:paraId="4D722448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0534D130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49C938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7B95EAE" w14:textId="77777777" w:rsidR="00F83F8B" w:rsidRPr="00707544" w:rsidRDefault="00F83F8B" w:rsidP="00D755E7">
            <w:pPr>
              <w:jc w:val="both"/>
              <w:rPr>
                <w:sz w:val="24"/>
                <w:szCs w:val="24"/>
              </w:rPr>
            </w:pPr>
          </w:p>
        </w:tc>
      </w:tr>
      <w:tr w:rsidR="00564383" w:rsidRPr="00707544" w14:paraId="54C1962E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2EE6CDA7" w14:textId="77777777" w:rsidR="00564383" w:rsidRPr="00707544" w:rsidRDefault="00564383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76C3DEE" w14:textId="77777777" w:rsidR="00564383" w:rsidRPr="00707544" w:rsidRDefault="00564383" w:rsidP="00D755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E90D17E" w14:textId="77777777" w:rsidR="00564383" w:rsidRPr="00707544" w:rsidRDefault="00564383" w:rsidP="00D755E7">
            <w:pPr>
              <w:jc w:val="both"/>
              <w:rPr>
                <w:sz w:val="24"/>
                <w:szCs w:val="24"/>
              </w:rPr>
            </w:pPr>
          </w:p>
        </w:tc>
      </w:tr>
    </w:tbl>
    <w:p w14:paraId="21AB4086" w14:textId="77777777" w:rsidR="005B1F8C" w:rsidRDefault="005B1F8C" w:rsidP="00F03202">
      <w:pPr>
        <w:jc w:val="both"/>
        <w:rPr>
          <w:szCs w:val="24"/>
        </w:rPr>
      </w:pPr>
    </w:p>
    <w:p w14:paraId="41D7180A" w14:textId="77777777" w:rsidR="00F83F8B" w:rsidRDefault="00A57140" w:rsidP="00F23475">
      <w:pPr>
        <w:jc w:val="both"/>
        <w:rPr>
          <w:b/>
          <w:i/>
          <w:sz w:val="24"/>
          <w:szCs w:val="24"/>
        </w:rPr>
      </w:pPr>
      <w:r w:rsidRPr="00A57140">
        <w:rPr>
          <w:b/>
          <w:i/>
          <w:sz w:val="24"/>
          <w:szCs w:val="24"/>
        </w:rPr>
        <w:t>Su Sertifikavimo centro taikoma sertifikavimo schema, aprašyta „Statybos produktų</w:t>
      </w:r>
      <w:r>
        <w:rPr>
          <w:b/>
          <w:i/>
          <w:sz w:val="24"/>
          <w:szCs w:val="24"/>
        </w:rPr>
        <w:t xml:space="preserve"> vidinės</w:t>
      </w:r>
      <w:r w:rsidRPr="00A57140">
        <w:rPr>
          <w:b/>
          <w:i/>
          <w:sz w:val="24"/>
          <w:szCs w:val="24"/>
        </w:rPr>
        <w:t xml:space="preserve"> gamybos </w:t>
      </w:r>
      <w:r w:rsidRPr="00F75A92">
        <w:rPr>
          <w:b/>
          <w:i/>
          <w:sz w:val="24"/>
          <w:szCs w:val="24"/>
        </w:rPr>
        <w:t>kontrolės vertinimo ir sertifikavimo nuostatuose“, susipažinome. S</w:t>
      </w:r>
      <w:r w:rsidR="005B1F8C" w:rsidRPr="00F75A92">
        <w:rPr>
          <w:b/>
          <w:i/>
          <w:sz w:val="24"/>
          <w:szCs w:val="24"/>
        </w:rPr>
        <w:t>utinkame, kad AB „</w:t>
      </w:r>
      <w:r w:rsidR="00DE1360" w:rsidRPr="00F75A92">
        <w:rPr>
          <w:b/>
          <w:i/>
          <w:sz w:val="24"/>
          <w:szCs w:val="24"/>
        </w:rPr>
        <w:t>VIAMATIKA</w:t>
      </w:r>
      <w:r w:rsidR="005B1F8C" w:rsidRPr="00F75A92">
        <w:rPr>
          <w:b/>
          <w:i/>
          <w:sz w:val="24"/>
          <w:szCs w:val="24"/>
        </w:rPr>
        <w:t>“</w:t>
      </w:r>
      <w:r w:rsidR="005B1F8C">
        <w:rPr>
          <w:b/>
          <w:i/>
          <w:sz w:val="24"/>
          <w:szCs w:val="24"/>
        </w:rPr>
        <w:t xml:space="preserve"> </w:t>
      </w:r>
      <w:r w:rsidR="004A54F7" w:rsidRPr="004A54F7">
        <w:rPr>
          <w:b/>
          <w:i/>
          <w:sz w:val="24"/>
          <w:szCs w:val="24"/>
        </w:rPr>
        <w:t xml:space="preserve">Sertifikavimo centro </w:t>
      </w:r>
      <w:r w:rsidR="005B1F8C" w:rsidRPr="003E270C">
        <w:rPr>
          <w:b/>
          <w:i/>
          <w:sz w:val="24"/>
          <w:szCs w:val="24"/>
        </w:rPr>
        <w:t>ekspertas normaliu darbo laiku, prieš tai susitar</w:t>
      </w:r>
      <w:r w:rsidR="004A54F7">
        <w:rPr>
          <w:b/>
          <w:i/>
          <w:sz w:val="24"/>
          <w:szCs w:val="24"/>
        </w:rPr>
        <w:t>ę</w:t>
      </w:r>
      <w:r w:rsidR="005B1F8C" w:rsidRPr="003E270C">
        <w:rPr>
          <w:b/>
          <w:i/>
          <w:sz w:val="24"/>
          <w:szCs w:val="24"/>
        </w:rPr>
        <w:t>s su asmeniu kontaktams arba j</w:t>
      </w:r>
      <w:r w:rsidR="004A54F7">
        <w:rPr>
          <w:b/>
          <w:i/>
          <w:sz w:val="24"/>
          <w:szCs w:val="24"/>
        </w:rPr>
        <w:t>į</w:t>
      </w:r>
      <w:r w:rsidR="005B1F8C" w:rsidRPr="003E270C">
        <w:rPr>
          <w:b/>
          <w:i/>
          <w:sz w:val="24"/>
          <w:szCs w:val="24"/>
        </w:rPr>
        <w:t xml:space="preserve"> pavaduoj</w:t>
      </w:r>
      <w:r w:rsidR="004A54F7">
        <w:rPr>
          <w:b/>
          <w:i/>
          <w:sz w:val="24"/>
          <w:szCs w:val="24"/>
        </w:rPr>
        <w:t>anči</w:t>
      </w:r>
      <w:r w:rsidR="005B1F8C" w:rsidRPr="003E270C">
        <w:rPr>
          <w:b/>
          <w:i/>
          <w:sz w:val="24"/>
          <w:szCs w:val="24"/>
        </w:rPr>
        <w:t xml:space="preserve">u, pateikęs identifikuojantį dokumentą, gali eiti į visas gamyklos patalpas bei atlikti patikrinimus, reikalingus įsitikinti, ar gaminamo produkto </w:t>
      </w:r>
      <w:r w:rsidR="00186057">
        <w:rPr>
          <w:b/>
          <w:i/>
          <w:sz w:val="24"/>
          <w:szCs w:val="24"/>
        </w:rPr>
        <w:t>vidinė gamybos kontrolė</w:t>
      </w:r>
      <w:r w:rsidR="005B1F8C" w:rsidRPr="003E270C">
        <w:rPr>
          <w:b/>
          <w:i/>
          <w:sz w:val="24"/>
          <w:szCs w:val="24"/>
        </w:rPr>
        <w:t xml:space="preserve"> atitinka </w:t>
      </w:r>
      <w:r w:rsidR="00536BBB">
        <w:rPr>
          <w:b/>
          <w:i/>
          <w:sz w:val="24"/>
          <w:szCs w:val="24"/>
        </w:rPr>
        <w:t xml:space="preserve">darniojo </w:t>
      </w:r>
      <w:r w:rsidR="005B1F8C" w:rsidRPr="003E270C">
        <w:rPr>
          <w:b/>
          <w:i/>
          <w:sz w:val="24"/>
          <w:szCs w:val="24"/>
        </w:rPr>
        <w:t>standarto reikalavimus.</w:t>
      </w:r>
    </w:p>
    <w:p w14:paraId="73C21CC8" w14:textId="77777777" w:rsidR="00F23475" w:rsidRDefault="00F23475" w:rsidP="00F23475">
      <w:pPr>
        <w:rPr>
          <w:sz w:val="24"/>
        </w:rPr>
      </w:pPr>
    </w:p>
    <w:p w14:paraId="78D72D19" w14:textId="77777777" w:rsidR="00F23475" w:rsidRPr="00F23475" w:rsidRDefault="00F23475" w:rsidP="00F23475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6344"/>
      </w:tblGrid>
      <w:tr w:rsidR="00F23475" w:rsidRPr="00F23475" w14:paraId="51949409" w14:textId="77777777" w:rsidTr="00F50002">
        <w:tc>
          <w:tcPr>
            <w:tcW w:w="3794" w:type="dxa"/>
          </w:tcPr>
          <w:p w14:paraId="71EA0F71" w14:textId="77777777" w:rsidR="00F23475" w:rsidRPr="00F23475" w:rsidRDefault="00F23475" w:rsidP="00F23475">
            <w:pPr>
              <w:rPr>
                <w:sz w:val="24"/>
                <w:szCs w:val="24"/>
              </w:rPr>
            </w:pPr>
            <w:r w:rsidRPr="00F23475">
              <w:rPr>
                <w:sz w:val="24"/>
                <w:szCs w:val="24"/>
              </w:rPr>
              <w:t xml:space="preserve">Gamintojo atstovas: </w:t>
            </w:r>
          </w:p>
        </w:tc>
        <w:tc>
          <w:tcPr>
            <w:tcW w:w="6344" w:type="dxa"/>
            <w:tcBorders>
              <w:bottom w:val="single" w:sz="2" w:space="0" w:color="auto"/>
            </w:tcBorders>
          </w:tcPr>
          <w:p w14:paraId="3B5F4987" w14:textId="77777777" w:rsidR="00F23475" w:rsidRPr="00F23475" w:rsidRDefault="00F23475" w:rsidP="00F23475">
            <w:pPr>
              <w:rPr>
                <w:sz w:val="24"/>
                <w:szCs w:val="24"/>
              </w:rPr>
            </w:pPr>
          </w:p>
        </w:tc>
      </w:tr>
      <w:tr w:rsidR="00F23475" w:rsidRPr="00F23475" w14:paraId="72525D32" w14:textId="77777777" w:rsidTr="00F50002">
        <w:tc>
          <w:tcPr>
            <w:tcW w:w="3794" w:type="dxa"/>
          </w:tcPr>
          <w:p w14:paraId="4C000EDC" w14:textId="77777777" w:rsidR="00F23475" w:rsidRPr="00F23475" w:rsidRDefault="00F23475" w:rsidP="00F23475">
            <w:pPr>
              <w:jc w:val="center"/>
              <w:rPr>
                <w:sz w:val="16"/>
              </w:rPr>
            </w:pPr>
          </w:p>
        </w:tc>
        <w:tc>
          <w:tcPr>
            <w:tcW w:w="6344" w:type="dxa"/>
            <w:tcBorders>
              <w:top w:val="single" w:sz="2" w:space="0" w:color="auto"/>
            </w:tcBorders>
          </w:tcPr>
          <w:p w14:paraId="3946F5D9" w14:textId="77777777" w:rsidR="00F23475" w:rsidRPr="00F23475" w:rsidRDefault="00F23475" w:rsidP="00F23475">
            <w:pPr>
              <w:spacing w:after="300"/>
              <w:jc w:val="center"/>
              <w:rPr>
                <w:sz w:val="16"/>
              </w:rPr>
            </w:pPr>
            <w:r w:rsidRPr="00F23475">
              <w:rPr>
                <w:sz w:val="16"/>
              </w:rPr>
              <w:t>(parašas, vardas, pavardė ir pareigos)</w:t>
            </w:r>
          </w:p>
        </w:tc>
      </w:tr>
      <w:tr w:rsidR="00F23475" w:rsidRPr="00F23475" w14:paraId="6A780323" w14:textId="77777777" w:rsidTr="00F50002">
        <w:tc>
          <w:tcPr>
            <w:tcW w:w="3794" w:type="dxa"/>
          </w:tcPr>
          <w:p w14:paraId="5CCE3F6C" w14:textId="77777777" w:rsidR="00F23475" w:rsidRPr="00F23475" w:rsidRDefault="00F23475" w:rsidP="00F23475">
            <w:pPr>
              <w:rPr>
                <w:sz w:val="24"/>
                <w:szCs w:val="24"/>
              </w:rPr>
            </w:pPr>
            <w:r w:rsidRPr="00F23475">
              <w:rPr>
                <w:sz w:val="24"/>
                <w:szCs w:val="24"/>
              </w:rPr>
              <w:t>Vieta ir data:</w:t>
            </w:r>
          </w:p>
        </w:tc>
        <w:tc>
          <w:tcPr>
            <w:tcW w:w="6344" w:type="dxa"/>
            <w:tcBorders>
              <w:bottom w:val="single" w:sz="2" w:space="0" w:color="auto"/>
            </w:tcBorders>
          </w:tcPr>
          <w:p w14:paraId="6F64009A" w14:textId="77777777" w:rsidR="00F23475" w:rsidRPr="00F23475" w:rsidRDefault="00F23475" w:rsidP="00F23475">
            <w:pPr>
              <w:rPr>
                <w:sz w:val="24"/>
                <w:szCs w:val="24"/>
              </w:rPr>
            </w:pPr>
          </w:p>
        </w:tc>
      </w:tr>
    </w:tbl>
    <w:p w14:paraId="191D44D6" w14:textId="77777777" w:rsidR="00F23475" w:rsidRPr="00707544" w:rsidRDefault="00F23475" w:rsidP="00F23475">
      <w:pPr>
        <w:jc w:val="both"/>
        <w:rPr>
          <w:sz w:val="24"/>
          <w:szCs w:val="24"/>
        </w:rPr>
      </w:pPr>
    </w:p>
    <w:sectPr w:rsidR="00F23475" w:rsidRPr="00707544" w:rsidSect="004346E7">
      <w:headerReference w:type="default" r:id="rId8"/>
      <w:footerReference w:type="even" r:id="rId9"/>
      <w:footerReference w:type="default" r:id="rId10"/>
      <w:pgSz w:w="11906" w:h="16838" w:code="9"/>
      <w:pgMar w:top="0" w:right="397" w:bottom="295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C7E7" w14:textId="77777777" w:rsidR="000A15BC" w:rsidRDefault="000A15BC">
      <w:r>
        <w:separator/>
      </w:r>
    </w:p>
  </w:endnote>
  <w:endnote w:type="continuationSeparator" w:id="0">
    <w:p w14:paraId="6AA05AFC" w14:textId="77777777" w:rsidR="000A15BC" w:rsidRDefault="000A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Arial"/>
    <w:charset w:val="BA"/>
    <w:family w:val="swiss"/>
    <w:pitch w:val="variable"/>
    <w:sig w:usb0="8000002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7734" w14:textId="77777777" w:rsidR="009B1AF1" w:rsidRDefault="009B1A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FB7F2" w14:textId="77777777" w:rsidR="009B1AF1" w:rsidRDefault="009B1A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A1C2" w14:textId="77777777" w:rsidR="009B1AF1" w:rsidRDefault="009B1A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76FD" w14:textId="77777777" w:rsidR="000A15BC" w:rsidRDefault="000A15BC">
      <w:r>
        <w:separator/>
      </w:r>
    </w:p>
  </w:footnote>
  <w:footnote w:type="continuationSeparator" w:id="0">
    <w:p w14:paraId="559EC6E6" w14:textId="77777777" w:rsidR="000A15BC" w:rsidRDefault="000A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53D3" w14:textId="77777777" w:rsidR="007277B6" w:rsidRPr="00F75A92" w:rsidRDefault="007277B6" w:rsidP="007277B6">
    <w:pPr>
      <w:pStyle w:val="Header"/>
      <w:jc w:val="right"/>
      <w:rPr>
        <w:sz w:val="20"/>
      </w:rPr>
    </w:pPr>
    <w:r w:rsidRPr="00F75A92">
      <w:rPr>
        <w:sz w:val="20"/>
      </w:rPr>
      <w:t>FORMA KM-003 EC/</w:t>
    </w:r>
    <w:r w:rsidR="00DE1360" w:rsidRPr="00F75A92">
      <w:rPr>
        <w:sz w:val="20"/>
      </w:rPr>
      <w:t>5</w:t>
    </w:r>
    <w:r w:rsidRPr="00F75A92">
      <w:rPr>
        <w:sz w:val="20"/>
      </w:rPr>
      <w:t>, galioja nuo 2021-0</w:t>
    </w:r>
    <w:r w:rsidR="00DE1360" w:rsidRPr="00F75A92">
      <w:rPr>
        <w:sz w:val="20"/>
      </w:rPr>
      <w:t>7</w:t>
    </w:r>
    <w:r w:rsidRPr="00F75A92">
      <w:rPr>
        <w:sz w:val="20"/>
      </w:rPr>
      <w:t>-</w:t>
    </w:r>
    <w:r w:rsidR="00641DDE" w:rsidRPr="00F75A92">
      <w:rPr>
        <w:sz w:val="20"/>
      </w:rPr>
      <w:t>30</w:t>
    </w:r>
  </w:p>
  <w:p w14:paraId="22CA92FB" w14:textId="77777777" w:rsidR="00EB4EFF" w:rsidRDefault="00EB4EFF" w:rsidP="005E6033">
    <w:pPr>
      <w:pStyle w:val="Header"/>
      <w:jc w:val="right"/>
      <w:rPr>
        <w:b/>
        <w:sz w:val="20"/>
      </w:rPr>
    </w:pPr>
    <w:r>
      <w:rPr>
        <w:sz w:val="20"/>
      </w:rPr>
      <w:t xml:space="preserve">Lapas </w:t>
    </w:r>
    <w:r w:rsidRPr="00E70825">
      <w:rPr>
        <w:b/>
        <w:sz w:val="20"/>
      </w:rPr>
      <w:fldChar w:fldCharType="begin"/>
    </w:r>
    <w:r w:rsidRPr="00E70825">
      <w:rPr>
        <w:b/>
        <w:sz w:val="20"/>
      </w:rPr>
      <w:instrText xml:space="preserve"> PAGE </w:instrText>
    </w:r>
    <w:r w:rsidRPr="00E70825">
      <w:rPr>
        <w:b/>
        <w:sz w:val="20"/>
      </w:rPr>
      <w:fldChar w:fldCharType="separate"/>
    </w:r>
    <w:r w:rsidR="003E270C">
      <w:rPr>
        <w:b/>
        <w:noProof/>
        <w:sz w:val="20"/>
      </w:rPr>
      <w:t>7</w:t>
    </w:r>
    <w:r w:rsidRPr="00E70825">
      <w:rPr>
        <w:b/>
        <w:sz w:val="20"/>
      </w:rPr>
      <w:fldChar w:fldCharType="end"/>
    </w:r>
    <w:r>
      <w:rPr>
        <w:sz w:val="20"/>
      </w:rPr>
      <w:t xml:space="preserve"> iš </w:t>
    </w:r>
    <w:r w:rsidRPr="00E70825">
      <w:rPr>
        <w:b/>
        <w:sz w:val="20"/>
      </w:rPr>
      <w:fldChar w:fldCharType="begin"/>
    </w:r>
    <w:r w:rsidRPr="00E70825">
      <w:rPr>
        <w:b/>
        <w:sz w:val="20"/>
      </w:rPr>
      <w:instrText xml:space="preserve"> NUMPAGES </w:instrText>
    </w:r>
    <w:r w:rsidRPr="00E70825">
      <w:rPr>
        <w:b/>
        <w:sz w:val="20"/>
      </w:rPr>
      <w:fldChar w:fldCharType="separate"/>
    </w:r>
    <w:r w:rsidR="003E270C">
      <w:rPr>
        <w:b/>
        <w:noProof/>
        <w:sz w:val="20"/>
      </w:rPr>
      <w:t>7</w:t>
    </w:r>
    <w:r w:rsidRPr="00E70825">
      <w:rPr>
        <w:b/>
        <w:sz w:val="20"/>
      </w:rPr>
      <w:fldChar w:fldCharType="end"/>
    </w:r>
  </w:p>
  <w:p w14:paraId="50756C0B" w14:textId="77777777" w:rsidR="00A90DAD" w:rsidRPr="00A90DAD" w:rsidRDefault="00A90DAD" w:rsidP="005E6033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FAB"/>
    <w:multiLevelType w:val="singleLevel"/>
    <w:tmpl w:val="64C8C48E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" w15:restartNumberingAfterBreak="0">
    <w:nsid w:val="0C0B3404"/>
    <w:multiLevelType w:val="multilevel"/>
    <w:tmpl w:val="1D72113E"/>
    <w:lvl w:ilvl="0">
      <w:start w:val="5"/>
      <w:numFmt w:val="decimal"/>
      <w:lvlText w:val="%1.10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B069BA"/>
    <w:multiLevelType w:val="hybridMultilevel"/>
    <w:tmpl w:val="D7A67988"/>
    <w:lvl w:ilvl="0" w:tplc="BD9233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12657C"/>
    <w:multiLevelType w:val="hybridMultilevel"/>
    <w:tmpl w:val="C5FC095C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6D3D5C"/>
    <w:multiLevelType w:val="multilevel"/>
    <w:tmpl w:val="FFCE0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47A1EE2"/>
    <w:multiLevelType w:val="hybridMultilevel"/>
    <w:tmpl w:val="2D94F2BA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9A54F54"/>
    <w:multiLevelType w:val="hybridMultilevel"/>
    <w:tmpl w:val="08EA3806"/>
    <w:lvl w:ilvl="0" w:tplc="DDAA4A12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A663D0A"/>
    <w:multiLevelType w:val="hybridMultilevel"/>
    <w:tmpl w:val="D4F8C7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AA7886"/>
    <w:multiLevelType w:val="multilevel"/>
    <w:tmpl w:val="C348262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3C37B6"/>
    <w:multiLevelType w:val="multilevel"/>
    <w:tmpl w:val="C348262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E355E73"/>
    <w:multiLevelType w:val="multilevel"/>
    <w:tmpl w:val="52283DFA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3A55F9"/>
    <w:multiLevelType w:val="multilevel"/>
    <w:tmpl w:val="CE4E44C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2" w15:restartNumberingAfterBreak="0">
    <w:nsid w:val="328B335F"/>
    <w:multiLevelType w:val="hybridMultilevel"/>
    <w:tmpl w:val="9460CF5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F062ED"/>
    <w:multiLevelType w:val="hybridMultilevel"/>
    <w:tmpl w:val="E8BAC4B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3B6"/>
    <w:multiLevelType w:val="hybridMultilevel"/>
    <w:tmpl w:val="509E2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801D46"/>
    <w:multiLevelType w:val="multilevel"/>
    <w:tmpl w:val="C348262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6D127E2"/>
    <w:multiLevelType w:val="hybridMultilevel"/>
    <w:tmpl w:val="876A717C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3DEE0C4B"/>
    <w:multiLevelType w:val="hybridMultilevel"/>
    <w:tmpl w:val="7264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70F9C"/>
    <w:multiLevelType w:val="multilevel"/>
    <w:tmpl w:val="00D64B8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5DC38FC"/>
    <w:multiLevelType w:val="multilevel"/>
    <w:tmpl w:val="754C8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483F6908"/>
    <w:multiLevelType w:val="multilevel"/>
    <w:tmpl w:val="30ACB0DE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B10021"/>
    <w:multiLevelType w:val="multilevel"/>
    <w:tmpl w:val="FDF2C5A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49E0AE0"/>
    <w:multiLevelType w:val="hybridMultilevel"/>
    <w:tmpl w:val="FB163D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2A677A"/>
    <w:multiLevelType w:val="hybridMultilevel"/>
    <w:tmpl w:val="E51CDF58"/>
    <w:lvl w:ilvl="0" w:tplc="04090001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4" w15:restartNumberingAfterBreak="0">
    <w:nsid w:val="57E115FE"/>
    <w:multiLevelType w:val="multilevel"/>
    <w:tmpl w:val="AE1019D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0EE62F5"/>
    <w:multiLevelType w:val="hybridMultilevel"/>
    <w:tmpl w:val="2F9A8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56C6B"/>
    <w:multiLevelType w:val="multilevel"/>
    <w:tmpl w:val="339438D6"/>
    <w:lvl w:ilvl="0">
      <w:start w:val="5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743BD7"/>
    <w:multiLevelType w:val="multilevel"/>
    <w:tmpl w:val="C1C074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68F55B3"/>
    <w:multiLevelType w:val="hybridMultilevel"/>
    <w:tmpl w:val="06DC738C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D25A67"/>
    <w:multiLevelType w:val="hybridMultilevel"/>
    <w:tmpl w:val="DF74F12C"/>
    <w:lvl w:ilvl="0" w:tplc="040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3281689"/>
    <w:multiLevelType w:val="multilevel"/>
    <w:tmpl w:val="8D1AB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9E4844"/>
    <w:multiLevelType w:val="multilevel"/>
    <w:tmpl w:val="3E444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73A31FC"/>
    <w:multiLevelType w:val="hybridMultilevel"/>
    <w:tmpl w:val="CD18A37A"/>
    <w:lvl w:ilvl="0" w:tplc="213EA89A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A54D7"/>
    <w:multiLevelType w:val="multilevel"/>
    <w:tmpl w:val="1D72113E"/>
    <w:lvl w:ilvl="0">
      <w:start w:val="5"/>
      <w:numFmt w:val="decimal"/>
      <w:lvlText w:val="%1.10.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3C7A86"/>
    <w:multiLevelType w:val="multilevel"/>
    <w:tmpl w:val="783620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8"/>
  </w:num>
  <w:num w:numId="5">
    <w:abstractNumId w:val="21"/>
  </w:num>
  <w:num w:numId="6">
    <w:abstractNumId w:val="16"/>
  </w:num>
  <w:num w:numId="7">
    <w:abstractNumId w:val="14"/>
  </w:num>
  <w:num w:numId="8">
    <w:abstractNumId w:val="2"/>
  </w:num>
  <w:num w:numId="9">
    <w:abstractNumId w:val="7"/>
  </w:num>
  <w:num w:numId="10">
    <w:abstractNumId w:val="22"/>
  </w:num>
  <w:num w:numId="11">
    <w:abstractNumId w:val="3"/>
  </w:num>
  <w:num w:numId="12">
    <w:abstractNumId w:val="12"/>
  </w:num>
  <w:num w:numId="13">
    <w:abstractNumId w:val="5"/>
  </w:num>
  <w:num w:numId="14">
    <w:abstractNumId w:val="29"/>
  </w:num>
  <w:num w:numId="15">
    <w:abstractNumId w:val="25"/>
  </w:num>
  <w:num w:numId="16">
    <w:abstractNumId w:val="31"/>
  </w:num>
  <w:num w:numId="17">
    <w:abstractNumId w:val="23"/>
  </w:num>
  <w:num w:numId="18">
    <w:abstractNumId w:val="17"/>
  </w:num>
  <w:num w:numId="19">
    <w:abstractNumId w:val="18"/>
  </w:num>
  <w:num w:numId="20">
    <w:abstractNumId w:val="20"/>
  </w:num>
  <w:num w:numId="21">
    <w:abstractNumId w:val="26"/>
  </w:num>
  <w:num w:numId="22">
    <w:abstractNumId w:val="10"/>
  </w:num>
  <w:num w:numId="23">
    <w:abstractNumId w:val="27"/>
  </w:num>
  <w:num w:numId="24">
    <w:abstractNumId w:val="30"/>
  </w:num>
  <w:num w:numId="25">
    <w:abstractNumId w:val="19"/>
  </w:num>
  <w:num w:numId="26">
    <w:abstractNumId w:val="34"/>
  </w:num>
  <w:num w:numId="27">
    <w:abstractNumId w:val="11"/>
  </w:num>
  <w:num w:numId="28">
    <w:abstractNumId w:val="9"/>
  </w:num>
  <w:num w:numId="29">
    <w:abstractNumId w:val="24"/>
  </w:num>
  <w:num w:numId="30">
    <w:abstractNumId w:val="13"/>
  </w:num>
  <w:num w:numId="31">
    <w:abstractNumId w:val="15"/>
  </w:num>
  <w:num w:numId="32">
    <w:abstractNumId w:val="8"/>
  </w:num>
  <w:num w:numId="33">
    <w:abstractNumId w:val="1"/>
  </w:num>
  <w:num w:numId="34">
    <w:abstractNumId w:val="3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F95"/>
    <w:rsid w:val="00005E01"/>
    <w:rsid w:val="00012B1B"/>
    <w:rsid w:val="0001525A"/>
    <w:rsid w:val="00017747"/>
    <w:rsid w:val="00025E72"/>
    <w:rsid w:val="0003086A"/>
    <w:rsid w:val="00032F9E"/>
    <w:rsid w:val="00036B6E"/>
    <w:rsid w:val="00043C90"/>
    <w:rsid w:val="00044C90"/>
    <w:rsid w:val="00045350"/>
    <w:rsid w:val="000463A4"/>
    <w:rsid w:val="000530C5"/>
    <w:rsid w:val="00053375"/>
    <w:rsid w:val="00056D46"/>
    <w:rsid w:val="00067C10"/>
    <w:rsid w:val="00071E83"/>
    <w:rsid w:val="00074B60"/>
    <w:rsid w:val="00085A24"/>
    <w:rsid w:val="0008600D"/>
    <w:rsid w:val="00090423"/>
    <w:rsid w:val="000907A0"/>
    <w:rsid w:val="000A15BC"/>
    <w:rsid w:val="000A2CE3"/>
    <w:rsid w:val="000A5283"/>
    <w:rsid w:val="000B14A9"/>
    <w:rsid w:val="000C039A"/>
    <w:rsid w:val="000C1E3F"/>
    <w:rsid w:val="000C3B2A"/>
    <w:rsid w:val="000C5574"/>
    <w:rsid w:val="000C71EA"/>
    <w:rsid w:val="000D3287"/>
    <w:rsid w:val="000D4690"/>
    <w:rsid w:val="000F3479"/>
    <w:rsid w:val="000F3A5C"/>
    <w:rsid w:val="000F5118"/>
    <w:rsid w:val="00100568"/>
    <w:rsid w:val="00104F68"/>
    <w:rsid w:val="00106AAB"/>
    <w:rsid w:val="00110BBC"/>
    <w:rsid w:val="00112CEA"/>
    <w:rsid w:val="0011438A"/>
    <w:rsid w:val="001164C7"/>
    <w:rsid w:val="001164FF"/>
    <w:rsid w:val="00117796"/>
    <w:rsid w:val="00120D2A"/>
    <w:rsid w:val="00126205"/>
    <w:rsid w:val="00127132"/>
    <w:rsid w:val="00130F04"/>
    <w:rsid w:val="001310BD"/>
    <w:rsid w:val="001368B6"/>
    <w:rsid w:val="00140371"/>
    <w:rsid w:val="0014411E"/>
    <w:rsid w:val="00151812"/>
    <w:rsid w:val="00152912"/>
    <w:rsid w:val="00153243"/>
    <w:rsid w:val="00166F94"/>
    <w:rsid w:val="00174F0B"/>
    <w:rsid w:val="00175AE8"/>
    <w:rsid w:val="00176157"/>
    <w:rsid w:val="00177BB3"/>
    <w:rsid w:val="00186057"/>
    <w:rsid w:val="001A1C65"/>
    <w:rsid w:val="001A6F50"/>
    <w:rsid w:val="001A72C6"/>
    <w:rsid w:val="001B13D4"/>
    <w:rsid w:val="001B1655"/>
    <w:rsid w:val="001B1E3B"/>
    <w:rsid w:val="001B2C64"/>
    <w:rsid w:val="001B4FF6"/>
    <w:rsid w:val="001B574A"/>
    <w:rsid w:val="001B5AAE"/>
    <w:rsid w:val="001C3E47"/>
    <w:rsid w:val="001C7563"/>
    <w:rsid w:val="001C7746"/>
    <w:rsid w:val="001E0D21"/>
    <w:rsid w:val="001F2151"/>
    <w:rsid w:val="001F5CF4"/>
    <w:rsid w:val="001F738E"/>
    <w:rsid w:val="00203535"/>
    <w:rsid w:val="00206318"/>
    <w:rsid w:val="00221D0D"/>
    <w:rsid w:val="00221F8D"/>
    <w:rsid w:val="002254B7"/>
    <w:rsid w:val="002374DD"/>
    <w:rsid w:val="00241938"/>
    <w:rsid w:val="00244CC8"/>
    <w:rsid w:val="002461DD"/>
    <w:rsid w:val="00253F9B"/>
    <w:rsid w:val="00264222"/>
    <w:rsid w:val="002654A1"/>
    <w:rsid w:val="0028230E"/>
    <w:rsid w:val="00283482"/>
    <w:rsid w:val="00285F14"/>
    <w:rsid w:val="00292F25"/>
    <w:rsid w:val="00297836"/>
    <w:rsid w:val="002A102C"/>
    <w:rsid w:val="002A1632"/>
    <w:rsid w:val="002B06F7"/>
    <w:rsid w:val="002B6254"/>
    <w:rsid w:val="002C0D42"/>
    <w:rsid w:val="002C50C4"/>
    <w:rsid w:val="002D0D7D"/>
    <w:rsid w:val="002D4DFA"/>
    <w:rsid w:val="002E0C8C"/>
    <w:rsid w:val="002E4CEF"/>
    <w:rsid w:val="002E50ED"/>
    <w:rsid w:val="00315318"/>
    <w:rsid w:val="00330978"/>
    <w:rsid w:val="003336BC"/>
    <w:rsid w:val="003449E3"/>
    <w:rsid w:val="00361394"/>
    <w:rsid w:val="0036386A"/>
    <w:rsid w:val="00367FCB"/>
    <w:rsid w:val="003740BC"/>
    <w:rsid w:val="003849EB"/>
    <w:rsid w:val="00397338"/>
    <w:rsid w:val="003A2E01"/>
    <w:rsid w:val="003A4E23"/>
    <w:rsid w:val="003C13CF"/>
    <w:rsid w:val="003C2C5A"/>
    <w:rsid w:val="003D22C5"/>
    <w:rsid w:val="003E14F7"/>
    <w:rsid w:val="003E1785"/>
    <w:rsid w:val="003E1B8C"/>
    <w:rsid w:val="003E1D23"/>
    <w:rsid w:val="003E22B5"/>
    <w:rsid w:val="003E25E1"/>
    <w:rsid w:val="003E270C"/>
    <w:rsid w:val="003E2A69"/>
    <w:rsid w:val="003E720A"/>
    <w:rsid w:val="00400BC1"/>
    <w:rsid w:val="004030C7"/>
    <w:rsid w:val="00403BD4"/>
    <w:rsid w:val="0041198F"/>
    <w:rsid w:val="00414758"/>
    <w:rsid w:val="00414FFD"/>
    <w:rsid w:val="00421806"/>
    <w:rsid w:val="0042341E"/>
    <w:rsid w:val="00426219"/>
    <w:rsid w:val="00430403"/>
    <w:rsid w:val="004346E7"/>
    <w:rsid w:val="0043568C"/>
    <w:rsid w:val="0043643A"/>
    <w:rsid w:val="00445FFA"/>
    <w:rsid w:val="004463F2"/>
    <w:rsid w:val="00450CC6"/>
    <w:rsid w:val="00457326"/>
    <w:rsid w:val="00457831"/>
    <w:rsid w:val="00457D7D"/>
    <w:rsid w:val="00461923"/>
    <w:rsid w:val="00466C3B"/>
    <w:rsid w:val="00481D6C"/>
    <w:rsid w:val="004839AD"/>
    <w:rsid w:val="00483B0C"/>
    <w:rsid w:val="004851FE"/>
    <w:rsid w:val="00486C34"/>
    <w:rsid w:val="00492713"/>
    <w:rsid w:val="004942B3"/>
    <w:rsid w:val="00494461"/>
    <w:rsid w:val="004952B6"/>
    <w:rsid w:val="00497E59"/>
    <w:rsid w:val="004A09CF"/>
    <w:rsid w:val="004A4892"/>
    <w:rsid w:val="004A50FA"/>
    <w:rsid w:val="004A54F7"/>
    <w:rsid w:val="004A5605"/>
    <w:rsid w:val="004A6032"/>
    <w:rsid w:val="004B7EDF"/>
    <w:rsid w:val="004C0342"/>
    <w:rsid w:val="004D21B9"/>
    <w:rsid w:val="004D421C"/>
    <w:rsid w:val="004E710D"/>
    <w:rsid w:val="004F3A3C"/>
    <w:rsid w:val="004F47B5"/>
    <w:rsid w:val="004F6C55"/>
    <w:rsid w:val="00500A51"/>
    <w:rsid w:val="00503A9F"/>
    <w:rsid w:val="00504D0B"/>
    <w:rsid w:val="00504FF7"/>
    <w:rsid w:val="00506640"/>
    <w:rsid w:val="00507418"/>
    <w:rsid w:val="0051113F"/>
    <w:rsid w:val="00514A44"/>
    <w:rsid w:val="005150AB"/>
    <w:rsid w:val="00517E93"/>
    <w:rsid w:val="005205C3"/>
    <w:rsid w:val="00521910"/>
    <w:rsid w:val="005309A4"/>
    <w:rsid w:val="00530B78"/>
    <w:rsid w:val="00530F7D"/>
    <w:rsid w:val="005339B8"/>
    <w:rsid w:val="00533B59"/>
    <w:rsid w:val="00536BBB"/>
    <w:rsid w:val="0054014C"/>
    <w:rsid w:val="00541B4A"/>
    <w:rsid w:val="005436CA"/>
    <w:rsid w:val="00545BCF"/>
    <w:rsid w:val="00547739"/>
    <w:rsid w:val="0055101F"/>
    <w:rsid w:val="00552157"/>
    <w:rsid w:val="00556093"/>
    <w:rsid w:val="00557E39"/>
    <w:rsid w:val="0056049C"/>
    <w:rsid w:val="005623C4"/>
    <w:rsid w:val="00564383"/>
    <w:rsid w:val="00567D1D"/>
    <w:rsid w:val="005707A3"/>
    <w:rsid w:val="005861B5"/>
    <w:rsid w:val="005879B1"/>
    <w:rsid w:val="00595CE3"/>
    <w:rsid w:val="00596DF1"/>
    <w:rsid w:val="005A1605"/>
    <w:rsid w:val="005A45DD"/>
    <w:rsid w:val="005A5677"/>
    <w:rsid w:val="005A5A14"/>
    <w:rsid w:val="005A6C5F"/>
    <w:rsid w:val="005B1F8C"/>
    <w:rsid w:val="005B57AA"/>
    <w:rsid w:val="005B5F07"/>
    <w:rsid w:val="005C44D5"/>
    <w:rsid w:val="005C78AA"/>
    <w:rsid w:val="005D1A38"/>
    <w:rsid w:val="005D4D83"/>
    <w:rsid w:val="005D5A54"/>
    <w:rsid w:val="005D6FD0"/>
    <w:rsid w:val="005E6033"/>
    <w:rsid w:val="005F1B2A"/>
    <w:rsid w:val="005F3A92"/>
    <w:rsid w:val="005F46AD"/>
    <w:rsid w:val="00600226"/>
    <w:rsid w:val="00600D88"/>
    <w:rsid w:val="00601BAE"/>
    <w:rsid w:val="006053B6"/>
    <w:rsid w:val="006117F5"/>
    <w:rsid w:val="00615F3E"/>
    <w:rsid w:val="00615F70"/>
    <w:rsid w:val="006223C2"/>
    <w:rsid w:val="00625BCF"/>
    <w:rsid w:val="00636EA3"/>
    <w:rsid w:val="0063774A"/>
    <w:rsid w:val="00641DDE"/>
    <w:rsid w:val="00643F95"/>
    <w:rsid w:val="00644D9D"/>
    <w:rsid w:val="00655E81"/>
    <w:rsid w:val="006605BE"/>
    <w:rsid w:val="00671354"/>
    <w:rsid w:val="00674D04"/>
    <w:rsid w:val="006753B5"/>
    <w:rsid w:val="00682AD9"/>
    <w:rsid w:val="006831D3"/>
    <w:rsid w:val="0068447B"/>
    <w:rsid w:val="00684C15"/>
    <w:rsid w:val="00684DF3"/>
    <w:rsid w:val="006862DD"/>
    <w:rsid w:val="00691A2B"/>
    <w:rsid w:val="006932BD"/>
    <w:rsid w:val="0069515F"/>
    <w:rsid w:val="006A51A3"/>
    <w:rsid w:val="006A65AA"/>
    <w:rsid w:val="006B0148"/>
    <w:rsid w:val="006B5CC6"/>
    <w:rsid w:val="006C5EF0"/>
    <w:rsid w:val="006C7C89"/>
    <w:rsid w:val="006D10E7"/>
    <w:rsid w:val="006D1A53"/>
    <w:rsid w:val="006D6DA2"/>
    <w:rsid w:val="006E244F"/>
    <w:rsid w:val="006E653A"/>
    <w:rsid w:val="006E7A4B"/>
    <w:rsid w:val="006F119A"/>
    <w:rsid w:val="006F1758"/>
    <w:rsid w:val="006F38B6"/>
    <w:rsid w:val="006F42A9"/>
    <w:rsid w:val="006F4837"/>
    <w:rsid w:val="006F74B4"/>
    <w:rsid w:val="007043CB"/>
    <w:rsid w:val="00707544"/>
    <w:rsid w:val="00710AB4"/>
    <w:rsid w:val="0071127A"/>
    <w:rsid w:val="007127DE"/>
    <w:rsid w:val="00713A55"/>
    <w:rsid w:val="00713F49"/>
    <w:rsid w:val="0071580D"/>
    <w:rsid w:val="00720EB1"/>
    <w:rsid w:val="007212FA"/>
    <w:rsid w:val="00722FDD"/>
    <w:rsid w:val="007233FA"/>
    <w:rsid w:val="00725AAC"/>
    <w:rsid w:val="007277B6"/>
    <w:rsid w:val="0073212D"/>
    <w:rsid w:val="00732525"/>
    <w:rsid w:val="00740703"/>
    <w:rsid w:val="00741D43"/>
    <w:rsid w:val="007420EB"/>
    <w:rsid w:val="00744BB6"/>
    <w:rsid w:val="00750352"/>
    <w:rsid w:val="00751784"/>
    <w:rsid w:val="00752DDA"/>
    <w:rsid w:val="0076341C"/>
    <w:rsid w:val="00772E74"/>
    <w:rsid w:val="007737DE"/>
    <w:rsid w:val="00773D84"/>
    <w:rsid w:val="00777AAD"/>
    <w:rsid w:val="00780007"/>
    <w:rsid w:val="00785E7C"/>
    <w:rsid w:val="0078701C"/>
    <w:rsid w:val="00794D11"/>
    <w:rsid w:val="007A2DEC"/>
    <w:rsid w:val="007A3ED8"/>
    <w:rsid w:val="007A5120"/>
    <w:rsid w:val="007B1311"/>
    <w:rsid w:val="007C04D8"/>
    <w:rsid w:val="007C2044"/>
    <w:rsid w:val="007C2854"/>
    <w:rsid w:val="007C36AC"/>
    <w:rsid w:val="007C3B7C"/>
    <w:rsid w:val="007C4338"/>
    <w:rsid w:val="007C61FE"/>
    <w:rsid w:val="007D28D2"/>
    <w:rsid w:val="007D2BF1"/>
    <w:rsid w:val="007E485D"/>
    <w:rsid w:val="007E4BBD"/>
    <w:rsid w:val="007E75F8"/>
    <w:rsid w:val="007F6C31"/>
    <w:rsid w:val="007F7866"/>
    <w:rsid w:val="00803790"/>
    <w:rsid w:val="0080624E"/>
    <w:rsid w:val="00806317"/>
    <w:rsid w:val="008131B5"/>
    <w:rsid w:val="00813A3B"/>
    <w:rsid w:val="00815AD8"/>
    <w:rsid w:val="0082292F"/>
    <w:rsid w:val="00824AF6"/>
    <w:rsid w:val="00824BC6"/>
    <w:rsid w:val="00835F17"/>
    <w:rsid w:val="00836AC8"/>
    <w:rsid w:val="00837A34"/>
    <w:rsid w:val="00837F30"/>
    <w:rsid w:val="008423DD"/>
    <w:rsid w:val="00842A9E"/>
    <w:rsid w:val="008469CD"/>
    <w:rsid w:val="00855AEE"/>
    <w:rsid w:val="00857FD3"/>
    <w:rsid w:val="00862C15"/>
    <w:rsid w:val="00864169"/>
    <w:rsid w:val="0087029D"/>
    <w:rsid w:val="008765F8"/>
    <w:rsid w:val="00876830"/>
    <w:rsid w:val="0088278A"/>
    <w:rsid w:val="00882895"/>
    <w:rsid w:val="0088369F"/>
    <w:rsid w:val="008847C8"/>
    <w:rsid w:val="00891C76"/>
    <w:rsid w:val="0089246D"/>
    <w:rsid w:val="00894267"/>
    <w:rsid w:val="008946B0"/>
    <w:rsid w:val="0089587B"/>
    <w:rsid w:val="008B3146"/>
    <w:rsid w:val="008B4A8B"/>
    <w:rsid w:val="008C6C4C"/>
    <w:rsid w:val="008C6E18"/>
    <w:rsid w:val="008E008B"/>
    <w:rsid w:val="008E0599"/>
    <w:rsid w:val="008E45FD"/>
    <w:rsid w:val="008E5F50"/>
    <w:rsid w:val="00905255"/>
    <w:rsid w:val="009059F8"/>
    <w:rsid w:val="0091483E"/>
    <w:rsid w:val="00915D30"/>
    <w:rsid w:val="0091615F"/>
    <w:rsid w:val="00916162"/>
    <w:rsid w:val="00924429"/>
    <w:rsid w:val="009269C1"/>
    <w:rsid w:val="00930ED4"/>
    <w:rsid w:val="00933D0F"/>
    <w:rsid w:val="00941A42"/>
    <w:rsid w:val="00943D95"/>
    <w:rsid w:val="00947536"/>
    <w:rsid w:val="00947747"/>
    <w:rsid w:val="009552F2"/>
    <w:rsid w:val="009628A6"/>
    <w:rsid w:val="00963CD3"/>
    <w:rsid w:val="00964732"/>
    <w:rsid w:val="00965D67"/>
    <w:rsid w:val="009668D4"/>
    <w:rsid w:val="00967568"/>
    <w:rsid w:val="00971B3B"/>
    <w:rsid w:val="00973369"/>
    <w:rsid w:val="00973401"/>
    <w:rsid w:val="00980E82"/>
    <w:rsid w:val="00985B0F"/>
    <w:rsid w:val="00990DD5"/>
    <w:rsid w:val="00991044"/>
    <w:rsid w:val="009924A8"/>
    <w:rsid w:val="00995525"/>
    <w:rsid w:val="00995A0C"/>
    <w:rsid w:val="009A0E8A"/>
    <w:rsid w:val="009A431B"/>
    <w:rsid w:val="009B04EC"/>
    <w:rsid w:val="009B1A1F"/>
    <w:rsid w:val="009B1AF1"/>
    <w:rsid w:val="009B2900"/>
    <w:rsid w:val="009B2C6E"/>
    <w:rsid w:val="009B651D"/>
    <w:rsid w:val="009B769F"/>
    <w:rsid w:val="009C1424"/>
    <w:rsid w:val="009C3BFA"/>
    <w:rsid w:val="009C5DF5"/>
    <w:rsid w:val="009C6702"/>
    <w:rsid w:val="009D1444"/>
    <w:rsid w:val="009D47CF"/>
    <w:rsid w:val="009D6C8B"/>
    <w:rsid w:val="009D6E16"/>
    <w:rsid w:val="009E236F"/>
    <w:rsid w:val="009E28DB"/>
    <w:rsid w:val="009E530F"/>
    <w:rsid w:val="009E6716"/>
    <w:rsid w:val="009F0CE9"/>
    <w:rsid w:val="00A03780"/>
    <w:rsid w:val="00A03DBC"/>
    <w:rsid w:val="00A06D0D"/>
    <w:rsid w:val="00A078AE"/>
    <w:rsid w:val="00A12E32"/>
    <w:rsid w:val="00A17665"/>
    <w:rsid w:val="00A20678"/>
    <w:rsid w:val="00A3236D"/>
    <w:rsid w:val="00A34008"/>
    <w:rsid w:val="00A36CD5"/>
    <w:rsid w:val="00A37075"/>
    <w:rsid w:val="00A40586"/>
    <w:rsid w:val="00A41397"/>
    <w:rsid w:val="00A42BD0"/>
    <w:rsid w:val="00A47710"/>
    <w:rsid w:val="00A5433B"/>
    <w:rsid w:val="00A56253"/>
    <w:rsid w:val="00A56770"/>
    <w:rsid w:val="00A5709E"/>
    <w:rsid w:val="00A57140"/>
    <w:rsid w:val="00A6000D"/>
    <w:rsid w:val="00A61CFF"/>
    <w:rsid w:val="00A63B7D"/>
    <w:rsid w:val="00A652B4"/>
    <w:rsid w:val="00A725E0"/>
    <w:rsid w:val="00A756DF"/>
    <w:rsid w:val="00A773A1"/>
    <w:rsid w:val="00A77A3E"/>
    <w:rsid w:val="00A77DB3"/>
    <w:rsid w:val="00A849DA"/>
    <w:rsid w:val="00A84CB3"/>
    <w:rsid w:val="00A86055"/>
    <w:rsid w:val="00A90DAD"/>
    <w:rsid w:val="00A929B5"/>
    <w:rsid w:val="00A92B21"/>
    <w:rsid w:val="00A94794"/>
    <w:rsid w:val="00AA5D2A"/>
    <w:rsid w:val="00AA75DA"/>
    <w:rsid w:val="00AB038C"/>
    <w:rsid w:val="00AB114E"/>
    <w:rsid w:val="00AB70A6"/>
    <w:rsid w:val="00AC302C"/>
    <w:rsid w:val="00AD1C0F"/>
    <w:rsid w:val="00AD2463"/>
    <w:rsid w:val="00AD4299"/>
    <w:rsid w:val="00AD6A33"/>
    <w:rsid w:val="00AD7425"/>
    <w:rsid w:val="00AD7A93"/>
    <w:rsid w:val="00AE0C43"/>
    <w:rsid w:val="00AE2018"/>
    <w:rsid w:val="00AE3341"/>
    <w:rsid w:val="00AE5B07"/>
    <w:rsid w:val="00AE65A8"/>
    <w:rsid w:val="00AE6D4F"/>
    <w:rsid w:val="00B010AB"/>
    <w:rsid w:val="00B0329E"/>
    <w:rsid w:val="00B0516F"/>
    <w:rsid w:val="00B069DA"/>
    <w:rsid w:val="00B07F36"/>
    <w:rsid w:val="00B11E90"/>
    <w:rsid w:val="00B11EA6"/>
    <w:rsid w:val="00B130C5"/>
    <w:rsid w:val="00B15D76"/>
    <w:rsid w:val="00B163C5"/>
    <w:rsid w:val="00B20A71"/>
    <w:rsid w:val="00B20F32"/>
    <w:rsid w:val="00B22C93"/>
    <w:rsid w:val="00B25064"/>
    <w:rsid w:val="00B25433"/>
    <w:rsid w:val="00B30CB9"/>
    <w:rsid w:val="00B32E70"/>
    <w:rsid w:val="00B42345"/>
    <w:rsid w:val="00B429B2"/>
    <w:rsid w:val="00B4544C"/>
    <w:rsid w:val="00B670ED"/>
    <w:rsid w:val="00B67B1A"/>
    <w:rsid w:val="00B7258E"/>
    <w:rsid w:val="00B73A3C"/>
    <w:rsid w:val="00B7478C"/>
    <w:rsid w:val="00B80EC4"/>
    <w:rsid w:val="00B8146B"/>
    <w:rsid w:val="00B849C0"/>
    <w:rsid w:val="00B855F4"/>
    <w:rsid w:val="00B86047"/>
    <w:rsid w:val="00B9129A"/>
    <w:rsid w:val="00B96531"/>
    <w:rsid w:val="00B97E62"/>
    <w:rsid w:val="00BA503B"/>
    <w:rsid w:val="00BB18D1"/>
    <w:rsid w:val="00BB34EF"/>
    <w:rsid w:val="00BB50DD"/>
    <w:rsid w:val="00BB5119"/>
    <w:rsid w:val="00BD06EB"/>
    <w:rsid w:val="00BD3594"/>
    <w:rsid w:val="00BD38B9"/>
    <w:rsid w:val="00BD614B"/>
    <w:rsid w:val="00BE1630"/>
    <w:rsid w:val="00BE2090"/>
    <w:rsid w:val="00BE2791"/>
    <w:rsid w:val="00BE28D3"/>
    <w:rsid w:val="00BF0E39"/>
    <w:rsid w:val="00BF3717"/>
    <w:rsid w:val="00C04817"/>
    <w:rsid w:val="00C062C3"/>
    <w:rsid w:val="00C06D74"/>
    <w:rsid w:val="00C1023F"/>
    <w:rsid w:val="00C10B30"/>
    <w:rsid w:val="00C12BF0"/>
    <w:rsid w:val="00C139E9"/>
    <w:rsid w:val="00C13F39"/>
    <w:rsid w:val="00C145C1"/>
    <w:rsid w:val="00C175C5"/>
    <w:rsid w:val="00C21154"/>
    <w:rsid w:val="00C227B7"/>
    <w:rsid w:val="00C31109"/>
    <w:rsid w:val="00C4650A"/>
    <w:rsid w:val="00C52E06"/>
    <w:rsid w:val="00C53667"/>
    <w:rsid w:val="00C5668C"/>
    <w:rsid w:val="00C64228"/>
    <w:rsid w:val="00C65C76"/>
    <w:rsid w:val="00C67E16"/>
    <w:rsid w:val="00C702B8"/>
    <w:rsid w:val="00C7525A"/>
    <w:rsid w:val="00C839B2"/>
    <w:rsid w:val="00C862C9"/>
    <w:rsid w:val="00C9401F"/>
    <w:rsid w:val="00C94E7A"/>
    <w:rsid w:val="00C9537B"/>
    <w:rsid w:val="00C95E93"/>
    <w:rsid w:val="00CA2E26"/>
    <w:rsid w:val="00CB080F"/>
    <w:rsid w:val="00CB18A3"/>
    <w:rsid w:val="00CB6393"/>
    <w:rsid w:val="00CB7678"/>
    <w:rsid w:val="00CC100E"/>
    <w:rsid w:val="00CC5B8B"/>
    <w:rsid w:val="00CD12B8"/>
    <w:rsid w:val="00CD2830"/>
    <w:rsid w:val="00CE0509"/>
    <w:rsid w:val="00CE0B58"/>
    <w:rsid w:val="00CE0C01"/>
    <w:rsid w:val="00CE17D3"/>
    <w:rsid w:val="00CE61DE"/>
    <w:rsid w:val="00CF064B"/>
    <w:rsid w:val="00CF1374"/>
    <w:rsid w:val="00CF336E"/>
    <w:rsid w:val="00D01ED4"/>
    <w:rsid w:val="00D125C0"/>
    <w:rsid w:val="00D1606E"/>
    <w:rsid w:val="00D3136C"/>
    <w:rsid w:val="00D33726"/>
    <w:rsid w:val="00D34822"/>
    <w:rsid w:val="00D35C78"/>
    <w:rsid w:val="00D40515"/>
    <w:rsid w:val="00D4607D"/>
    <w:rsid w:val="00D512F2"/>
    <w:rsid w:val="00D52E77"/>
    <w:rsid w:val="00D52FB3"/>
    <w:rsid w:val="00D705CF"/>
    <w:rsid w:val="00D755E7"/>
    <w:rsid w:val="00D86F58"/>
    <w:rsid w:val="00D91973"/>
    <w:rsid w:val="00D922E2"/>
    <w:rsid w:val="00D94ECC"/>
    <w:rsid w:val="00DA12F2"/>
    <w:rsid w:val="00DA398A"/>
    <w:rsid w:val="00DA5AE5"/>
    <w:rsid w:val="00DA71C5"/>
    <w:rsid w:val="00DB2237"/>
    <w:rsid w:val="00DB6AEC"/>
    <w:rsid w:val="00DD10F8"/>
    <w:rsid w:val="00DE1138"/>
    <w:rsid w:val="00DE1360"/>
    <w:rsid w:val="00DF36E1"/>
    <w:rsid w:val="00DF6A29"/>
    <w:rsid w:val="00DF733E"/>
    <w:rsid w:val="00E054C2"/>
    <w:rsid w:val="00E07103"/>
    <w:rsid w:val="00E11319"/>
    <w:rsid w:val="00E13CE0"/>
    <w:rsid w:val="00E16C98"/>
    <w:rsid w:val="00E17C34"/>
    <w:rsid w:val="00E17F55"/>
    <w:rsid w:val="00E2591E"/>
    <w:rsid w:val="00E259B8"/>
    <w:rsid w:val="00E3531C"/>
    <w:rsid w:val="00E4441A"/>
    <w:rsid w:val="00E5077B"/>
    <w:rsid w:val="00E50F6B"/>
    <w:rsid w:val="00E51646"/>
    <w:rsid w:val="00E55EDF"/>
    <w:rsid w:val="00E70825"/>
    <w:rsid w:val="00E77020"/>
    <w:rsid w:val="00E87341"/>
    <w:rsid w:val="00E87E43"/>
    <w:rsid w:val="00E90A42"/>
    <w:rsid w:val="00E978CE"/>
    <w:rsid w:val="00E97A17"/>
    <w:rsid w:val="00EA0CAE"/>
    <w:rsid w:val="00EA14C5"/>
    <w:rsid w:val="00EA5E75"/>
    <w:rsid w:val="00EB2838"/>
    <w:rsid w:val="00EB30FA"/>
    <w:rsid w:val="00EB4887"/>
    <w:rsid w:val="00EB4EFF"/>
    <w:rsid w:val="00EC03DF"/>
    <w:rsid w:val="00EC2AB0"/>
    <w:rsid w:val="00EC5F0C"/>
    <w:rsid w:val="00EC64AA"/>
    <w:rsid w:val="00EC72EA"/>
    <w:rsid w:val="00ED1024"/>
    <w:rsid w:val="00ED372D"/>
    <w:rsid w:val="00ED4273"/>
    <w:rsid w:val="00EE1699"/>
    <w:rsid w:val="00EE7584"/>
    <w:rsid w:val="00EF145D"/>
    <w:rsid w:val="00EF192E"/>
    <w:rsid w:val="00EF1C97"/>
    <w:rsid w:val="00EF1CE8"/>
    <w:rsid w:val="00F03202"/>
    <w:rsid w:val="00F03AA9"/>
    <w:rsid w:val="00F03AF0"/>
    <w:rsid w:val="00F04150"/>
    <w:rsid w:val="00F04877"/>
    <w:rsid w:val="00F1255A"/>
    <w:rsid w:val="00F23475"/>
    <w:rsid w:val="00F24FD0"/>
    <w:rsid w:val="00F272A1"/>
    <w:rsid w:val="00F34341"/>
    <w:rsid w:val="00F35229"/>
    <w:rsid w:val="00F452DB"/>
    <w:rsid w:val="00F50002"/>
    <w:rsid w:val="00F52410"/>
    <w:rsid w:val="00F52652"/>
    <w:rsid w:val="00F6085B"/>
    <w:rsid w:val="00F62D22"/>
    <w:rsid w:val="00F63A17"/>
    <w:rsid w:val="00F63BAF"/>
    <w:rsid w:val="00F652F4"/>
    <w:rsid w:val="00F75A92"/>
    <w:rsid w:val="00F77674"/>
    <w:rsid w:val="00F805D9"/>
    <w:rsid w:val="00F807B4"/>
    <w:rsid w:val="00F82043"/>
    <w:rsid w:val="00F83F8B"/>
    <w:rsid w:val="00F87A73"/>
    <w:rsid w:val="00F964D5"/>
    <w:rsid w:val="00F978E8"/>
    <w:rsid w:val="00FA0902"/>
    <w:rsid w:val="00FA70C2"/>
    <w:rsid w:val="00FB3274"/>
    <w:rsid w:val="00FB4EF9"/>
    <w:rsid w:val="00FC30EC"/>
    <w:rsid w:val="00FC3C2E"/>
    <w:rsid w:val="00FC44D6"/>
    <w:rsid w:val="00FD3343"/>
    <w:rsid w:val="00FD6C8B"/>
    <w:rsid w:val="00FE00C8"/>
    <w:rsid w:val="00FE2631"/>
    <w:rsid w:val="00FE5096"/>
    <w:rsid w:val="00FF00A4"/>
    <w:rsid w:val="00FF11C3"/>
    <w:rsid w:val="00FF417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9057A8A"/>
  <w15:chartTrackingRefBased/>
  <w15:docId w15:val="{C9EC0AD7-F967-4204-AE20-3ADF7369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AF6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8364"/>
        <w:tab w:val="left" w:pos="8647"/>
        <w:tab w:val="left" w:pos="9214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cap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6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right"/>
      <w:outlineLvl w:val="5"/>
    </w:pPr>
    <w:rPr>
      <w:b/>
      <w:sz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caps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567"/>
      </w:tabs>
      <w:jc w:val="both"/>
    </w:pPr>
    <w:rPr>
      <w:sz w:val="24"/>
    </w:rPr>
  </w:style>
  <w:style w:type="paragraph" w:styleId="BodyText2">
    <w:name w:val="Body Text 2"/>
    <w:basedOn w:val="Normal"/>
    <w:link w:val="BodyText2Char"/>
    <w:pPr>
      <w:tabs>
        <w:tab w:val="left" w:pos="567"/>
      </w:tabs>
    </w:pPr>
    <w:rPr>
      <w:b/>
      <w:color w:val="000000"/>
      <w:sz w:val="28"/>
      <w:lang w:val="x-none"/>
    </w:rPr>
  </w:style>
  <w:style w:type="paragraph" w:styleId="BodyText3">
    <w:name w:val="Body Text 3"/>
    <w:basedOn w:val="Normal"/>
    <w:pPr>
      <w:tabs>
        <w:tab w:val="left" w:pos="709"/>
      </w:tabs>
    </w:pPr>
    <w:rPr>
      <w:color w:val="000000"/>
      <w:sz w:val="24"/>
    </w:rPr>
  </w:style>
  <w:style w:type="paragraph" w:styleId="BodyTextIndent">
    <w:name w:val="Body Text Indent"/>
    <w:basedOn w:val="Normal"/>
    <w:pPr>
      <w:tabs>
        <w:tab w:val="left" w:pos="709"/>
      </w:tabs>
      <w:ind w:left="720"/>
      <w:jc w:val="both"/>
    </w:pPr>
    <w:rPr>
      <w:i/>
      <w:color w:val="FF0000"/>
      <w:sz w:val="24"/>
    </w:rPr>
  </w:style>
  <w:style w:type="paragraph" w:customStyle="1" w:styleId="Bodytext0">
    <w:name w:val="Body text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link w:val="BodyTextIndent2Char"/>
    <w:pPr>
      <w:spacing w:line="360" w:lineRule="auto"/>
      <w:ind w:firstLine="284"/>
      <w:jc w:val="both"/>
    </w:pPr>
    <w:rPr>
      <w:sz w:val="26"/>
      <w:lang w:val="x-none"/>
    </w:rPr>
  </w:style>
  <w:style w:type="table" w:styleId="TableGrid">
    <w:name w:val="Table Grid"/>
    <w:basedOn w:val="TableNormal"/>
    <w:rsid w:val="007C36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ste1">
    <w:name w:val="Antraste1"/>
    <w:basedOn w:val="Normal"/>
    <w:rsid w:val="003E25E1"/>
    <w:pPr>
      <w:spacing w:before="240" w:after="240"/>
      <w:jc w:val="both"/>
    </w:pPr>
    <w:rPr>
      <w:b/>
      <w:sz w:val="28"/>
    </w:rPr>
  </w:style>
  <w:style w:type="paragraph" w:customStyle="1" w:styleId="Antraste2">
    <w:name w:val="Antraste2"/>
    <w:basedOn w:val="Normal"/>
    <w:link w:val="Antraste2Diagrama"/>
    <w:rsid w:val="00A652B4"/>
    <w:pPr>
      <w:tabs>
        <w:tab w:val="left" w:pos="0"/>
        <w:tab w:val="left" w:pos="567"/>
      </w:tabs>
      <w:spacing w:before="120"/>
    </w:pPr>
    <w:rPr>
      <w:b/>
      <w:bCs/>
      <w:sz w:val="24"/>
      <w:szCs w:val="24"/>
    </w:rPr>
  </w:style>
  <w:style w:type="character" w:customStyle="1" w:styleId="Antraste2Diagrama">
    <w:name w:val="Antraste2 Diagrama"/>
    <w:link w:val="Antraste2"/>
    <w:rsid w:val="00732525"/>
    <w:rPr>
      <w:b/>
      <w:bCs/>
      <w:sz w:val="24"/>
      <w:szCs w:val="24"/>
      <w:lang w:val="lt-LT" w:eastAsia="en-US" w:bidi="ar-SA"/>
    </w:rPr>
  </w:style>
  <w:style w:type="paragraph" w:styleId="TOC2">
    <w:name w:val="toc 2"/>
    <w:basedOn w:val="Normal"/>
    <w:next w:val="Normal"/>
    <w:autoRedefine/>
    <w:uiPriority w:val="39"/>
    <w:rsid w:val="00D125C0"/>
    <w:pPr>
      <w:ind w:left="200"/>
    </w:pPr>
  </w:style>
  <w:style w:type="paragraph" w:styleId="TOC1">
    <w:name w:val="toc 1"/>
    <w:basedOn w:val="Normal"/>
    <w:next w:val="Normal"/>
    <w:autoRedefine/>
    <w:uiPriority w:val="39"/>
    <w:rsid w:val="00D125C0"/>
  </w:style>
  <w:style w:type="character" w:customStyle="1" w:styleId="FooterChar">
    <w:name w:val="Footer Char"/>
    <w:link w:val="Footer"/>
    <w:rsid w:val="006A51A3"/>
    <w:rPr>
      <w:lang w:eastAsia="en-US"/>
    </w:rPr>
  </w:style>
  <w:style w:type="paragraph" w:customStyle="1" w:styleId="Style1">
    <w:name w:val="Style1"/>
    <w:basedOn w:val="Normal"/>
    <w:rsid w:val="006A51A3"/>
    <w:pPr>
      <w:spacing w:line="360" w:lineRule="atLeast"/>
      <w:jc w:val="center"/>
    </w:pPr>
    <w:rPr>
      <w:rFonts w:ascii="HelveticaLT" w:hAnsi="HelveticaLT"/>
      <w:b/>
      <w:sz w:val="24"/>
    </w:rPr>
  </w:style>
  <w:style w:type="character" w:customStyle="1" w:styleId="BodyTextIndent2Char">
    <w:name w:val="Body Text Indent 2 Char"/>
    <w:link w:val="BodyTextIndent2"/>
    <w:rsid w:val="002461DD"/>
    <w:rPr>
      <w:sz w:val="26"/>
      <w:lang w:eastAsia="en-US"/>
    </w:rPr>
  </w:style>
  <w:style w:type="paragraph" w:customStyle="1" w:styleId="Certificatetext">
    <w:name w:val="Certificate text"/>
    <w:basedOn w:val="Normal"/>
    <w:rsid w:val="00C67E16"/>
    <w:pPr>
      <w:tabs>
        <w:tab w:val="left" w:pos="851"/>
        <w:tab w:val="left" w:pos="2269"/>
      </w:tabs>
      <w:autoSpaceDE w:val="0"/>
      <w:autoSpaceDN w:val="0"/>
    </w:pPr>
    <w:rPr>
      <w:rFonts w:ascii="Arial" w:hAnsi="Arial" w:cs="Arial"/>
      <w:szCs w:val="22"/>
      <w:lang w:val="en-AU" w:eastAsia="en-GB"/>
    </w:rPr>
  </w:style>
  <w:style w:type="character" w:customStyle="1" w:styleId="BodyText2Char">
    <w:name w:val="Body Text 2 Char"/>
    <w:link w:val="BodyText2"/>
    <w:rsid w:val="007420EB"/>
    <w:rPr>
      <w:b/>
      <w:color w:val="000000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E2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E81D-F75E-4761-A9B4-40358BCB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4856</Words>
  <Characters>2769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VĮ „PROBLEMATIKA“</vt:lpstr>
      <vt:lpstr>VĮ „PROBLEMATIKA“</vt:lpstr>
    </vt:vector>
  </TitlesOfParts>
  <Company>Problematika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VĮ „PROBLEMATIKA“</dc:title>
  <dc:subject/>
  <dc:creator>DanuteS</dc:creator>
  <cp:keywords/>
  <cp:lastModifiedBy>Anatolijus Jadovas</cp:lastModifiedBy>
  <cp:revision>2</cp:revision>
  <cp:lastPrinted>2021-03-19T13:48:00Z</cp:lastPrinted>
  <dcterms:created xsi:type="dcterms:W3CDTF">2022-04-12T13:07:00Z</dcterms:created>
  <dcterms:modified xsi:type="dcterms:W3CDTF">2022-04-12T13:07:00Z</dcterms:modified>
</cp:coreProperties>
</file>