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AD8A6" w14:textId="77777777" w:rsidR="00504D0B" w:rsidRPr="00A67BA5" w:rsidRDefault="003603F8">
      <w:pPr>
        <w:pStyle w:val="Title"/>
      </w:pPr>
      <w:bookmarkStart w:id="0" w:name="_GoBack"/>
      <w:bookmarkEnd w:id="0"/>
      <w:r w:rsidRPr="00A67BA5">
        <w:t>PASKELBTOSIOS ĮSTAIGOS</w:t>
      </w:r>
      <w:r w:rsidR="00B73A3C" w:rsidRPr="00A67BA5">
        <w:t xml:space="preserve"> </w:t>
      </w:r>
      <w:r w:rsidR="00394CB5" w:rsidRPr="00A67BA5">
        <w:t>AB</w:t>
      </w:r>
      <w:r w:rsidR="00504D0B" w:rsidRPr="00A67BA5">
        <w:t xml:space="preserve"> „</w:t>
      </w:r>
      <w:r w:rsidR="00A67BA5" w:rsidRPr="00A67BA5">
        <w:t>VIAMATIKA</w:t>
      </w:r>
      <w:r w:rsidR="00504D0B" w:rsidRPr="00A67BA5">
        <w:t>“</w:t>
      </w:r>
    </w:p>
    <w:p w14:paraId="5BD61838" w14:textId="77777777" w:rsidR="00504D0B" w:rsidRPr="00505BEE" w:rsidRDefault="00504D0B">
      <w:pPr>
        <w:jc w:val="center"/>
        <w:rPr>
          <w:b/>
          <w:sz w:val="28"/>
        </w:rPr>
      </w:pPr>
      <w:r w:rsidRPr="00505BEE">
        <w:rPr>
          <w:b/>
          <w:sz w:val="28"/>
        </w:rPr>
        <w:t>SERTIFIKAVIMO CENTRAS</w:t>
      </w:r>
    </w:p>
    <w:p w14:paraId="3F6BF3DC" w14:textId="77777777" w:rsidR="00504D0B" w:rsidRPr="00505BEE" w:rsidRDefault="00504D0B">
      <w:pPr>
        <w:jc w:val="center"/>
        <w:rPr>
          <w:b/>
          <w:sz w:val="28"/>
        </w:rPr>
      </w:pPr>
    </w:p>
    <w:p w14:paraId="2B771EC2" w14:textId="77777777" w:rsidR="00504D0B" w:rsidRPr="002706C8" w:rsidRDefault="00504D0B">
      <w:pPr>
        <w:jc w:val="center"/>
        <w:rPr>
          <w:b/>
          <w:sz w:val="28"/>
        </w:rPr>
      </w:pPr>
    </w:p>
    <w:p w14:paraId="13E3B82B" w14:textId="77777777" w:rsidR="00504D0B" w:rsidRPr="002706C8" w:rsidRDefault="00FB153F" w:rsidP="00B73A3C">
      <w:pPr>
        <w:pStyle w:val="Heading1"/>
        <w:spacing w:line="360" w:lineRule="auto"/>
        <w:ind w:left="6480"/>
        <w:jc w:val="left"/>
      </w:pPr>
      <w:r>
        <w:t>PATVIRTINTA</w:t>
      </w:r>
    </w:p>
    <w:p w14:paraId="221D0C3C" w14:textId="77777777" w:rsidR="00504D0B" w:rsidRPr="002706C8" w:rsidRDefault="00394CB5" w:rsidP="00B73A3C">
      <w:pPr>
        <w:spacing w:line="360" w:lineRule="auto"/>
        <w:ind w:left="5040" w:firstLine="1440"/>
        <w:rPr>
          <w:sz w:val="24"/>
        </w:rPr>
      </w:pPr>
      <w:r w:rsidRPr="002706C8">
        <w:rPr>
          <w:sz w:val="24"/>
        </w:rPr>
        <w:t>AB</w:t>
      </w:r>
      <w:r w:rsidR="00504D0B" w:rsidRPr="002706C8">
        <w:rPr>
          <w:sz w:val="24"/>
        </w:rPr>
        <w:t xml:space="preserve"> „</w:t>
      </w:r>
      <w:r w:rsidR="00A67BA5" w:rsidRPr="00A67BA5">
        <w:rPr>
          <w:sz w:val="24"/>
        </w:rPr>
        <w:t>VIAMATIKA</w:t>
      </w:r>
      <w:r w:rsidR="00504D0B" w:rsidRPr="002706C8">
        <w:rPr>
          <w:sz w:val="24"/>
        </w:rPr>
        <w:t>“</w:t>
      </w:r>
      <w:r w:rsidR="00B7478C" w:rsidRPr="002706C8">
        <w:rPr>
          <w:sz w:val="24"/>
        </w:rPr>
        <w:t xml:space="preserve"> SC</w:t>
      </w:r>
      <w:r w:rsidR="00504D0B" w:rsidRPr="002706C8">
        <w:rPr>
          <w:sz w:val="24"/>
        </w:rPr>
        <w:t xml:space="preserve"> </w:t>
      </w:r>
      <w:r w:rsidR="003603F8" w:rsidRPr="002706C8">
        <w:rPr>
          <w:sz w:val="24"/>
        </w:rPr>
        <w:t>vadov</w:t>
      </w:r>
      <w:r w:rsidR="00FB153F">
        <w:rPr>
          <w:sz w:val="24"/>
        </w:rPr>
        <w:t>o</w:t>
      </w:r>
    </w:p>
    <w:p w14:paraId="4F6B1FA1" w14:textId="77777777" w:rsidR="00504D0B" w:rsidRPr="006D7455" w:rsidRDefault="00504D0B" w:rsidP="00B73A3C">
      <w:pPr>
        <w:spacing w:line="360" w:lineRule="auto"/>
        <w:ind w:left="5760" w:firstLine="720"/>
        <w:rPr>
          <w:sz w:val="24"/>
        </w:rPr>
      </w:pPr>
      <w:r w:rsidRPr="006D7455">
        <w:rPr>
          <w:sz w:val="24"/>
        </w:rPr>
        <w:t>20</w:t>
      </w:r>
      <w:r w:rsidR="00A67BA5" w:rsidRPr="006D7455">
        <w:rPr>
          <w:sz w:val="24"/>
        </w:rPr>
        <w:t>21</w:t>
      </w:r>
      <w:r w:rsidRPr="006D7455">
        <w:rPr>
          <w:sz w:val="24"/>
        </w:rPr>
        <w:t xml:space="preserve"> m. </w:t>
      </w:r>
      <w:r w:rsidR="006D7455" w:rsidRPr="006D7455">
        <w:rPr>
          <w:sz w:val="24"/>
        </w:rPr>
        <w:t>rugpjūčio</w:t>
      </w:r>
      <w:r w:rsidR="00421EAC" w:rsidRPr="006D7455">
        <w:rPr>
          <w:sz w:val="24"/>
        </w:rPr>
        <w:t xml:space="preserve"> </w:t>
      </w:r>
      <w:r w:rsidR="006D7455" w:rsidRPr="006D7455">
        <w:rPr>
          <w:sz w:val="24"/>
        </w:rPr>
        <w:t>16</w:t>
      </w:r>
      <w:r w:rsidR="00421EAC" w:rsidRPr="006D7455">
        <w:rPr>
          <w:sz w:val="24"/>
        </w:rPr>
        <w:t xml:space="preserve"> </w:t>
      </w:r>
      <w:r w:rsidR="00CF336E" w:rsidRPr="006D7455">
        <w:rPr>
          <w:sz w:val="24"/>
        </w:rPr>
        <w:t>d</w:t>
      </w:r>
      <w:r w:rsidRPr="006D7455">
        <w:rPr>
          <w:sz w:val="24"/>
        </w:rPr>
        <w:t>.</w:t>
      </w:r>
    </w:p>
    <w:p w14:paraId="5BA9486A" w14:textId="77777777" w:rsidR="00504D0B" w:rsidRPr="002706C8" w:rsidRDefault="00504D0B">
      <w:pPr>
        <w:ind w:left="5760" w:firstLine="720"/>
        <w:rPr>
          <w:sz w:val="24"/>
        </w:rPr>
      </w:pPr>
    </w:p>
    <w:p w14:paraId="084BFE0D" w14:textId="77777777" w:rsidR="00504D0B" w:rsidRPr="002706C8" w:rsidRDefault="00504D0B">
      <w:pPr>
        <w:jc w:val="center"/>
        <w:rPr>
          <w:sz w:val="24"/>
        </w:rPr>
      </w:pPr>
    </w:p>
    <w:p w14:paraId="665DEFA5" w14:textId="77777777" w:rsidR="00504D0B" w:rsidRPr="002706C8" w:rsidRDefault="00504D0B">
      <w:pPr>
        <w:jc w:val="center"/>
        <w:rPr>
          <w:sz w:val="24"/>
        </w:rPr>
      </w:pPr>
    </w:p>
    <w:p w14:paraId="3CBF6C40" w14:textId="77777777" w:rsidR="00504D0B" w:rsidRPr="002706C8" w:rsidRDefault="00504D0B">
      <w:pPr>
        <w:jc w:val="center"/>
        <w:rPr>
          <w:sz w:val="24"/>
        </w:rPr>
      </w:pPr>
    </w:p>
    <w:p w14:paraId="16A8AEE4" w14:textId="77777777" w:rsidR="00504D0B" w:rsidRPr="002706C8" w:rsidRDefault="00504D0B">
      <w:pPr>
        <w:jc w:val="center"/>
        <w:rPr>
          <w:sz w:val="24"/>
        </w:rPr>
      </w:pPr>
    </w:p>
    <w:p w14:paraId="604A19EC" w14:textId="77777777" w:rsidR="00B73A3C" w:rsidRPr="002706C8" w:rsidRDefault="00B73A3C">
      <w:pPr>
        <w:jc w:val="center"/>
        <w:rPr>
          <w:sz w:val="24"/>
        </w:rPr>
      </w:pPr>
    </w:p>
    <w:p w14:paraId="15D15C50" w14:textId="77777777" w:rsidR="00B73A3C" w:rsidRPr="002706C8" w:rsidRDefault="00B73A3C">
      <w:pPr>
        <w:jc w:val="center"/>
        <w:rPr>
          <w:sz w:val="24"/>
        </w:rPr>
      </w:pPr>
    </w:p>
    <w:p w14:paraId="1BCF19EB" w14:textId="77777777" w:rsidR="00B73A3C" w:rsidRPr="002706C8" w:rsidRDefault="00B73A3C">
      <w:pPr>
        <w:jc w:val="center"/>
        <w:rPr>
          <w:sz w:val="24"/>
        </w:rPr>
      </w:pPr>
    </w:p>
    <w:p w14:paraId="73221054" w14:textId="77777777" w:rsidR="00504D0B" w:rsidRPr="002706C8" w:rsidRDefault="00504D0B">
      <w:pPr>
        <w:jc w:val="center"/>
        <w:rPr>
          <w:sz w:val="24"/>
        </w:rPr>
      </w:pPr>
    </w:p>
    <w:p w14:paraId="7CD95D0C" w14:textId="77777777" w:rsidR="00504D0B" w:rsidRPr="002706C8" w:rsidRDefault="00504D0B">
      <w:pPr>
        <w:jc w:val="center"/>
        <w:rPr>
          <w:sz w:val="24"/>
        </w:rPr>
      </w:pPr>
    </w:p>
    <w:p w14:paraId="39D3A359" w14:textId="77777777" w:rsidR="00504D0B" w:rsidRPr="002706C8" w:rsidRDefault="00504D0B">
      <w:pPr>
        <w:jc w:val="center"/>
        <w:rPr>
          <w:sz w:val="24"/>
        </w:rPr>
      </w:pPr>
    </w:p>
    <w:p w14:paraId="072E6F44" w14:textId="77777777" w:rsidR="00504D0B" w:rsidRPr="002706C8" w:rsidRDefault="00504D0B">
      <w:pPr>
        <w:jc w:val="center"/>
        <w:rPr>
          <w:sz w:val="24"/>
        </w:rPr>
      </w:pPr>
    </w:p>
    <w:p w14:paraId="1B6F46B1" w14:textId="77777777" w:rsidR="00504D0B" w:rsidRPr="002706C8" w:rsidRDefault="000652EE" w:rsidP="00D023D3">
      <w:pPr>
        <w:pStyle w:val="Heading2"/>
        <w:jc w:val="center"/>
        <w:rPr>
          <w:sz w:val="28"/>
          <w:szCs w:val="28"/>
        </w:rPr>
      </w:pPr>
      <w:r w:rsidRPr="002706C8">
        <w:rPr>
          <w:sz w:val="28"/>
          <w:szCs w:val="28"/>
        </w:rPr>
        <w:t xml:space="preserve">STATYBOS PRODUKTŲ VIDINĖS GAMYBOS </w:t>
      </w:r>
      <w:r w:rsidR="00504D0B" w:rsidRPr="002706C8">
        <w:rPr>
          <w:sz w:val="28"/>
          <w:szCs w:val="28"/>
        </w:rPr>
        <w:t>KONTROLĖS VERTINIM</w:t>
      </w:r>
      <w:r w:rsidR="00B73A3C" w:rsidRPr="002706C8">
        <w:rPr>
          <w:sz w:val="28"/>
          <w:szCs w:val="28"/>
        </w:rPr>
        <w:t>O</w:t>
      </w:r>
      <w:r w:rsidR="00504D0B" w:rsidRPr="002706C8">
        <w:rPr>
          <w:sz w:val="28"/>
          <w:szCs w:val="28"/>
        </w:rPr>
        <w:t xml:space="preserve"> IR</w:t>
      </w:r>
      <w:r w:rsidR="00B73A3C" w:rsidRPr="002706C8">
        <w:rPr>
          <w:sz w:val="28"/>
          <w:szCs w:val="28"/>
        </w:rPr>
        <w:t xml:space="preserve"> </w:t>
      </w:r>
      <w:r w:rsidR="00504D0B" w:rsidRPr="002706C8">
        <w:rPr>
          <w:sz w:val="28"/>
          <w:szCs w:val="28"/>
        </w:rPr>
        <w:t>SERTIFIKAVIM</w:t>
      </w:r>
      <w:r w:rsidR="00B73A3C" w:rsidRPr="002706C8">
        <w:rPr>
          <w:sz w:val="28"/>
          <w:szCs w:val="28"/>
        </w:rPr>
        <w:t xml:space="preserve">O </w:t>
      </w:r>
      <w:r w:rsidR="0033632D" w:rsidRPr="002706C8">
        <w:rPr>
          <w:sz w:val="28"/>
          <w:szCs w:val="28"/>
        </w:rPr>
        <w:t>NUOSTATAI</w:t>
      </w:r>
    </w:p>
    <w:p w14:paraId="16F7B69D" w14:textId="77777777" w:rsidR="00B73A3C" w:rsidRPr="002706C8" w:rsidRDefault="00B73A3C" w:rsidP="00B73A3C"/>
    <w:p w14:paraId="3825755C" w14:textId="77777777" w:rsidR="00504D0B" w:rsidRPr="002706C8" w:rsidRDefault="00504D0B">
      <w:pPr>
        <w:jc w:val="center"/>
        <w:rPr>
          <w:sz w:val="24"/>
        </w:rPr>
      </w:pPr>
    </w:p>
    <w:p w14:paraId="10141979" w14:textId="77777777" w:rsidR="00504D0B" w:rsidRPr="002706C8" w:rsidRDefault="00504D0B">
      <w:pPr>
        <w:jc w:val="center"/>
        <w:rPr>
          <w:sz w:val="24"/>
        </w:rPr>
      </w:pPr>
    </w:p>
    <w:p w14:paraId="6E2202A2" w14:textId="77777777" w:rsidR="00B73A3C" w:rsidRPr="002706C8" w:rsidRDefault="00B73A3C">
      <w:pPr>
        <w:jc w:val="center"/>
        <w:rPr>
          <w:sz w:val="24"/>
        </w:rPr>
      </w:pPr>
    </w:p>
    <w:p w14:paraId="29CBEC3A" w14:textId="77777777" w:rsidR="00504D0B" w:rsidRPr="006D7455" w:rsidRDefault="00A67BA5">
      <w:pPr>
        <w:pStyle w:val="Heading1"/>
      </w:pPr>
      <w:r w:rsidRPr="006D7455">
        <w:t>Septintasis</w:t>
      </w:r>
      <w:r w:rsidR="00504D0B" w:rsidRPr="006D7455">
        <w:t xml:space="preserve"> leidimas</w:t>
      </w:r>
    </w:p>
    <w:p w14:paraId="0F322BCA" w14:textId="77777777" w:rsidR="00504D0B" w:rsidRPr="002706C8" w:rsidRDefault="00504D0B">
      <w:pPr>
        <w:jc w:val="center"/>
        <w:rPr>
          <w:sz w:val="24"/>
        </w:rPr>
      </w:pPr>
    </w:p>
    <w:p w14:paraId="12C69923" w14:textId="77777777" w:rsidR="00504D0B" w:rsidRPr="002706C8" w:rsidRDefault="00504D0B">
      <w:pPr>
        <w:jc w:val="center"/>
        <w:rPr>
          <w:sz w:val="24"/>
        </w:rPr>
      </w:pPr>
    </w:p>
    <w:p w14:paraId="67ED8265" w14:textId="77777777" w:rsidR="00504D0B" w:rsidRPr="002706C8" w:rsidRDefault="00504D0B">
      <w:pPr>
        <w:jc w:val="center"/>
        <w:rPr>
          <w:sz w:val="24"/>
        </w:rPr>
      </w:pPr>
    </w:p>
    <w:p w14:paraId="1DB03CC0" w14:textId="77777777" w:rsidR="00D023D3" w:rsidRPr="002706C8" w:rsidRDefault="00D023D3">
      <w:pPr>
        <w:jc w:val="center"/>
        <w:rPr>
          <w:sz w:val="24"/>
        </w:rPr>
      </w:pPr>
    </w:p>
    <w:p w14:paraId="0D176659" w14:textId="77777777" w:rsidR="00504D0B" w:rsidRPr="002706C8" w:rsidRDefault="00504D0B">
      <w:pPr>
        <w:jc w:val="center"/>
        <w:rPr>
          <w:sz w:val="24"/>
        </w:rPr>
      </w:pPr>
    </w:p>
    <w:p w14:paraId="55BE1A94" w14:textId="77777777" w:rsidR="00504D0B" w:rsidRPr="002706C8" w:rsidRDefault="00504D0B">
      <w:pPr>
        <w:jc w:val="center"/>
        <w:rPr>
          <w:sz w:val="24"/>
        </w:rPr>
      </w:pPr>
    </w:p>
    <w:p w14:paraId="790E8D15" w14:textId="77777777" w:rsidR="00504D0B" w:rsidRPr="006D7455" w:rsidRDefault="00B11F02" w:rsidP="00B11F02">
      <w:pPr>
        <w:jc w:val="right"/>
        <w:rPr>
          <w:sz w:val="24"/>
        </w:rPr>
      </w:pPr>
      <w:r w:rsidRPr="006D7455">
        <w:rPr>
          <w:sz w:val="24"/>
        </w:rPr>
        <w:t>Leidimas įsigalioja nuo 20</w:t>
      </w:r>
      <w:r w:rsidR="00A67BA5" w:rsidRPr="006D7455">
        <w:rPr>
          <w:sz w:val="24"/>
        </w:rPr>
        <w:t>21</w:t>
      </w:r>
      <w:r w:rsidRPr="006D7455">
        <w:rPr>
          <w:sz w:val="24"/>
        </w:rPr>
        <w:t>-</w:t>
      </w:r>
      <w:r w:rsidR="006D7455" w:rsidRPr="006D7455">
        <w:rPr>
          <w:sz w:val="24"/>
        </w:rPr>
        <w:t>08</w:t>
      </w:r>
      <w:r w:rsidRPr="006D7455">
        <w:rPr>
          <w:sz w:val="24"/>
        </w:rPr>
        <w:t>-</w:t>
      </w:r>
      <w:r w:rsidR="006D7455">
        <w:rPr>
          <w:sz w:val="24"/>
        </w:rPr>
        <w:t>23</w:t>
      </w:r>
    </w:p>
    <w:p w14:paraId="3E475F5B" w14:textId="77777777" w:rsidR="00504D0B" w:rsidRPr="002706C8" w:rsidRDefault="00504D0B" w:rsidP="001D74E7">
      <w:pPr>
        <w:jc w:val="center"/>
        <w:rPr>
          <w:sz w:val="24"/>
        </w:rPr>
      </w:pPr>
    </w:p>
    <w:p w14:paraId="5322024B" w14:textId="77777777" w:rsidR="00504D0B" w:rsidRDefault="00504D0B">
      <w:pPr>
        <w:jc w:val="center"/>
        <w:rPr>
          <w:sz w:val="24"/>
        </w:rPr>
      </w:pPr>
    </w:p>
    <w:p w14:paraId="5ABEE816" w14:textId="77777777" w:rsidR="0086054F" w:rsidRPr="002706C8" w:rsidRDefault="0086054F">
      <w:pPr>
        <w:jc w:val="center"/>
        <w:rPr>
          <w:sz w:val="24"/>
        </w:rPr>
      </w:pPr>
    </w:p>
    <w:p w14:paraId="68DA82F5" w14:textId="77777777" w:rsidR="00504D0B" w:rsidRPr="002706C8" w:rsidRDefault="00504D0B">
      <w:pPr>
        <w:jc w:val="center"/>
        <w:rPr>
          <w:sz w:val="24"/>
        </w:rPr>
      </w:pPr>
    </w:p>
    <w:p w14:paraId="21DEF195" w14:textId="77777777" w:rsidR="00504D0B" w:rsidRPr="002706C8" w:rsidRDefault="00504D0B">
      <w:pPr>
        <w:jc w:val="center"/>
        <w:rPr>
          <w:sz w:val="24"/>
        </w:rPr>
      </w:pPr>
    </w:p>
    <w:p w14:paraId="00E6AF49" w14:textId="77777777" w:rsidR="00504D0B" w:rsidRPr="002706C8" w:rsidRDefault="00504D0B">
      <w:pPr>
        <w:jc w:val="center"/>
        <w:rPr>
          <w:sz w:val="24"/>
        </w:rPr>
      </w:pPr>
    </w:p>
    <w:p w14:paraId="2CDF21F1" w14:textId="77777777" w:rsidR="00504D0B" w:rsidRPr="002706C8" w:rsidRDefault="00504D0B">
      <w:pPr>
        <w:jc w:val="center"/>
        <w:rPr>
          <w:sz w:val="24"/>
        </w:rPr>
      </w:pPr>
    </w:p>
    <w:p w14:paraId="0725EAA7" w14:textId="77777777" w:rsidR="00EB5354" w:rsidRPr="006D7455" w:rsidRDefault="00504D0B">
      <w:pPr>
        <w:jc w:val="center"/>
        <w:rPr>
          <w:sz w:val="24"/>
        </w:rPr>
      </w:pPr>
      <w:r w:rsidRPr="006D7455">
        <w:rPr>
          <w:sz w:val="24"/>
        </w:rPr>
        <w:t>VILNIUS 20</w:t>
      </w:r>
      <w:r w:rsidR="00A67BA5" w:rsidRPr="006D7455">
        <w:rPr>
          <w:sz w:val="24"/>
        </w:rPr>
        <w:t>21</w:t>
      </w:r>
    </w:p>
    <w:p w14:paraId="54A7CE50" w14:textId="77777777" w:rsidR="001D74E7" w:rsidRPr="00B25465" w:rsidRDefault="00EB5354" w:rsidP="00B25465">
      <w:pPr>
        <w:pStyle w:val="Style1"/>
        <w:spacing w:line="240" w:lineRule="auto"/>
        <w:rPr>
          <w:rFonts w:ascii="Times New Roman" w:hAnsi="Times New Roman"/>
          <w:b w:val="0"/>
          <w:bCs/>
        </w:rPr>
      </w:pPr>
      <w:r>
        <w:br w:type="page"/>
      </w:r>
    </w:p>
    <w:p w14:paraId="44A2B9C0" w14:textId="77777777" w:rsidR="00504D0B" w:rsidRPr="002706C8" w:rsidRDefault="00504D0B" w:rsidP="00533727">
      <w:pPr>
        <w:pStyle w:val="Heading2"/>
        <w:spacing w:line="240" w:lineRule="auto"/>
        <w:jc w:val="center"/>
        <w:rPr>
          <w:sz w:val="24"/>
          <w:szCs w:val="24"/>
        </w:rPr>
      </w:pPr>
      <w:r w:rsidRPr="002706C8">
        <w:rPr>
          <w:sz w:val="24"/>
          <w:szCs w:val="24"/>
        </w:rPr>
        <w:t>TURINYS</w:t>
      </w:r>
    </w:p>
    <w:p w14:paraId="31BCE573" w14:textId="77777777" w:rsidR="0074011A" w:rsidRPr="00B25465" w:rsidRDefault="0074011A" w:rsidP="0074011A">
      <w:pPr>
        <w:rPr>
          <w:sz w:val="24"/>
          <w:szCs w:val="24"/>
        </w:rPr>
      </w:pPr>
    </w:p>
    <w:p w14:paraId="36BB396E" w14:textId="77777777" w:rsidR="002706C8" w:rsidRPr="00407BB1" w:rsidRDefault="00D023D3">
      <w:pPr>
        <w:pStyle w:val="TOC1"/>
        <w:rPr>
          <w:rFonts w:ascii="Calibri" w:hAnsi="Calibri"/>
          <w:sz w:val="22"/>
          <w:szCs w:val="22"/>
          <w:lang w:eastAsia="lt-LT"/>
        </w:rPr>
      </w:pPr>
      <w:r w:rsidRPr="002706C8">
        <w:rPr>
          <w:sz w:val="24"/>
        </w:rPr>
        <w:fldChar w:fldCharType="begin"/>
      </w:r>
      <w:r w:rsidRPr="002706C8">
        <w:rPr>
          <w:sz w:val="24"/>
        </w:rPr>
        <w:instrText xml:space="preserve"> TOC \h \z \t "Antraste1;1;AntrasteE;1" </w:instrText>
      </w:r>
      <w:r w:rsidRPr="002706C8">
        <w:rPr>
          <w:sz w:val="24"/>
        </w:rPr>
        <w:fldChar w:fldCharType="separate"/>
      </w:r>
      <w:hyperlink w:anchor="_Toc416182352" w:history="1">
        <w:r w:rsidR="002706C8" w:rsidRPr="002706C8">
          <w:rPr>
            <w:rStyle w:val="Hyperlink"/>
            <w:color w:val="auto"/>
          </w:rPr>
          <w:t>1.</w:t>
        </w:r>
        <w:r w:rsidR="002706C8" w:rsidRPr="00407BB1">
          <w:rPr>
            <w:rFonts w:ascii="Calibri" w:hAnsi="Calibri"/>
            <w:sz w:val="22"/>
            <w:szCs w:val="22"/>
            <w:lang w:eastAsia="lt-LT"/>
          </w:rPr>
          <w:tab/>
        </w:r>
        <w:r w:rsidR="002706C8" w:rsidRPr="002706C8">
          <w:rPr>
            <w:rStyle w:val="Hyperlink"/>
            <w:color w:val="auto"/>
          </w:rPr>
          <w:t>BENDROSIOS NUOSTATOS</w:t>
        </w:r>
        <w:r w:rsidR="002706C8" w:rsidRPr="002706C8">
          <w:rPr>
            <w:webHidden/>
          </w:rPr>
          <w:tab/>
        </w:r>
        <w:r w:rsidR="002706C8" w:rsidRPr="002706C8">
          <w:rPr>
            <w:webHidden/>
          </w:rPr>
          <w:fldChar w:fldCharType="begin"/>
        </w:r>
        <w:r w:rsidR="002706C8" w:rsidRPr="002706C8">
          <w:rPr>
            <w:webHidden/>
          </w:rPr>
          <w:instrText xml:space="preserve"> PAGEREF _Toc416182352 \h </w:instrText>
        </w:r>
        <w:r w:rsidR="002706C8" w:rsidRPr="002706C8">
          <w:rPr>
            <w:webHidden/>
          </w:rPr>
        </w:r>
        <w:r w:rsidR="002706C8" w:rsidRPr="002706C8">
          <w:rPr>
            <w:webHidden/>
          </w:rPr>
          <w:fldChar w:fldCharType="separate"/>
        </w:r>
        <w:r w:rsidR="006D7455">
          <w:rPr>
            <w:webHidden/>
          </w:rPr>
          <w:t>3</w:t>
        </w:r>
        <w:r w:rsidR="002706C8" w:rsidRPr="002706C8">
          <w:rPr>
            <w:webHidden/>
          </w:rPr>
          <w:fldChar w:fldCharType="end"/>
        </w:r>
      </w:hyperlink>
    </w:p>
    <w:p w14:paraId="479703D5" w14:textId="77777777" w:rsidR="002706C8" w:rsidRPr="00407BB1" w:rsidRDefault="002706C8">
      <w:pPr>
        <w:pStyle w:val="TOC1"/>
        <w:rPr>
          <w:rFonts w:ascii="Calibri" w:hAnsi="Calibri"/>
          <w:sz w:val="22"/>
          <w:szCs w:val="22"/>
          <w:lang w:eastAsia="lt-LT"/>
        </w:rPr>
      </w:pPr>
      <w:hyperlink w:anchor="_Toc416182353" w:history="1">
        <w:r w:rsidRPr="002706C8">
          <w:rPr>
            <w:rStyle w:val="Hyperlink"/>
            <w:color w:val="auto"/>
          </w:rPr>
          <w:t>2.</w:t>
        </w:r>
        <w:r w:rsidRPr="00407BB1">
          <w:rPr>
            <w:rFonts w:ascii="Calibri" w:hAnsi="Calibri"/>
            <w:sz w:val="22"/>
            <w:szCs w:val="22"/>
            <w:lang w:eastAsia="lt-LT"/>
          </w:rPr>
          <w:tab/>
        </w:r>
        <w:r w:rsidRPr="002706C8">
          <w:rPr>
            <w:rStyle w:val="Hyperlink"/>
            <w:color w:val="auto"/>
          </w:rPr>
          <w:t>TAIKYMO SRITIS</w:t>
        </w:r>
        <w:r w:rsidRPr="002706C8">
          <w:rPr>
            <w:webHidden/>
          </w:rPr>
          <w:tab/>
        </w:r>
        <w:r w:rsidRPr="002706C8">
          <w:rPr>
            <w:webHidden/>
          </w:rPr>
          <w:fldChar w:fldCharType="begin"/>
        </w:r>
        <w:r w:rsidRPr="002706C8">
          <w:rPr>
            <w:webHidden/>
          </w:rPr>
          <w:instrText xml:space="preserve"> PAGEREF _Toc416182353 \h </w:instrText>
        </w:r>
        <w:r w:rsidRPr="002706C8">
          <w:rPr>
            <w:webHidden/>
          </w:rPr>
        </w:r>
        <w:r w:rsidRPr="002706C8">
          <w:rPr>
            <w:webHidden/>
          </w:rPr>
          <w:fldChar w:fldCharType="separate"/>
        </w:r>
        <w:r w:rsidR="006D7455">
          <w:rPr>
            <w:webHidden/>
          </w:rPr>
          <w:t>3</w:t>
        </w:r>
        <w:r w:rsidRPr="002706C8">
          <w:rPr>
            <w:webHidden/>
          </w:rPr>
          <w:fldChar w:fldCharType="end"/>
        </w:r>
      </w:hyperlink>
    </w:p>
    <w:p w14:paraId="077AD82D" w14:textId="77777777" w:rsidR="002706C8" w:rsidRPr="00407BB1" w:rsidRDefault="002706C8">
      <w:pPr>
        <w:pStyle w:val="TOC1"/>
        <w:rPr>
          <w:rFonts w:ascii="Calibri" w:hAnsi="Calibri"/>
          <w:sz w:val="22"/>
          <w:szCs w:val="22"/>
          <w:lang w:eastAsia="lt-LT"/>
        </w:rPr>
      </w:pPr>
      <w:hyperlink w:anchor="_Toc416182354" w:history="1">
        <w:r w:rsidRPr="002706C8">
          <w:rPr>
            <w:rStyle w:val="Hyperlink"/>
            <w:color w:val="auto"/>
          </w:rPr>
          <w:t>3.</w:t>
        </w:r>
        <w:r w:rsidRPr="00407BB1">
          <w:rPr>
            <w:rFonts w:ascii="Calibri" w:hAnsi="Calibri"/>
            <w:sz w:val="22"/>
            <w:szCs w:val="22"/>
            <w:lang w:eastAsia="lt-LT"/>
          </w:rPr>
          <w:tab/>
        </w:r>
        <w:r w:rsidRPr="002706C8">
          <w:rPr>
            <w:rStyle w:val="Hyperlink"/>
            <w:color w:val="auto"/>
          </w:rPr>
          <w:t xml:space="preserve">PAGRINDINĖS SĄVOKOS, </w:t>
        </w:r>
        <w:r w:rsidRPr="002706C8">
          <w:rPr>
            <w:rStyle w:val="Hyperlink"/>
            <w:iCs/>
            <w:color w:val="auto"/>
          </w:rPr>
          <w:t>TERMINAI, APIBRĖŽTYS</w:t>
        </w:r>
        <w:r w:rsidRPr="002706C8">
          <w:rPr>
            <w:webHidden/>
          </w:rPr>
          <w:tab/>
        </w:r>
        <w:r w:rsidRPr="002706C8">
          <w:rPr>
            <w:webHidden/>
          </w:rPr>
          <w:fldChar w:fldCharType="begin"/>
        </w:r>
        <w:r w:rsidRPr="002706C8">
          <w:rPr>
            <w:webHidden/>
          </w:rPr>
          <w:instrText xml:space="preserve"> PAGEREF _Toc416182354 \h </w:instrText>
        </w:r>
        <w:r w:rsidRPr="002706C8">
          <w:rPr>
            <w:webHidden/>
          </w:rPr>
        </w:r>
        <w:r w:rsidRPr="002706C8">
          <w:rPr>
            <w:webHidden/>
          </w:rPr>
          <w:fldChar w:fldCharType="separate"/>
        </w:r>
        <w:r w:rsidR="006D7455">
          <w:rPr>
            <w:webHidden/>
          </w:rPr>
          <w:t>3</w:t>
        </w:r>
        <w:r w:rsidRPr="002706C8">
          <w:rPr>
            <w:webHidden/>
          </w:rPr>
          <w:fldChar w:fldCharType="end"/>
        </w:r>
      </w:hyperlink>
    </w:p>
    <w:p w14:paraId="0EC3E901" w14:textId="77777777" w:rsidR="002706C8" w:rsidRPr="00407BB1" w:rsidRDefault="002706C8">
      <w:pPr>
        <w:pStyle w:val="TOC1"/>
        <w:rPr>
          <w:rFonts w:ascii="Calibri" w:hAnsi="Calibri"/>
          <w:sz w:val="22"/>
          <w:szCs w:val="22"/>
          <w:lang w:eastAsia="lt-LT"/>
        </w:rPr>
      </w:pPr>
      <w:hyperlink w:anchor="_Toc416182355" w:history="1">
        <w:r w:rsidRPr="002706C8">
          <w:rPr>
            <w:rStyle w:val="Hyperlink"/>
            <w:bCs/>
            <w:color w:val="auto"/>
          </w:rPr>
          <w:t>4.</w:t>
        </w:r>
        <w:r w:rsidRPr="00407BB1">
          <w:rPr>
            <w:rFonts w:ascii="Calibri" w:hAnsi="Calibri"/>
            <w:sz w:val="22"/>
            <w:szCs w:val="22"/>
            <w:lang w:eastAsia="lt-LT"/>
          </w:rPr>
          <w:tab/>
        </w:r>
        <w:r w:rsidRPr="002706C8">
          <w:rPr>
            <w:rStyle w:val="Hyperlink"/>
            <w:color w:val="auto"/>
          </w:rPr>
          <w:t>SANTRUMPOS IR PAAIŠKINIMAI</w:t>
        </w:r>
        <w:r w:rsidRPr="002706C8">
          <w:rPr>
            <w:webHidden/>
          </w:rPr>
          <w:tab/>
        </w:r>
        <w:r w:rsidRPr="002706C8">
          <w:rPr>
            <w:webHidden/>
          </w:rPr>
          <w:fldChar w:fldCharType="begin"/>
        </w:r>
        <w:r w:rsidRPr="002706C8">
          <w:rPr>
            <w:webHidden/>
          </w:rPr>
          <w:instrText xml:space="preserve"> PAGEREF _Toc416182355 \h </w:instrText>
        </w:r>
        <w:r w:rsidRPr="002706C8">
          <w:rPr>
            <w:webHidden/>
          </w:rPr>
        </w:r>
        <w:r w:rsidRPr="002706C8">
          <w:rPr>
            <w:webHidden/>
          </w:rPr>
          <w:fldChar w:fldCharType="separate"/>
        </w:r>
        <w:r w:rsidR="006D7455">
          <w:rPr>
            <w:webHidden/>
          </w:rPr>
          <w:t>4</w:t>
        </w:r>
        <w:r w:rsidRPr="002706C8">
          <w:rPr>
            <w:webHidden/>
          </w:rPr>
          <w:fldChar w:fldCharType="end"/>
        </w:r>
      </w:hyperlink>
    </w:p>
    <w:p w14:paraId="0CCE76C0" w14:textId="77777777" w:rsidR="002706C8" w:rsidRPr="00407BB1" w:rsidRDefault="002706C8">
      <w:pPr>
        <w:pStyle w:val="TOC1"/>
        <w:rPr>
          <w:rFonts w:ascii="Calibri" w:hAnsi="Calibri"/>
          <w:sz w:val="22"/>
          <w:szCs w:val="22"/>
          <w:lang w:eastAsia="lt-LT"/>
        </w:rPr>
      </w:pPr>
      <w:hyperlink w:anchor="_Toc416182356" w:history="1">
        <w:r w:rsidRPr="002706C8">
          <w:rPr>
            <w:rStyle w:val="Hyperlink"/>
            <w:color w:val="auto"/>
          </w:rPr>
          <w:t>5.</w:t>
        </w:r>
        <w:r w:rsidRPr="00407BB1">
          <w:rPr>
            <w:rFonts w:ascii="Calibri" w:hAnsi="Calibri"/>
            <w:sz w:val="22"/>
            <w:szCs w:val="22"/>
            <w:lang w:eastAsia="lt-LT"/>
          </w:rPr>
          <w:tab/>
        </w:r>
        <w:r w:rsidRPr="002706C8">
          <w:rPr>
            <w:rStyle w:val="Hyperlink"/>
            <w:color w:val="auto"/>
          </w:rPr>
          <w:t>VIDINĖS GAMYBOS KONTROLĖS VERTINIMAS IR SERTIFIKAVIMAS</w:t>
        </w:r>
        <w:r w:rsidRPr="002706C8">
          <w:rPr>
            <w:webHidden/>
          </w:rPr>
          <w:tab/>
        </w:r>
        <w:r w:rsidRPr="002706C8">
          <w:rPr>
            <w:webHidden/>
          </w:rPr>
          <w:fldChar w:fldCharType="begin"/>
        </w:r>
        <w:r w:rsidRPr="002706C8">
          <w:rPr>
            <w:webHidden/>
          </w:rPr>
          <w:instrText xml:space="preserve"> PAGEREF _Toc416182356 \h </w:instrText>
        </w:r>
        <w:r w:rsidRPr="002706C8">
          <w:rPr>
            <w:webHidden/>
          </w:rPr>
        </w:r>
        <w:r w:rsidRPr="002706C8">
          <w:rPr>
            <w:webHidden/>
          </w:rPr>
          <w:fldChar w:fldCharType="separate"/>
        </w:r>
        <w:r w:rsidR="006D7455">
          <w:rPr>
            <w:webHidden/>
          </w:rPr>
          <w:t>4</w:t>
        </w:r>
        <w:r w:rsidRPr="002706C8">
          <w:rPr>
            <w:webHidden/>
          </w:rPr>
          <w:fldChar w:fldCharType="end"/>
        </w:r>
      </w:hyperlink>
    </w:p>
    <w:p w14:paraId="67AE5DBE" w14:textId="77777777" w:rsidR="002706C8" w:rsidRPr="00407BB1" w:rsidRDefault="002706C8">
      <w:pPr>
        <w:pStyle w:val="TOC1"/>
        <w:rPr>
          <w:rFonts w:ascii="Calibri" w:hAnsi="Calibri"/>
          <w:sz w:val="22"/>
          <w:szCs w:val="22"/>
          <w:lang w:eastAsia="lt-LT"/>
        </w:rPr>
      </w:pPr>
      <w:hyperlink w:anchor="_Toc416182357" w:history="1">
        <w:r w:rsidRPr="002706C8">
          <w:rPr>
            <w:rStyle w:val="Hyperlink"/>
            <w:color w:val="auto"/>
          </w:rPr>
          <w:t>5.1.</w:t>
        </w:r>
        <w:r w:rsidRPr="00407BB1">
          <w:rPr>
            <w:rFonts w:ascii="Calibri" w:hAnsi="Calibri"/>
            <w:sz w:val="22"/>
            <w:szCs w:val="22"/>
            <w:lang w:eastAsia="lt-LT"/>
          </w:rPr>
          <w:tab/>
        </w:r>
        <w:r w:rsidRPr="002706C8">
          <w:rPr>
            <w:rStyle w:val="Hyperlink"/>
            <w:color w:val="auto"/>
          </w:rPr>
          <w:t>Įvadas</w:t>
        </w:r>
        <w:r w:rsidRPr="002706C8">
          <w:rPr>
            <w:webHidden/>
          </w:rPr>
          <w:tab/>
        </w:r>
        <w:r w:rsidRPr="002706C8">
          <w:rPr>
            <w:webHidden/>
          </w:rPr>
          <w:fldChar w:fldCharType="begin"/>
        </w:r>
        <w:r w:rsidRPr="002706C8">
          <w:rPr>
            <w:webHidden/>
          </w:rPr>
          <w:instrText xml:space="preserve"> PAGEREF _Toc416182357 \h </w:instrText>
        </w:r>
        <w:r w:rsidRPr="002706C8">
          <w:rPr>
            <w:webHidden/>
          </w:rPr>
        </w:r>
        <w:r w:rsidRPr="002706C8">
          <w:rPr>
            <w:webHidden/>
          </w:rPr>
          <w:fldChar w:fldCharType="separate"/>
        </w:r>
        <w:r w:rsidR="006D7455">
          <w:rPr>
            <w:webHidden/>
          </w:rPr>
          <w:t>4</w:t>
        </w:r>
        <w:r w:rsidRPr="002706C8">
          <w:rPr>
            <w:webHidden/>
          </w:rPr>
          <w:fldChar w:fldCharType="end"/>
        </w:r>
      </w:hyperlink>
    </w:p>
    <w:p w14:paraId="274F327E" w14:textId="77777777" w:rsidR="002706C8" w:rsidRPr="00407BB1" w:rsidRDefault="002706C8">
      <w:pPr>
        <w:pStyle w:val="TOC1"/>
        <w:rPr>
          <w:rFonts w:ascii="Calibri" w:hAnsi="Calibri"/>
          <w:sz w:val="22"/>
          <w:szCs w:val="22"/>
          <w:lang w:eastAsia="lt-LT"/>
        </w:rPr>
      </w:pPr>
      <w:hyperlink w:anchor="_Toc416182358" w:history="1">
        <w:r w:rsidRPr="002706C8">
          <w:rPr>
            <w:rStyle w:val="Hyperlink"/>
            <w:color w:val="auto"/>
          </w:rPr>
          <w:t>5.2.</w:t>
        </w:r>
        <w:r w:rsidRPr="00407BB1">
          <w:rPr>
            <w:rFonts w:ascii="Calibri" w:hAnsi="Calibri"/>
            <w:sz w:val="22"/>
            <w:szCs w:val="22"/>
            <w:lang w:eastAsia="lt-LT"/>
          </w:rPr>
          <w:tab/>
        </w:r>
        <w:r w:rsidRPr="002706C8">
          <w:rPr>
            <w:rStyle w:val="Hyperlink"/>
            <w:color w:val="auto"/>
          </w:rPr>
          <w:t>VGK vertinimo ir sertifikavimo procesas</w:t>
        </w:r>
        <w:r w:rsidRPr="002706C8">
          <w:rPr>
            <w:webHidden/>
          </w:rPr>
          <w:tab/>
        </w:r>
        <w:r w:rsidRPr="002706C8">
          <w:rPr>
            <w:webHidden/>
          </w:rPr>
          <w:fldChar w:fldCharType="begin"/>
        </w:r>
        <w:r w:rsidRPr="002706C8">
          <w:rPr>
            <w:webHidden/>
          </w:rPr>
          <w:instrText xml:space="preserve"> PAGEREF _Toc416182358 \h </w:instrText>
        </w:r>
        <w:r w:rsidRPr="002706C8">
          <w:rPr>
            <w:webHidden/>
          </w:rPr>
        </w:r>
        <w:r w:rsidRPr="002706C8">
          <w:rPr>
            <w:webHidden/>
          </w:rPr>
          <w:fldChar w:fldCharType="separate"/>
        </w:r>
        <w:r w:rsidR="006D7455">
          <w:rPr>
            <w:webHidden/>
          </w:rPr>
          <w:t>4</w:t>
        </w:r>
        <w:r w:rsidRPr="002706C8">
          <w:rPr>
            <w:webHidden/>
          </w:rPr>
          <w:fldChar w:fldCharType="end"/>
        </w:r>
      </w:hyperlink>
    </w:p>
    <w:p w14:paraId="2450D7E7" w14:textId="77777777" w:rsidR="002706C8" w:rsidRPr="00407BB1" w:rsidRDefault="002706C8">
      <w:pPr>
        <w:pStyle w:val="TOC1"/>
        <w:rPr>
          <w:rFonts w:ascii="Calibri" w:hAnsi="Calibri"/>
          <w:sz w:val="22"/>
          <w:szCs w:val="22"/>
          <w:lang w:eastAsia="lt-LT"/>
        </w:rPr>
      </w:pPr>
      <w:hyperlink w:anchor="_Toc416182359" w:history="1">
        <w:r w:rsidRPr="002706C8">
          <w:rPr>
            <w:rStyle w:val="Hyperlink"/>
            <w:color w:val="auto"/>
          </w:rPr>
          <w:t>5.3.</w:t>
        </w:r>
        <w:r w:rsidRPr="00407BB1">
          <w:rPr>
            <w:rFonts w:ascii="Calibri" w:hAnsi="Calibri"/>
            <w:sz w:val="22"/>
            <w:szCs w:val="22"/>
            <w:lang w:eastAsia="lt-LT"/>
          </w:rPr>
          <w:tab/>
        </w:r>
        <w:r w:rsidRPr="002706C8">
          <w:rPr>
            <w:rStyle w:val="Hyperlink"/>
            <w:color w:val="auto"/>
          </w:rPr>
          <w:t>Informacijos suteikimas gamintojams (pareiškėjams)</w:t>
        </w:r>
        <w:r w:rsidRPr="002706C8">
          <w:rPr>
            <w:webHidden/>
          </w:rPr>
          <w:tab/>
        </w:r>
        <w:r w:rsidRPr="002706C8">
          <w:rPr>
            <w:webHidden/>
          </w:rPr>
          <w:fldChar w:fldCharType="begin"/>
        </w:r>
        <w:r w:rsidRPr="002706C8">
          <w:rPr>
            <w:webHidden/>
          </w:rPr>
          <w:instrText xml:space="preserve"> PAGEREF _Toc416182359 \h </w:instrText>
        </w:r>
        <w:r w:rsidRPr="002706C8">
          <w:rPr>
            <w:webHidden/>
          </w:rPr>
        </w:r>
        <w:r w:rsidRPr="002706C8">
          <w:rPr>
            <w:webHidden/>
          </w:rPr>
          <w:fldChar w:fldCharType="separate"/>
        </w:r>
        <w:r w:rsidR="006D7455">
          <w:rPr>
            <w:webHidden/>
          </w:rPr>
          <w:t>7</w:t>
        </w:r>
        <w:r w:rsidRPr="002706C8">
          <w:rPr>
            <w:webHidden/>
          </w:rPr>
          <w:fldChar w:fldCharType="end"/>
        </w:r>
      </w:hyperlink>
    </w:p>
    <w:p w14:paraId="4C778160" w14:textId="77777777" w:rsidR="002706C8" w:rsidRPr="00407BB1" w:rsidRDefault="002706C8">
      <w:pPr>
        <w:pStyle w:val="TOC1"/>
        <w:rPr>
          <w:rFonts w:ascii="Calibri" w:hAnsi="Calibri"/>
          <w:sz w:val="22"/>
          <w:szCs w:val="22"/>
          <w:lang w:eastAsia="lt-LT"/>
        </w:rPr>
      </w:pPr>
      <w:hyperlink w:anchor="_Toc416182360" w:history="1">
        <w:r w:rsidRPr="002706C8">
          <w:rPr>
            <w:rStyle w:val="Hyperlink"/>
            <w:color w:val="auto"/>
          </w:rPr>
          <w:t>5.4.</w:t>
        </w:r>
        <w:r w:rsidRPr="00407BB1">
          <w:rPr>
            <w:rFonts w:ascii="Calibri" w:hAnsi="Calibri"/>
            <w:sz w:val="22"/>
            <w:szCs w:val="22"/>
            <w:lang w:eastAsia="lt-LT"/>
          </w:rPr>
          <w:tab/>
        </w:r>
        <w:r w:rsidRPr="002706C8">
          <w:rPr>
            <w:rStyle w:val="Hyperlink"/>
            <w:color w:val="auto"/>
          </w:rPr>
          <w:t>Paraiškos pateikimas</w:t>
        </w:r>
        <w:r w:rsidRPr="002706C8">
          <w:rPr>
            <w:webHidden/>
          </w:rPr>
          <w:tab/>
        </w:r>
        <w:r w:rsidRPr="002706C8">
          <w:rPr>
            <w:webHidden/>
          </w:rPr>
          <w:fldChar w:fldCharType="begin"/>
        </w:r>
        <w:r w:rsidRPr="002706C8">
          <w:rPr>
            <w:webHidden/>
          </w:rPr>
          <w:instrText xml:space="preserve"> PAGEREF _Toc416182360 \h </w:instrText>
        </w:r>
        <w:r w:rsidRPr="002706C8">
          <w:rPr>
            <w:webHidden/>
          </w:rPr>
        </w:r>
        <w:r w:rsidRPr="002706C8">
          <w:rPr>
            <w:webHidden/>
          </w:rPr>
          <w:fldChar w:fldCharType="separate"/>
        </w:r>
        <w:r w:rsidR="006D7455">
          <w:rPr>
            <w:webHidden/>
          </w:rPr>
          <w:t>7</w:t>
        </w:r>
        <w:r w:rsidRPr="002706C8">
          <w:rPr>
            <w:webHidden/>
          </w:rPr>
          <w:fldChar w:fldCharType="end"/>
        </w:r>
      </w:hyperlink>
    </w:p>
    <w:p w14:paraId="1FAB0C28" w14:textId="77777777" w:rsidR="002706C8" w:rsidRPr="00407BB1" w:rsidRDefault="002706C8">
      <w:pPr>
        <w:pStyle w:val="TOC1"/>
        <w:rPr>
          <w:rFonts w:ascii="Calibri" w:hAnsi="Calibri"/>
          <w:sz w:val="22"/>
          <w:szCs w:val="22"/>
          <w:lang w:eastAsia="lt-LT"/>
        </w:rPr>
      </w:pPr>
      <w:hyperlink w:anchor="_Toc416182361" w:history="1">
        <w:r w:rsidRPr="002706C8">
          <w:rPr>
            <w:rStyle w:val="Hyperlink"/>
            <w:color w:val="auto"/>
          </w:rPr>
          <w:t>5.5.</w:t>
        </w:r>
        <w:r w:rsidRPr="00407BB1">
          <w:rPr>
            <w:rFonts w:ascii="Calibri" w:hAnsi="Calibri"/>
            <w:sz w:val="22"/>
            <w:szCs w:val="22"/>
            <w:lang w:eastAsia="lt-LT"/>
          </w:rPr>
          <w:tab/>
        </w:r>
        <w:r w:rsidRPr="002706C8">
          <w:rPr>
            <w:rStyle w:val="Hyperlink"/>
            <w:color w:val="auto"/>
          </w:rPr>
          <w:t>Sprendimo dėl VGK vertinimo ir sertifikavimo priėmimas</w:t>
        </w:r>
        <w:r w:rsidRPr="002706C8">
          <w:rPr>
            <w:webHidden/>
          </w:rPr>
          <w:tab/>
        </w:r>
        <w:r w:rsidRPr="002706C8">
          <w:rPr>
            <w:webHidden/>
          </w:rPr>
          <w:fldChar w:fldCharType="begin"/>
        </w:r>
        <w:r w:rsidRPr="002706C8">
          <w:rPr>
            <w:webHidden/>
          </w:rPr>
          <w:instrText xml:space="preserve"> PAGEREF _Toc416182361 \h </w:instrText>
        </w:r>
        <w:r w:rsidRPr="002706C8">
          <w:rPr>
            <w:webHidden/>
          </w:rPr>
        </w:r>
        <w:r w:rsidRPr="002706C8">
          <w:rPr>
            <w:webHidden/>
          </w:rPr>
          <w:fldChar w:fldCharType="separate"/>
        </w:r>
        <w:r w:rsidR="006D7455">
          <w:rPr>
            <w:webHidden/>
          </w:rPr>
          <w:t>7</w:t>
        </w:r>
        <w:r w:rsidRPr="002706C8">
          <w:rPr>
            <w:webHidden/>
          </w:rPr>
          <w:fldChar w:fldCharType="end"/>
        </w:r>
      </w:hyperlink>
    </w:p>
    <w:p w14:paraId="7FFE0A8F" w14:textId="77777777" w:rsidR="002706C8" w:rsidRPr="00407BB1" w:rsidRDefault="002706C8">
      <w:pPr>
        <w:pStyle w:val="TOC1"/>
        <w:rPr>
          <w:rFonts w:ascii="Calibri" w:hAnsi="Calibri"/>
          <w:sz w:val="22"/>
          <w:szCs w:val="22"/>
          <w:lang w:eastAsia="lt-LT"/>
        </w:rPr>
      </w:pPr>
      <w:hyperlink w:anchor="_Toc416182362" w:history="1">
        <w:r w:rsidRPr="002706C8">
          <w:rPr>
            <w:rStyle w:val="Hyperlink"/>
            <w:color w:val="auto"/>
          </w:rPr>
          <w:t>5.6.</w:t>
        </w:r>
        <w:r w:rsidRPr="00407BB1">
          <w:rPr>
            <w:rFonts w:ascii="Calibri" w:hAnsi="Calibri"/>
            <w:sz w:val="22"/>
            <w:szCs w:val="22"/>
            <w:lang w:eastAsia="lt-LT"/>
          </w:rPr>
          <w:tab/>
        </w:r>
        <w:r w:rsidRPr="002706C8">
          <w:rPr>
            <w:rStyle w:val="Hyperlink"/>
            <w:color w:val="auto"/>
          </w:rPr>
          <w:t>Sutartis, sąmata</w:t>
        </w:r>
        <w:r w:rsidRPr="002706C8">
          <w:rPr>
            <w:webHidden/>
          </w:rPr>
          <w:tab/>
        </w:r>
        <w:r w:rsidRPr="002706C8">
          <w:rPr>
            <w:webHidden/>
          </w:rPr>
          <w:fldChar w:fldCharType="begin"/>
        </w:r>
        <w:r w:rsidRPr="002706C8">
          <w:rPr>
            <w:webHidden/>
          </w:rPr>
          <w:instrText xml:space="preserve"> PAGEREF _Toc416182362 \h </w:instrText>
        </w:r>
        <w:r w:rsidRPr="002706C8">
          <w:rPr>
            <w:webHidden/>
          </w:rPr>
        </w:r>
        <w:r w:rsidRPr="002706C8">
          <w:rPr>
            <w:webHidden/>
          </w:rPr>
          <w:fldChar w:fldCharType="separate"/>
        </w:r>
        <w:r w:rsidR="006D7455">
          <w:rPr>
            <w:webHidden/>
          </w:rPr>
          <w:t>7</w:t>
        </w:r>
        <w:r w:rsidRPr="002706C8">
          <w:rPr>
            <w:webHidden/>
          </w:rPr>
          <w:fldChar w:fldCharType="end"/>
        </w:r>
      </w:hyperlink>
    </w:p>
    <w:p w14:paraId="4FE7FA59" w14:textId="77777777" w:rsidR="002706C8" w:rsidRPr="00407BB1" w:rsidRDefault="002706C8">
      <w:pPr>
        <w:pStyle w:val="TOC1"/>
        <w:rPr>
          <w:rFonts w:ascii="Calibri" w:hAnsi="Calibri"/>
          <w:sz w:val="22"/>
          <w:szCs w:val="22"/>
          <w:lang w:eastAsia="lt-LT"/>
        </w:rPr>
      </w:pPr>
      <w:hyperlink w:anchor="_Toc416182363" w:history="1">
        <w:r w:rsidRPr="002706C8">
          <w:rPr>
            <w:rStyle w:val="Hyperlink"/>
            <w:color w:val="auto"/>
          </w:rPr>
          <w:t>5.7.</w:t>
        </w:r>
        <w:r w:rsidRPr="00407BB1">
          <w:rPr>
            <w:rFonts w:ascii="Calibri" w:hAnsi="Calibri"/>
            <w:sz w:val="22"/>
            <w:szCs w:val="22"/>
            <w:lang w:eastAsia="lt-LT"/>
          </w:rPr>
          <w:tab/>
        </w:r>
        <w:r w:rsidRPr="002706C8">
          <w:rPr>
            <w:rStyle w:val="Hyperlink"/>
            <w:color w:val="auto"/>
          </w:rPr>
          <w:t>Pradinis gamybos įmonės ir vidinės gamybos kontrolės vertinimas</w:t>
        </w:r>
        <w:r w:rsidRPr="002706C8">
          <w:rPr>
            <w:webHidden/>
          </w:rPr>
          <w:tab/>
        </w:r>
        <w:r w:rsidRPr="002706C8">
          <w:rPr>
            <w:webHidden/>
          </w:rPr>
          <w:fldChar w:fldCharType="begin"/>
        </w:r>
        <w:r w:rsidRPr="002706C8">
          <w:rPr>
            <w:webHidden/>
          </w:rPr>
          <w:instrText xml:space="preserve"> PAGEREF _Toc416182363 \h </w:instrText>
        </w:r>
        <w:r w:rsidRPr="002706C8">
          <w:rPr>
            <w:webHidden/>
          </w:rPr>
        </w:r>
        <w:r w:rsidRPr="002706C8">
          <w:rPr>
            <w:webHidden/>
          </w:rPr>
          <w:fldChar w:fldCharType="separate"/>
        </w:r>
        <w:r w:rsidR="006D7455">
          <w:rPr>
            <w:webHidden/>
          </w:rPr>
          <w:t>8</w:t>
        </w:r>
        <w:r w:rsidRPr="002706C8">
          <w:rPr>
            <w:webHidden/>
          </w:rPr>
          <w:fldChar w:fldCharType="end"/>
        </w:r>
      </w:hyperlink>
    </w:p>
    <w:p w14:paraId="117BFF7A" w14:textId="77777777" w:rsidR="002706C8" w:rsidRPr="00407BB1" w:rsidRDefault="002706C8">
      <w:pPr>
        <w:pStyle w:val="TOC1"/>
        <w:rPr>
          <w:rFonts w:ascii="Calibri" w:hAnsi="Calibri"/>
          <w:sz w:val="22"/>
          <w:szCs w:val="22"/>
          <w:lang w:eastAsia="lt-LT"/>
        </w:rPr>
      </w:pPr>
      <w:hyperlink w:anchor="_Toc416182364" w:history="1">
        <w:r w:rsidRPr="002706C8">
          <w:rPr>
            <w:rStyle w:val="Hyperlink"/>
            <w:color w:val="auto"/>
          </w:rPr>
          <w:t>5.8.</w:t>
        </w:r>
        <w:r w:rsidRPr="00407BB1">
          <w:rPr>
            <w:rFonts w:ascii="Calibri" w:hAnsi="Calibri"/>
            <w:sz w:val="22"/>
            <w:szCs w:val="22"/>
            <w:lang w:eastAsia="lt-LT"/>
          </w:rPr>
          <w:tab/>
        </w:r>
        <w:r w:rsidRPr="002706C8">
          <w:rPr>
            <w:rStyle w:val="Hyperlink"/>
            <w:color w:val="auto"/>
          </w:rPr>
          <w:t>Atitikties įvertinimas</w:t>
        </w:r>
        <w:r w:rsidRPr="002706C8">
          <w:rPr>
            <w:webHidden/>
          </w:rPr>
          <w:tab/>
        </w:r>
        <w:r w:rsidRPr="002706C8">
          <w:rPr>
            <w:webHidden/>
          </w:rPr>
          <w:fldChar w:fldCharType="begin"/>
        </w:r>
        <w:r w:rsidRPr="002706C8">
          <w:rPr>
            <w:webHidden/>
          </w:rPr>
          <w:instrText xml:space="preserve"> PAGEREF _Toc416182364 \h </w:instrText>
        </w:r>
        <w:r w:rsidRPr="002706C8">
          <w:rPr>
            <w:webHidden/>
          </w:rPr>
        </w:r>
        <w:r w:rsidRPr="002706C8">
          <w:rPr>
            <w:webHidden/>
          </w:rPr>
          <w:fldChar w:fldCharType="separate"/>
        </w:r>
        <w:r w:rsidR="006D7455">
          <w:rPr>
            <w:webHidden/>
          </w:rPr>
          <w:t>9</w:t>
        </w:r>
        <w:r w:rsidRPr="002706C8">
          <w:rPr>
            <w:webHidden/>
          </w:rPr>
          <w:fldChar w:fldCharType="end"/>
        </w:r>
      </w:hyperlink>
    </w:p>
    <w:p w14:paraId="5D04A84F" w14:textId="77777777" w:rsidR="002706C8" w:rsidRPr="00407BB1" w:rsidRDefault="002706C8">
      <w:pPr>
        <w:pStyle w:val="TOC1"/>
        <w:rPr>
          <w:rFonts w:ascii="Calibri" w:hAnsi="Calibri"/>
          <w:sz w:val="22"/>
          <w:szCs w:val="22"/>
          <w:lang w:eastAsia="lt-LT"/>
        </w:rPr>
      </w:pPr>
      <w:hyperlink w:anchor="_Toc416182365" w:history="1">
        <w:r w:rsidRPr="002706C8">
          <w:rPr>
            <w:rStyle w:val="Hyperlink"/>
            <w:color w:val="auto"/>
          </w:rPr>
          <w:t>5.9.</w:t>
        </w:r>
        <w:r w:rsidRPr="00407BB1">
          <w:rPr>
            <w:rFonts w:ascii="Calibri" w:hAnsi="Calibri"/>
            <w:sz w:val="22"/>
            <w:szCs w:val="22"/>
            <w:lang w:eastAsia="lt-LT"/>
          </w:rPr>
          <w:tab/>
        </w:r>
        <w:r w:rsidRPr="002706C8">
          <w:rPr>
            <w:rStyle w:val="Hyperlink"/>
            <w:color w:val="auto"/>
          </w:rPr>
          <w:t>Nutarimo dėl VGK sertifikavimo parengimas ir priėmimas</w:t>
        </w:r>
        <w:r w:rsidRPr="002706C8">
          <w:rPr>
            <w:webHidden/>
          </w:rPr>
          <w:tab/>
        </w:r>
        <w:r w:rsidRPr="002706C8">
          <w:rPr>
            <w:webHidden/>
          </w:rPr>
          <w:fldChar w:fldCharType="begin"/>
        </w:r>
        <w:r w:rsidRPr="002706C8">
          <w:rPr>
            <w:webHidden/>
          </w:rPr>
          <w:instrText xml:space="preserve"> PAGEREF _Toc416182365 \h </w:instrText>
        </w:r>
        <w:r w:rsidRPr="002706C8">
          <w:rPr>
            <w:webHidden/>
          </w:rPr>
        </w:r>
        <w:r w:rsidRPr="002706C8">
          <w:rPr>
            <w:webHidden/>
          </w:rPr>
          <w:fldChar w:fldCharType="separate"/>
        </w:r>
        <w:r w:rsidR="006D7455">
          <w:rPr>
            <w:webHidden/>
          </w:rPr>
          <w:t>9</w:t>
        </w:r>
        <w:r w:rsidRPr="002706C8">
          <w:rPr>
            <w:webHidden/>
          </w:rPr>
          <w:fldChar w:fldCharType="end"/>
        </w:r>
      </w:hyperlink>
    </w:p>
    <w:p w14:paraId="16B9D95C" w14:textId="77777777" w:rsidR="002706C8" w:rsidRPr="00407BB1" w:rsidRDefault="002706C8">
      <w:pPr>
        <w:pStyle w:val="TOC1"/>
        <w:rPr>
          <w:rFonts w:ascii="Calibri" w:hAnsi="Calibri"/>
          <w:sz w:val="22"/>
          <w:szCs w:val="22"/>
          <w:lang w:eastAsia="lt-LT"/>
        </w:rPr>
      </w:pPr>
      <w:hyperlink w:anchor="_Toc416182366" w:history="1">
        <w:r w:rsidRPr="002706C8">
          <w:rPr>
            <w:rStyle w:val="Hyperlink"/>
            <w:color w:val="auto"/>
          </w:rPr>
          <w:t>5.10.</w:t>
        </w:r>
        <w:r w:rsidRPr="00407BB1">
          <w:rPr>
            <w:rFonts w:ascii="Calibri" w:hAnsi="Calibri"/>
            <w:sz w:val="22"/>
            <w:szCs w:val="22"/>
            <w:lang w:eastAsia="lt-LT"/>
          </w:rPr>
          <w:tab/>
        </w:r>
        <w:r w:rsidRPr="002706C8">
          <w:rPr>
            <w:rStyle w:val="Hyperlink"/>
            <w:color w:val="auto"/>
          </w:rPr>
          <w:t>Licencinės sutarties sudarymas</w:t>
        </w:r>
        <w:r w:rsidRPr="002706C8">
          <w:rPr>
            <w:webHidden/>
          </w:rPr>
          <w:tab/>
        </w:r>
        <w:r w:rsidRPr="002706C8">
          <w:rPr>
            <w:webHidden/>
          </w:rPr>
          <w:fldChar w:fldCharType="begin"/>
        </w:r>
        <w:r w:rsidRPr="002706C8">
          <w:rPr>
            <w:webHidden/>
          </w:rPr>
          <w:instrText xml:space="preserve"> PAGEREF _Toc416182366 \h </w:instrText>
        </w:r>
        <w:r w:rsidRPr="002706C8">
          <w:rPr>
            <w:webHidden/>
          </w:rPr>
        </w:r>
        <w:r w:rsidRPr="002706C8">
          <w:rPr>
            <w:webHidden/>
          </w:rPr>
          <w:fldChar w:fldCharType="separate"/>
        </w:r>
        <w:r w:rsidR="006D7455">
          <w:rPr>
            <w:webHidden/>
          </w:rPr>
          <w:t>9</w:t>
        </w:r>
        <w:r w:rsidRPr="002706C8">
          <w:rPr>
            <w:webHidden/>
          </w:rPr>
          <w:fldChar w:fldCharType="end"/>
        </w:r>
      </w:hyperlink>
    </w:p>
    <w:p w14:paraId="72D45F28" w14:textId="77777777" w:rsidR="002706C8" w:rsidRPr="00407BB1" w:rsidRDefault="002706C8">
      <w:pPr>
        <w:pStyle w:val="TOC1"/>
        <w:rPr>
          <w:rFonts w:ascii="Calibri" w:hAnsi="Calibri"/>
          <w:sz w:val="22"/>
          <w:szCs w:val="22"/>
          <w:lang w:eastAsia="lt-LT"/>
        </w:rPr>
      </w:pPr>
      <w:hyperlink w:anchor="_Toc416182367" w:history="1">
        <w:r w:rsidRPr="002706C8">
          <w:rPr>
            <w:rStyle w:val="Hyperlink"/>
            <w:color w:val="auto"/>
          </w:rPr>
          <w:t>5.11.</w:t>
        </w:r>
        <w:r w:rsidRPr="00407BB1">
          <w:rPr>
            <w:rFonts w:ascii="Calibri" w:hAnsi="Calibri"/>
            <w:sz w:val="22"/>
            <w:szCs w:val="22"/>
            <w:lang w:eastAsia="lt-LT"/>
          </w:rPr>
          <w:tab/>
        </w:r>
        <w:r w:rsidRPr="002706C8">
          <w:rPr>
            <w:rStyle w:val="Hyperlink"/>
            <w:color w:val="auto"/>
          </w:rPr>
          <w:t>Vidinės gamybos kontrolės atitikties sertifikato įforminimas ir išdavimas</w:t>
        </w:r>
        <w:r w:rsidRPr="002706C8">
          <w:rPr>
            <w:webHidden/>
          </w:rPr>
          <w:tab/>
        </w:r>
        <w:r w:rsidRPr="002706C8">
          <w:rPr>
            <w:webHidden/>
          </w:rPr>
          <w:fldChar w:fldCharType="begin"/>
        </w:r>
        <w:r w:rsidRPr="002706C8">
          <w:rPr>
            <w:webHidden/>
          </w:rPr>
          <w:instrText xml:space="preserve"> PAGEREF _Toc416182367 \h </w:instrText>
        </w:r>
        <w:r w:rsidRPr="002706C8">
          <w:rPr>
            <w:webHidden/>
          </w:rPr>
        </w:r>
        <w:r w:rsidRPr="002706C8">
          <w:rPr>
            <w:webHidden/>
          </w:rPr>
          <w:fldChar w:fldCharType="separate"/>
        </w:r>
        <w:r w:rsidR="006D7455">
          <w:rPr>
            <w:webHidden/>
          </w:rPr>
          <w:t>9</w:t>
        </w:r>
        <w:r w:rsidRPr="002706C8">
          <w:rPr>
            <w:webHidden/>
          </w:rPr>
          <w:fldChar w:fldCharType="end"/>
        </w:r>
      </w:hyperlink>
    </w:p>
    <w:p w14:paraId="58537F56" w14:textId="77777777" w:rsidR="002706C8" w:rsidRPr="00407BB1" w:rsidRDefault="002706C8">
      <w:pPr>
        <w:pStyle w:val="TOC1"/>
        <w:rPr>
          <w:rFonts w:ascii="Calibri" w:hAnsi="Calibri"/>
          <w:sz w:val="22"/>
          <w:szCs w:val="22"/>
          <w:lang w:eastAsia="lt-LT"/>
        </w:rPr>
      </w:pPr>
      <w:hyperlink w:anchor="_Toc416182368" w:history="1">
        <w:r w:rsidRPr="002706C8">
          <w:rPr>
            <w:rStyle w:val="Hyperlink"/>
            <w:color w:val="auto"/>
          </w:rPr>
          <w:t>5.12.</w:t>
        </w:r>
        <w:r w:rsidRPr="00407BB1">
          <w:rPr>
            <w:rFonts w:ascii="Calibri" w:hAnsi="Calibri"/>
            <w:sz w:val="22"/>
            <w:szCs w:val="22"/>
            <w:lang w:eastAsia="lt-LT"/>
          </w:rPr>
          <w:tab/>
        </w:r>
        <w:r w:rsidRPr="002706C8">
          <w:rPr>
            <w:rStyle w:val="Hyperlink"/>
            <w:color w:val="auto"/>
          </w:rPr>
          <w:t>Tęstinė VGK priežiūra ir vertinimas</w:t>
        </w:r>
        <w:r w:rsidRPr="002706C8">
          <w:rPr>
            <w:webHidden/>
          </w:rPr>
          <w:tab/>
        </w:r>
        <w:r w:rsidRPr="002706C8">
          <w:rPr>
            <w:webHidden/>
          </w:rPr>
          <w:fldChar w:fldCharType="begin"/>
        </w:r>
        <w:r w:rsidRPr="002706C8">
          <w:rPr>
            <w:webHidden/>
          </w:rPr>
          <w:instrText xml:space="preserve"> PAGEREF _Toc416182368 \h </w:instrText>
        </w:r>
        <w:r w:rsidRPr="002706C8">
          <w:rPr>
            <w:webHidden/>
          </w:rPr>
        </w:r>
        <w:r w:rsidRPr="002706C8">
          <w:rPr>
            <w:webHidden/>
          </w:rPr>
          <w:fldChar w:fldCharType="separate"/>
        </w:r>
        <w:r w:rsidR="006D7455">
          <w:rPr>
            <w:webHidden/>
          </w:rPr>
          <w:t>11</w:t>
        </w:r>
        <w:r w:rsidRPr="002706C8">
          <w:rPr>
            <w:webHidden/>
          </w:rPr>
          <w:fldChar w:fldCharType="end"/>
        </w:r>
      </w:hyperlink>
    </w:p>
    <w:p w14:paraId="1648DF2F" w14:textId="77777777" w:rsidR="002706C8" w:rsidRPr="00407BB1" w:rsidRDefault="002706C8">
      <w:pPr>
        <w:pStyle w:val="TOC1"/>
        <w:rPr>
          <w:rFonts w:ascii="Calibri" w:hAnsi="Calibri"/>
          <w:sz w:val="22"/>
          <w:szCs w:val="22"/>
          <w:lang w:eastAsia="lt-LT"/>
        </w:rPr>
      </w:pPr>
      <w:hyperlink w:anchor="_Toc416182369" w:history="1">
        <w:r w:rsidRPr="002706C8">
          <w:rPr>
            <w:rStyle w:val="Hyperlink"/>
            <w:color w:val="auto"/>
          </w:rPr>
          <w:t>5.13.</w:t>
        </w:r>
        <w:r w:rsidRPr="00407BB1">
          <w:rPr>
            <w:rFonts w:ascii="Calibri" w:hAnsi="Calibri"/>
            <w:sz w:val="22"/>
            <w:szCs w:val="22"/>
            <w:lang w:eastAsia="lt-LT"/>
          </w:rPr>
          <w:tab/>
        </w:r>
        <w:r w:rsidRPr="002706C8">
          <w:rPr>
            <w:rStyle w:val="Hyperlink"/>
            <w:color w:val="auto"/>
          </w:rPr>
          <w:t>Vidinės gamybos kontrolės atitikties sertifikato galiojimo sustabdymas arba panaikinimas</w:t>
        </w:r>
        <w:r w:rsidRPr="002706C8">
          <w:rPr>
            <w:webHidden/>
          </w:rPr>
          <w:tab/>
        </w:r>
        <w:r w:rsidRPr="002706C8">
          <w:rPr>
            <w:webHidden/>
          </w:rPr>
          <w:fldChar w:fldCharType="begin"/>
        </w:r>
        <w:r w:rsidRPr="002706C8">
          <w:rPr>
            <w:webHidden/>
          </w:rPr>
          <w:instrText xml:space="preserve"> PAGEREF _Toc416182369 \h </w:instrText>
        </w:r>
        <w:r w:rsidRPr="002706C8">
          <w:rPr>
            <w:webHidden/>
          </w:rPr>
        </w:r>
        <w:r w:rsidRPr="002706C8">
          <w:rPr>
            <w:webHidden/>
          </w:rPr>
          <w:fldChar w:fldCharType="separate"/>
        </w:r>
        <w:r w:rsidR="006D7455">
          <w:rPr>
            <w:webHidden/>
          </w:rPr>
          <w:t>11</w:t>
        </w:r>
        <w:r w:rsidRPr="002706C8">
          <w:rPr>
            <w:webHidden/>
          </w:rPr>
          <w:fldChar w:fldCharType="end"/>
        </w:r>
      </w:hyperlink>
    </w:p>
    <w:p w14:paraId="04A6D8DB" w14:textId="77777777" w:rsidR="002706C8" w:rsidRPr="00407BB1" w:rsidRDefault="002706C8">
      <w:pPr>
        <w:pStyle w:val="TOC1"/>
        <w:rPr>
          <w:rFonts w:ascii="Calibri" w:hAnsi="Calibri"/>
          <w:sz w:val="22"/>
          <w:szCs w:val="22"/>
          <w:lang w:eastAsia="lt-LT"/>
        </w:rPr>
      </w:pPr>
      <w:hyperlink w:anchor="_Toc416182370" w:history="1">
        <w:r w:rsidRPr="002706C8">
          <w:rPr>
            <w:rStyle w:val="Hyperlink"/>
            <w:color w:val="auto"/>
          </w:rPr>
          <w:t>5.14.</w:t>
        </w:r>
        <w:r w:rsidRPr="00407BB1">
          <w:rPr>
            <w:rFonts w:ascii="Calibri" w:hAnsi="Calibri"/>
            <w:sz w:val="22"/>
            <w:szCs w:val="22"/>
            <w:lang w:eastAsia="lt-LT"/>
          </w:rPr>
          <w:tab/>
        </w:r>
        <w:r w:rsidRPr="002706C8">
          <w:rPr>
            <w:rStyle w:val="Hyperlink"/>
            <w:color w:val="auto"/>
          </w:rPr>
          <w:t>Sertifikavimo srities išplėtimas ar susiaurinimas</w:t>
        </w:r>
        <w:r w:rsidRPr="002706C8">
          <w:rPr>
            <w:webHidden/>
          </w:rPr>
          <w:tab/>
        </w:r>
        <w:r w:rsidRPr="002706C8">
          <w:rPr>
            <w:webHidden/>
          </w:rPr>
          <w:fldChar w:fldCharType="begin"/>
        </w:r>
        <w:r w:rsidRPr="002706C8">
          <w:rPr>
            <w:webHidden/>
          </w:rPr>
          <w:instrText xml:space="preserve"> PAGEREF _Toc416182370 \h </w:instrText>
        </w:r>
        <w:r w:rsidRPr="002706C8">
          <w:rPr>
            <w:webHidden/>
          </w:rPr>
        </w:r>
        <w:r w:rsidRPr="002706C8">
          <w:rPr>
            <w:webHidden/>
          </w:rPr>
          <w:fldChar w:fldCharType="separate"/>
        </w:r>
        <w:r w:rsidR="006D7455">
          <w:rPr>
            <w:webHidden/>
          </w:rPr>
          <w:t>12</w:t>
        </w:r>
        <w:r w:rsidRPr="002706C8">
          <w:rPr>
            <w:webHidden/>
          </w:rPr>
          <w:fldChar w:fldCharType="end"/>
        </w:r>
      </w:hyperlink>
    </w:p>
    <w:p w14:paraId="0FDA07AD" w14:textId="77777777" w:rsidR="002706C8" w:rsidRPr="00407BB1" w:rsidRDefault="002706C8">
      <w:pPr>
        <w:pStyle w:val="TOC1"/>
        <w:rPr>
          <w:rFonts w:ascii="Calibri" w:hAnsi="Calibri"/>
          <w:sz w:val="22"/>
          <w:szCs w:val="22"/>
          <w:lang w:eastAsia="lt-LT"/>
        </w:rPr>
      </w:pPr>
      <w:hyperlink w:anchor="_Toc416182371" w:history="1">
        <w:r w:rsidRPr="002706C8">
          <w:rPr>
            <w:rStyle w:val="Hyperlink"/>
            <w:color w:val="auto"/>
          </w:rPr>
          <w:t>5.15.</w:t>
        </w:r>
        <w:r w:rsidRPr="00407BB1">
          <w:rPr>
            <w:rFonts w:ascii="Calibri" w:hAnsi="Calibri"/>
            <w:sz w:val="22"/>
            <w:szCs w:val="22"/>
            <w:lang w:eastAsia="lt-LT"/>
          </w:rPr>
          <w:tab/>
        </w:r>
        <w:r w:rsidRPr="002706C8">
          <w:rPr>
            <w:rStyle w:val="Hyperlink"/>
            <w:color w:val="auto"/>
          </w:rPr>
          <w:t>Informavimas apie VGK sertifikavimo pakeitimus</w:t>
        </w:r>
        <w:r w:rsidRPr="002706C8">
          <w:rPr>
            <w:webHidden/>
          </w:rPr>
          <w:tab/>
        </w:r>
        <w:r w:rsidRPr="002706C8">
          <w:rPr>
            <w:webHidden/>
          </w:rPr>
          <w:fldChar w:fldCharType="begin"/>
        </w:r>
        <w:r w:rsidRPr="002706C8">
          <w:rPr>
            <w:webHidden/>
          </w:rPr>
          <w:instrText xml:space="preserve"> PAGEREF _Toc416182371 \h </w:instrText>
        </w:r>
        <w:r w:rsidRPr="002706C8">
          <w:rPr>
            <w:webHidden/>
          </w:rPr>
        </w:r>
        <w:r w:rsidRPr="002706C8">
          <w:rPr>
            <w:webHidden/>
          </w:rPr>
          <w:fldChar w:fldCharType="separate"/>
        </w:r>
        <w:r w:rsidR="006D7455">
          <w:rPr>
            <w:webHidden/>
          </w:rPr>
          <w:t>13</w:t>
        </w:r>
        <w:r w:rsidRPr="002706C8">
          <w:rPr>
            <w:webHidden/>
          </w:rPr>
          <w:fldChar w:fldCharType="end"/>
        </w:r>
      </w:hyperlink>
    </w:p>
    <w:p w14:paraId="3A654194" w14:textId="77777777" w:rsidR="002706C8" w:rsidRPr="00407BB1" w:rsidRDefault="002706C8">
      <w:pPr>
        <w:pStyle w:val="TOC1"/>
        <w:rPr>
          <w:rFonts w:ascii="Calibri" w:hAnsi="Calibri"/>
          <w:sz w:val="22"/>
          <w:szCs w:val="22"/>
          <w:lang w:eastAsia="lt-LT"/>
        </w:rPr>
      </w:pPr>
      <w:hyperlink w:anchor="_Toc416182372" w:history="1">
        <w:r w:rsidRPr="002706C8">
          <w:rPr>
            <w:rStyle w:val="Hyperlink"/>
            <w:color w:val="auto"/>
          </w:rPr>
          <w:t>6.</w:t>
        </w:r>
        <w:r w:rsidRPr="00407BB1">
          <w:rPr>
            <w:rFonts w:ascii="Calibri" w:hAnsi="Calibri"/>
            <w:sz w:val="22"/>
            <w:szCs w:val="22"/>
            <w:lang w:eastAsia="lt-LT"/>
          </w:rPr>
          <w:tab/>
        </w:r>
        <w:r w:rsidRPr="002706C8">
          <w:rPr>
            <w:rStyle w:val="Hyperlink"/>
            <w:color w:val="auto"/>
          </w:rPr>
          <w:t>APELIACIJOS, SKUNDAI, GINČAI</w:t>
        </w:r>
        <w:r w:rsidRPr="002706C8">
          <w:rPr>
            <w:webHidden/>
          </w:rPr>
          <w:tab/>
        </w:r>
        <w:r w:rsidRPr="002706C8">
          <w:rPr>
            <w:webHidden/>
          </w:rPr>
          <w:fldChar w:fldCharType="begin"/>
        </w:r>
        <w:r w:rsidRPr="002706C8">
          <w:rPr>
            <w:webHidden/>
          </w:rPr>
          <w:instrText xml:space="preserve"> PAGEREF _Toc416182372 \h </w:instrText>
        </w:r>
        <w:r w:rsidRPr="002706C8">
          <w:rPr>
            <w:webHidden/>
          </w:rPr>
        </w:r>
        <w:r w:rsidRPr="002706C8">
          <w:rPr>
            <w:webHidden/>
          </w:rPr>
          <w:fldChar w:fldCharType="separate"/>
        </w:r>
        <w:r w:rsidR="006D7455">
          <w:rPr>
            <w:webHidden/>
          </w:rPr>
          <w:t>13</w:t>
        </w:r>
        <w:r w:rsidRPr="002706C8">
          <w:rPr>
            <w:webHidden/>
          </w:rPr>
          <w:fldChar w:fldCharType="end"/>
        </w:r>
      </w:hyperlink>
    </w:p>
    <w:p w14:paraId="59919A6A" w14:textId="77777777" w:rsidR="002706C8" w:rsidRPr="00407BB1" w:rsidRDefault="002706C8">
      <w:pPr>
        <w:pStyle w:val="TOC1"/>
        <w:rPr>
          <w:rFonts w:ascii="Calibri" w:hAnsi="Calibri"/>
          <w:sz w:val="22"/>
          <w:szCs w:val="22"/>
          <w:lang w:eastAsia="lt-LT"/>
        </w:rPr>
      </w:pPr>
      <w:hyperlink w:anchor="_Toc416182373" w:history="1">
        <w:r w:rsidRPr="002706C8">
          <w:rPr>
            <w:rStyle w:val="Hyperlink"/>
            <w:color w:val="auto"/>
          </w:rPr>
          <w:t>7.</w:t>
        </w:r>
        <w:r w:rsidRPr="00407BB1">
          <w:rPr>
            <w:rFonts w:ascii="Calibri" w:hAnsi="Calibri"/>
            <w:sz w:val="22"/>
            <w:szCs w:val="22"/>
            <w:lang w:eastAsia="lt-LT"/>
          </w:rPr>
          <w:tab/>
        </w:r>
        <w:r w:rsidRPr="002706C8">
          <w:rPr>
            <w:rStyle w:val="Hyperlink"/>
            <w:color w:val="auto"/>
          </w:rPr>
          <w:t>ĮRAŠAI</w:t>
        </w:r>
        <w:r w:rsidRPr="002706C8">
          <w:rPr>
            <w:webHidden/>
          </w:rPr>
          <w:tab/>
        </w:r>
        <w:r w:rsidRPr="002706C8">
          <w:rPr>
            <w:webHidden/>
          </w:rPr>
          <w:fldChar w:fldCharType="begin"/>
        </w:r>
        <w:r w:rsidRPr="002706C8">
          <w:rPr>
            <w:webHidden/>
          </w:rPr>
          <w:instrText xml:space="preserve"> PAGEREF _Toc416182373 \h </w:instrText>
        </w:r>
        <w:r w:rsidRPr="002706C8">
          <w:rPr>
            <w:webHidden/>
          </w:rPr>
        </w:r>
        <w:r w:rsidRPr="002706C8">
          <w:rPr>
            <w:webHidden/>
          </w:rPr>
          <w:fldChar w:fldCharType="separate"/>
        </w:r>
        <w:r w:rsidR="006D7455">
          <w:rPr>
            <w:webHidden/>
          </w:rPr>
          <w:t>13</w:t>
        </w:r>
        <w:r w:rsidRPr="002706C8">
          <w:rPr>
            <w:webHidden/>
          </w:rPr>
          <w:fldChar w:fldCharType="end"/>
        </w:r>
      </w:hyperlink>
    </w:p>
    <w:p w14:paraId="41DDB192" w14:textId="77777777" w:rsidR="002706C8" w:rsidRPr="00407BB1" w:rsidRDefault="002706C8">
      <w:pPr>
        <w:pStyle w:val="TOC1"/>
        <w:rPr>
          <w:rFonts w:ascii="Calibri" w:hAnsi="Calibri"/>
          <w:sz w:val="22"/>
          <w:szCs w:val="22"/>
          <w:lang w:eastAsia="lt-LT"/>
        </w:rPr>
      </w:pPr>
      <w:hyperlink w:anchor="_Toc416182374" w:history="1">
        <w:r w:rsidRPr="002706C8">
          <w:rPr>
            <w:rStyle w:val="Hyperlink"/>
            <w:color w:val="auto"/>
          </w:rPr>
          <w:t>8.</w:t>
        </w:r>
        <w:r w:rsidRPr="00407BB1">
          <w:rPr>
            <w:rFonts w:ascii="Calibri" w:hAnsi="Calibri"/>
            <w:sz w:val="22"/>
            <w:szCs w:val="22"/>
            <w:lang w:eastAsia="lt-LT"/>
          </w:rPr>
          <w:tab/>
        </w:r>
        <w:r w:rsidRPr="002706C8">
          <w:rPr>
            <w:rStyle w:val="Hyperlink"/>
            <w:color w:val="auto"/>
          </w:rPr>
          <w:t>NUORODOS</w:t>
        </w:r>
        <w:r w:rsidRPr="002706C8">
          <w:rPr>
            <w:webHidden/>
          </w:rPr>
          <w:tab/>
        </w:r>
        <w:r w:rsidRPr="002706C8">
          <w:rPr>
            <w:webHidden/>
          </w:rPr>
          <w:fldChar w:fldCharType="begin"/>
        </w:r>
        <w:r w:rsidRPr="002706C8">
          <w:rPr>
            <w:webHidden/>
          </w:rPr>
          <w:instrText xml:space="preserve"> PAGEREF _Toc416182374 \h </w:instrText>
        </w:r>
        <w:r w:rsidRPr="002706C8">
          <w:rPr>
            <w:webHidden/>
          </w:rPr>
        </w:r>
        <w:r w:rsidRPr="002706C8">
          <w:rPr>
            <w:webHidden/>
          </w:rPr>
          <w:fldChar w:fldCharType="separate"/>
        </w:r>
        <w:r w:rsidR="006D7455">
          <w:rPr>
            <w:webHidden/>
          </w:rPr>
          <w:t>13</w:t>
        </w:r>
        <w:r w:rsidRPr="002706C8">
          <w:rPr>
            <w:webHidden/>
          </w:rPr>
          <w:fldChar w:fldCharType="end"/>
        </w:r>
      </w:hyperlink>
    </w:p>
    <w:p w14:paraId="70F1F871" w14:textId="77777777" w:rsidR="002706C8" w:rsidRPr="00407BB1" w:rsidRDefault="002706C8">
      <w:pPr>
        <w:pStyle w:val="TOC1"/>
        <w:rPr>
          <w:rFonts w:ascii="Calibri" w:hAnsi="Calibri"/>
          <w:sz w:val="22"/>
          <w:szCs w:val="22"/>
          <w:lang w:eastAsia="lt-LT"/>
        </w:rPr>
      </w:pPr>
      <w:hyperlink w:anchor="_Toc416182375" w:history="1">
        <w:r w:rsidRPr="002706C8">
          <w:rPr>
            <w:rStyle w:val="Hyperlink"/>
            <w:color w:val="auto"/>
          </w:rPr>
          <w:t>1 priedas</w:t>
        </w:r>
        <w:r w:rsidR="00C779DB">
          <w:rPr>
            <w:rStyle w:val="Hyperlink"/>
            <w:color w:val="auto"/>
          </w:rPr>
          <w:t xml:space="preserve">. </w:t>
        </w:r>
      </w:hyperlink>
      <w:hyperlink w:anchor="_Toc416182376" w:history="1">
        <w:r w:rsidRPr="002706C8">
          <w:rPr>
            <w:rStyle w:val="Hyperlink"/>
            <w:color w:val="auto"/>
          </w:rPr>
          <w:t>VGK VERTINIMO KRITERIJAI</w:t>
        </w:r>
        <w:r w:rsidRPr="002706C8">
          <w:rPr>
            <w:webHidden/>
          </w:rPr>
          <w:tab/>
        </w:r>
        <w:r w:rsidRPr="002706C8">
          <w:rPr>
            <w:webHidden/>
          </w:rPr>
          <w:fldChar w:fldCharType="begin"/>
        </w:r>
        <w:r w:rsidRPr="002706C8">
          <w:rPr>
            <w:webHidden/>
          </w:rPr>
          <w:instrText xml:space="preserve"> PAGEREF _Toc416182376 \h </w:instrText>
        </w:r>
        <w:r w:rsidRPr="002706C8">
          <w:rPr>
            <w:webHidden/>
          </w:rPr>
        </w:r>
        <w:r w:rsidRPr="002706C8">
          <w:rPr>
            <w:webHidden/>
          </w:rPr>
          <w:fldChar w:fldCharType="separate"/>
        </w:r>
        <w:r w:rsidR="006D7455">
          <w:rPr>
            <w:webHidden/>
          </w:rPr>
          <w:t>15</w:t>
        </w:r>
        <w:r w:rsidRPr="002706C8">
          <w:rPr>
            <w:webHidden/>
          </w:rPr>
          <w:fldChar w:fldCharType="end"/>
        </w:r>
      </w:hyperlink>
    </w:p>
    <w:p w14:paraId="0DD4EF0E" w14:textId="77777777" w:rsidR="00050AB3" w:rsidRPr="002706C8" w:rsidRDefault="00D023D3" w:rsidP="004E65D3">
      <w:pPr>
        <w:spacing w:line="0" w:lineRule="atLeast"/>
      </w:pPr>
      <w:r w:rsidRPr="002706C8">
        <w:rPr>
          <w:sz w:val="24"/>
        </w:rPr>
        <w:fldChar w:fldCharType="end"/>
      </w:r>
    </w:p>
    <w:p w14:paraId="3CE3A40F" w14:textId="77777777" w:rsidR="00504D0B" w:rsidRPr="002706C8" w:rsidRDefault="00504D0B" w:rsidP="004E65D3">
      <w:pPr>
        <w:spacing w:line="0" w:lineRule="atLeast"/>
        <w:rPr>
          <w:sz w:val="24"/>
        </w:rPr>
      </w:pPr>
      <w:r w:rsidRPr="002706C8">
        <w:br w:type="page"/>
      </w:r>
    </w:p>
    <w:p w14:paraId="0419A13B" w14:textId="77777777" w:rsidR="00504D0B" w:rsidRPr="002706C8" w:rsidRDefault="00DE6709" w:rsidP="002706C8">
      <w:pPr>
        <w:pStyle w:val="Antraste1"/>
        <w:numPr>
          <w:ilvl w:val="0"/>
          <w:numId w:val="26"/>
        </w:numPr>
        <w:spacing w:before="0" w:line="0" w:lineRule="atLeast"/>
        <w:ind w:left="357" w:hanging="357"/>
      </w:pPr>
      <w:bookmarkStart w:id="1" w:name="_Toc416182352"/>
      <w:r w:rsidRPr="002706C8">
        <w:t>BENDROSIOS NUOSTATOS</w:t>
      </w:r>
      <w:bookmarkEnd w:id="1"/>
    </w:p>
    <w:p w14:paraId="664AF660" w14:textId="77777777" w:rsidR="004E65D3" w:rsidRPr="002706C8" w:rsidRDefault="004E65D3" w:rsidP="002706C8">
      <w:pPr>
        <w:numPr>
          <w:ilvl w:val="1"/>
          <w:numId w:val="26"/>
        </w:numPr>
        <w:spacing w:line="0" w:lineRule="atLeast"/>
        <w:ind w:left="0" w:firstLine="0"/>
        <w:rPr>
          <w:sz w:val="24"/>
        </w:rPr>
      </w:pPr>
      <w:r w:rsidRPr="002706C8">
        <w:rPr>
          <w:sz w:val="24"/>
        </w:rPr>
        <w:t>Svarbiausias vidinės gamybos kontrolės (toliau - VGK) vertinimo tikslas - nustatyti, ar gamintojo parengta ir įdiegta VGK funkcionuoja bei sudaro sąlygas gamintojui parengti ir teikti eksploatacinių savybių deklaraciją bei gaminamą statybos produktą ženklinti CE ženklu.</w:t>
      </w:r>
    </w:p>
    <w:p w14:paraId="64DAA594" w14:textId="77777777" w:rsidR="004E65D3" w:rsidRPr="00DF1705" w:rsidRDefault="004E65D3" w:rsidP="002706C8">
      <w:pPr>
        <w:numPr>
          <w:ilvl w:val="1"/>
          <w:numId w:val="26"/>
        </w:numPr>
        <w:spacing w:line="0" w:lineRule="atLeast"/>
        <w:ind w:left="0" w:firstLine="0"/>
        <w:rPr>
          <w:sz w:val="24"/>
        </w:rPr>
      </w:pPr>
      <w:r w:rsidRPr="00DF1705">
        <w:rPr>
          <w:sz w:val="24"/>
        </w:rPr>
        <w:t>Ši</w:t>
      </w:r>
      <w:r w:rsidR="005E67BC" w:rsidRPr="00DF1705">
        <w:rPr>
          <w:sz w:val="24"/>
        </w:rPr>
        <w:t>uose</w:t>
      </w:r>
      <w:r w:rsidRPr="00DF1705">
        <w:rPr>
          <w:sz w:val="24"/>
        </w:rPr>
        <w:t xml:space="preserve"> nuostat</w:t>
      </w:r>
      <w:r w:rsidR="005E67BC" w:rsidRPr="00DF1705">
        <w:rPr>
          <w:sz w:val="24"/>
        </w:rPr>
        <w:t>uose</w:t>
      </w:r>
      <w:r w:rsidRPr="00DF1705">
        <w:rPr>
          <w:sz w:val="24"/>
        </w:rPr>
        <w:t xml:space="preserve"> </w:t>
      </w:r>
      <w:r w:rsidR="005E67BC" w:rsidRPr="00DF1705">
        <w:rPr>
          <w:sz w:val="24"/>
        </w:rPr>
        <w:t>aprašyta</w:t>
      </w:r>
      <w:r w:rsidRPr="00DF1705">
        <w:rPr>
          <w:sz w:val="24"/>
        </w:rPr>
        <w:t xml:space="preserve"> statybos produkt</w:t>
      </w:r>
      <w:r w:rsidR="005E67BC" w:rsidRPr="00DF1705">
        <w:rPr>
          <w:sz w:val="24"/>
        </w:rPr>
        <w:t>ų</w:t>
      </w:r>
      <w:r w:rsidRPr="00DF1705">
        <w:rPr>
          <w:sz w:val="24"/>
        </w:rPr>
        <w:t xml:space="preserve"> </w:t>
      </w:r>
      <w:r w:rsidR="005E67BC" w:rsidRPr="00DF1705">
        <w:rPr>
          <w:sz w:val="24"/>
        </w:rPr>
        <w:t>sertifikavimo schema, atitinkanti</w:t>
      </w:r>
      <w:r w:rsidRPr="00DF1705">
        <w:rPr>
          <w:sz w:val="24"/>
        </w:rPr>
        <w:t xml:space="preserve"> eksploatacinių savybių pastovumo vertinimo ir tikrinimo sistemą 2+ (žr. Europos Parlamento ir Tarybos reglamentas (ES) Nr. 305/2011, toliau – Statybos produktų reglamentas arba </w:t>
      </w:r>
      <w:r w:rsidR="00875616">
        <w:rPr>
          <w:sz w:val="24"/>
        </w:rPr>
        <w:t>CPR</w:t>
      </w:r>
      <w:r w:rsidRPr="00DF1705">
        <w:rPr>
          <w:sz w:val="24"/>
        </w:rPr>
        <w:t xml:space="preserve">), </w:t>
      </w:r>
      <w:r w:rsidR="005E67BC" w:rsidRPr="00DF1705">
        <w:rPr>
          <w:sz w:val="24"/>
        </w:rPr>
        <w:t>pagal kurią dirba paskelbtosios įstaigos AB „</w:t>
      </w:r>
      <w:r w:rsidR="00A67BA5">
        <w:rPr>
          <w:sz w:val="24"/>
        </w:rPr>
        <w:t>VIAMATIKA</w:t>
      </w:r>
      <w:r w:rsidR="005E67BC" w:rsidRPr="00DF1705">
        <w:rPr>
          <w:sz w:val="24"/>
        </w:rPr>
        <w:t xml:space="preserve">“ </w:t>
      </w:r>
      <w:r w:rsidR="00ED379F" w:rsidRPr="00DF1705">
        <w:rPr>
          <w:sz w:val="24"/>
        </w:rPr>
        <w:t>S</w:t>
      </w:r>
      <w:r w:rsidR="005E67BC" w:rsidRPr="00DF1705">
        <w:rPr>
          <w:sz w:val="24"/>
        </w:rPr>
        <w:t>ertifikavimo centras</w:t>
      </w:r>
      <w:r w:rsidRPr="00DF1705">
        <w:rPr>
          <w:sz w:val="24"/>
        </w:rPr>
        <w:t>.</w:t>
      </w:r>
    </w:p>
    <w:p w14:paraId="330EFD67" w14:textId="77777777" w:rsidR="004E65D3" w:rsidRPr="002706C8" w:rsidRDefault="004E65D3" w:rsidP="002706C8">
      <w:pPr>
        <w:numPr>
          <w:ilvl w:val="1"/>
          <w:numId w:val="26"/>
        </w:numPr>
        <w:spacing w:line="0" w:lineRule="atLeast"/>
        <w:ind w:left="0" w:firstLine="0"/>
        <w:rPr>
          <w:sz w:val="24"/>
        </w:rPr>
      </w:pPr>
      <w:r w:rsidRPr="002706C8">
        <w:rPr>
          <w:sz w:val="24"/>
        </w:rPr>
        <w:t>Gamintojo gaminamo statybos produkto atitiktis darniojo standarto reikalavimams bei eksploatacinių savybių deklaracija dėl esminių charakteristikų pagrindžiama šiais elementais (eksploatacinių savybių pastovumo vertinimo ir tikrinimo sistema 2+):</w:t>
      </w:r>
    </w:p>
    <w:p w14:paraId="611C1BB4" w14:textId="77777777" w:rsidR="004E65D3" w:rsidRPr="002706C8" w:rsidRDefault="004E65D3" w:rsidP="002706C8">
      <w:pPr>
        <w:numPr>
          <w:ilvl w:val="0"/>
          <w:numId w:val="9"/>
        </w:numPr>
        <w:spacing w:line="0" w:lineRule="atLeast"/>
        <w:rPr>
          <w:sz w:val="24"/>
        </w:rPr>
      </w:pPr>
      <w:r w:rsidRPr="002706C8">
        <w:rPr>
          <w:sz w:val="24"/>
        </w:rPr>
        <w:t>gamintojas: nustato produkto tipą pagal tipo bandymą (įskaitant ėminio ėmimą), su tipu susijusius skaičiavimus, lentelėse nurodytas vertes arba aprašomąją produkto dokumentaciją; vykdo vidinę gamybos kontrolę; atlieka gamybos įmonėje paimtų ėminių bandymus pagal numatytą bandymų planą;</w:t>
      </w:r>
    </w:p>
    <w:p w14:paraId="0E5FA694" w14:textId="77777777" w:rsidR="004E65D3" w:rsidRPr="002706C8" w:rsidRDefault="004E65D3" w:rsidP="002706C8">
      <w:pPr>
        <w:numPr>
          <w:ilvl w:val="0"/>
          <w:numId w:val="9"/>
        </w:numPr>
        <w:spacing w:line="0" w:lineRule="atLeast"/>
        <w:rPr>
          <w:sz w:val="24"/>
        </w:rPr>
      </w:pPr>
      <w:r w:rsidRPr="002706C8">
        <w:rPr>
          <w:sz w:val="24"/>
        </w:rPr>
        <w:t>paskelbtosios įstaigos AB „</w:t>
      </w:r>
      <w:r w:rsidR="00A67BA5">
        <w:rPr>
          <w:sz w:val="24"/>
        </w:rPr>
        <w:t>VIAMATIKA</w:t>
      </w:r>
      <w:r w:rsidRPr="002706C8">
        <w:rPr>
          <w:sz w:val="24"/>
        </w:rPr>
        <w:t xml:space="preserve">“ </w:t>
      </w:r>
      <w:r w:rsidR="00ED379F" w:rsidRPr="002706C8">
        <w:rPr>
          <w:sz w:val="24"/>
        </w:rPr>
        <w:t>S</w:t>
      </w:r>
      <w:r w:rsidRPr="002706C8">
        <w:rPr>
          <w:sz w:val="24"/>
        </w:rPr>
        <w:t>ertifikavimo centras išduoda, apriboja, sustabdo ar panaikina vidinės gamybos kontrolės atitikties sertifikatą remdamasis: pradiniu gamybos įmonės ir vidinės gamybos kontrolės tikrinimu; tęstine vidinės gamybos kontrolės priežiūra ir vertinimu.</w:t>
      </w:r>
    </w:p>
    <w:p w14:paraId="06863B9C" w14:textId="77777777" w:rsidR="004E65D3" w:rsidRPr="002706C8" w:rsidRDefault="004E65D3" w:rsidP="004E65D3">
      <w:pPr>
        <w:spacing w:line="0" w:lineRule="atLeast"/>
        <w:rPr>
          <w:sz w:val="24"/>
        </w:rPr>
      </w:pPr>
      <w:r w:rsidRPr="002706C8">
        <w:rPr>
          <w:sz w:val="24"/>
        </w:rPr>
        <w:tab/>
        <w:t xml:space="preserve">Produkto tipo bandymas nėra </w:t>
      </w:r>
      <w:r w:rsidRPr="002706C8">
        <w:rPr>
          <w:bCs/>
          <w:iCs/>
          <w:sz w:val="24"/>
        </w:rPr>
        <w:t>pradinio VGK tikrinimo dalis</w:t>
      </w:r>
      <w:r w:rsidRPr="002706C8">
        <w:rPr>
          <w:sz w:val="24"/>
        </w:rPr>
        <w:t>. Už produkto tipo bandymą (toliau - PTB) atsakingas gamintojas, o paskelbtosios įstaigos AB „</w:t>
      </w:r>
      <w:r w:rsidR="00A67BA5">
        <w:rPr>
          <w:sz w:val="24"/>
        </w:rPr>
        <w:t>VIAMATIKA</w:t>
      </w:r>
      <w:r w:rsidRPr="002706C8">
        <w:rPr>
          <w:sz w:val="24"/>
        </w:rPr>
        <w:t xml:space="preserve">“ </w:t>
      </w:r>
      <w:r w:rsidR="00ED379F" w:rsidRPr="002706C8">
        <w:rPr>
          <w:sz w:val="24"/>
        </w:rPr>
        <w:t>S</w:t>
      </w:r>
      <w:r w:rsidRPr="002706C8">
        <w:rPr>
          <w:sz w:val="24"/>
        </w:rPr>
        <w:t xml:space="preserve">ertifikavimo centras (toliau - SC) patikrina, </w:t>
      </w:r>
      <w:r w:rsidRPr="002706C8">
        <w:rPr>
          <w:bCs/>
          <w:iCs/>
          <w:sz w:val="24"/>
        </w:rPr>
        <w:t>ar PTB atliktas, atliktų bandymų apimtį bei taikytus bandymų metodus, atsižvelgiant į darniojo standarto reikalavimus</w:t>
      </w:r>
      <w:r w:rsidRPr="002706C8">
        <w:rPr>
          <w:sz w:val="24"/>
        </w:rPr>
        <w:t>.</w:t>
      </w:r>
    </w:p>
    <w:p w14:paraId="66A979DB" w14:textId="77777777" w:rsidR="000938CD" w:rsidRPr="00DF1705" w:rsidRDefault="008D22A8" w:rsidP="002706C8">
      <w:pPr>
        <w:numPr>
          <w:ilvl w:val="1"/>
          <w:numId w:val="26"/>
        </w:numPr>
        <w:tabs>
          <w:tab w:val="clear" w:pos="630"/>
          <w:tab w:val="num" w:pos="0"/>
        </w:tabs>
        <w:spacing w:line="0" w:lineRule="atLeast"/>
        <w:ind w:left="0" w:firstLine="0"/>
        <w:rPr>
          <w:sz w:val="24"/>
          <w:szCs w:val="24"/>
        </w:rPr>
      </w:pPr>
      <w:r w:rsidRPr="00DF1705">
        <w:rPr>
          <w:sz w:val="24"/>
          <w:szCs w:val="24"/>
        </w:rPr>
        <w:t>Paskelbtosios įstaigos AB „</w:t>
      </w:r>
      <w:r w:rsidR="00A67BA5">
        <w:rPr>
          <w:sz w:val="24"/>
          <w:szCs w:val="24"/>
        </w:rPr>
        <w:t>VIAMATIKA</w:t>
      </w:r>
      <w:r w:rsidRPr="00DF1705">
        <w:rPr>
          <w:sz w:val="24"/>
          <w:szCs w:val="24"/>
        </w:rPr>
        <w:t>“ Sertifikavimo centras turi pakankamai vidinių išteklių vertinti, sertifikuoti ir prižiūrėti statybos produktų gamintojų VGK pagal eksploatacinių savybių pastovumo vertinimo bei tikrinimo sistemą 2+ ir subrangovų paslaugomis nesinaudoja.</w:t>
      </w:r>
    </w:p>
    <w:p w14:paraId="0EB4AA84" w14:textId="77777777" w:rsidR="00DE6709" w:rsidRPr="002706C8" w:rsidRDefault="004E65D3" w:rsidP="002706C8">
      <w:pPr>
        <w:numPr>
          <w:ilvl w:val="1"/>
          <w:numId w:val="26"/>
        </w:numPr>
        <w:tabs>
          <w:tab w:val="clear" w:pos="630"/>
          <w:tab w:val="num" w:pos="0"/>
        </w:tabs>
        <w:spacing w:line="0" w:lineRule="atLeast"/>
        <w:ind w:left="0" w:firstLine="0"/>
        <w:rPr>
          <w:sz w:val="24"/>
          <w:szCs w:val="24"/>
        </w:rPr>
      </w:pPr>
      <w:r w:rsidRPr="002706C8">
        <w:rPr>
          <w:sz w:val="24"/>
        </w:rPr>
        <w:t>Šie nuostatai parengti pagal Statybos produktų reglamento ir LST EN ISO/IEC 17065</w:t>
      </w:r>
      <w:r w:rsidR="00D47565" w:rsidRPr="002706C8">
        <w:rPr>
          <w:sz w:val="24"/>
        </w:rPr>
        <w:t xml:space="preserve">, </w:t>
      </w:r>
      <w:r w:rsidR="00D47565" w:rsidRPr="00DF1705">
        <w:rPr>
          <w:sz w:val="24"/>
        </w:rPr>
        <w:t>LST EN ISO/IEC 17067</w:t>
      </w:r>
      <w:r w:rsidRPr="002706C8">
        <w:rPr>
          <w:sz w:val="24"/>
        </w:rPr>
        <w:t xml:space="preserve"> </w:t>
      </w:r>
      <w:r w:rsidR="00D47565" w:rsidRPr="002706C8">
        <w:rPr>
          <w:sz w:val="24"/>
        </w:rPr>
        <w:t xml:space="preserve">standartų </w:t>
      </w:r>
      <w:r w:rsidRPr="002706C8">
        <w:rPr>
          <w:sz w:val="24"/>
        </w:rPr>
        <w:t xml:space="preserve">reikalavimus </w:t>
      </w:r>
      <w:r w:rsidRPr="002706C8">
        <w:rPr>
          <w:bCs/>
          <w:iCs/>
          <w:sz w:val="24"/>
        </w:rPr>
        <w:t>bei Notifikuotųjų įstaigų grupės (Group of Notified Bodies) aiškinamuosius dokumentus ir rekomendacijas.</w:t>
      </w:r>
    </w:p>
    <w:p w14:paraId="43FE4945" w14:textId="77777777" w:rsidR="00DE6709" w:rsidRPr="002706C8" w:rsidRDefault="004E65D3" w:rsidP="002706C8">
      <w:pPr>
        <w:pStyle w:val="Antraste1"/>
        <w:numPr>
          <w:ilvl w:val="0"/>
          <w:numId w:val="26"/>
        </w:numPr>
        <w:spacing w:line="0" w:lineRule="atLeast"/>
        <w:ind w:left="357" w:hanging="357"/>
      </w:pPr>
      <w:bookmarkStart w:id="2" w:name="_Toc416182353"/>
      <w:r w:rsidRPr="002706C8">
        <w:t>TAIKYMO SRITIS</w:t>
      </w:r>
      <w:bookmarkEnd w:id="2"/>
    </w:p>
    <w:p w14:paraId="0D4DA234" w14:textId="77777777" w:rsidR="00504D0B" w:rsidRPr="002706C8" w:rsidRDefault="000F3A5C" w:rsidP="002706C8">
      <w:pPr>
        <w:pStyle w:val="BodyText"/>
        <w:numPr>
          <w:ilvl w:val="1"/>
          <w:numId w:val="26"/>
        </w:numPr>
        <w:tabs>
          <w:tab w:val="clear" w:pos="567"/>
        </w:tabs>
        <w:spacing w:line="0" w:lineRule="atLeast"/>
        <w:ind w:left="0" w:firstLine="0"/>
      </w:pPr>
      <w:r w:rsidRPr="002706C8">
        <w:t>Ši</w:t>
      </w:r>
      <w:r w:rsidR="001646D9" w:rsidRPr="002706C8">
        <w:t>e</w:t>
      </w:r>
      <w:r w:rsidRPr="002706C8">
        <w:t xml:space="preserve"> </w:t>
      </w:r>
      <w:r w:rsidR="001646D9" w:rsidRPr="002706C8">
        <w:t>nuostatai taikomi</w:t>
      </w:r>
      <w:r w:rsidRPr="002706C8">
        <w:t xml:space="preserve"> </w:t>
      </w:r>
      <w:r w:rsidR="003603F8" w:rsidRPr="002706C8">
        <w:t>paskelbtosios įstaigos AB „</w:t>
      </w:r>
      <w:r w:rsidR="00A67BA5">
        <w:t>VIAMATIKA</w:t>
      </w:r>
      <w:r w:rsidR="003603F8" w:rsidRPr="002706C8">
        <w:t xml:space="preserve">“ </w:t>
      </w:r>
      <w:r w:rsidR="00ED379F" w:rsidRPr="002706C8">
        <w:t>S</w:t>
      </w:r>
      <w:r w:rsidR="003603F8" w:rsidRPr="002706C8">
        <w:t>ertifikavimo centrui</w:t>
      </w:r>
      <w:r w:rsidR="00504D0B" w:rsidRPr="002706C8">
        <w:t xml:space="preserve"> </w:t>
      </w:r>
      <w:r w:rsidR="00DE055F" w:rsidRPr="002706C8">
        <w:t>vertinant</w:t>
      </w:r>
      <w:r w:rsidR="008403D7" w:rsidRPr="002706C8">
        <w:t xml:space="preserve">, sertifikuojant </w:t>
      </w:r>
      <w:r w:rsidR="00DE055F" w:rsidRPr="002706C8">
        <w:t xml:space="preserve">ir </w:t>
      </w:r>
      <w:r w:rsidR="008403D7" w:rsidRPr="002706C8">
        <w:t xml:space="preserve">prižiūrint </w:t>
      </w:r>
      <w:r w:rsidR="009D2022" w:rsidRPr="002706C8">
        <w:t>statybos produktų gamintojų</w:t>
      </w:r>
      <w:r w:rsidR="00DE055F" w:rsidRPr="002706C8">
        <w:t xml:space="preserve"> </w:t>
      </w:r>
      <w:r w:rsidR="009D2022" w:rsidRPr="002706C8">
        <w:t>V</w:t>
      </w:r>
      <w:r w:rsidR="00DE055F" w:rsidRPr="002706C8">
        <w:t>GK</w:t>
      </w:r>
      <w:r w:rsidR="00504D0B" w:rsidRPr="002706C8">
        <w:t xml:space="preserve"> pagal</w:t>
      </w:r>
      <w:r w:rsidR="00F04150" w:rsidRPr="002706C8">
        <w:t xml:space="preserve"> </w:t>
      </w:r>
      <w:r w:rsidR="009D2022" w:rsidRPr="002706C8">
        <w:t>eksploatacinių savybių pastovumo vertinimo ir tikrinimo sistemą</w:t>
      </w:r>
      <w:r w:rsidR="00504D0B" w:rsidRPr="002706C8">
        <w:t xml:space="preserve"> 2+.</w:t>
      </w:r>
    </w:p>
    <w:p w14:paraId="765458F6" w14:textId="77777777" w:rsidR="00DE055F" w:rsidRPr="002706C8" w:rsidRDefault="00D40CE6" w:rsidP="002706C8">
      <w:pPr>
        <w:pStyle w:val="BodyText"/>
        <w:numPr>
          <w:ilvl w:val="1"/>
          <w:numId w:val="26"/>
        </w:numPr>
        <w:tabs>
          <w:tab w:val="clear" w:pos="567"/>
        </w:tabs>
        <w:spacing w:line="0" w:lineRule="atLeast"/>
        <w:ind w:left="0" w:firstLine="0"/>
      </w:pPr>
      <w:r w:rsidRPr="002706C8">
        <w:t>Šie</w:t>
      </w:r>
      <w:r w:rsidR="009D2022" w:rsidRPr="002706C8">
        <w:t xml:space="preserve"> statybos produktų</w:t>
      </w:r>
      <w:r w:rsidRPr="002706C8">
        <w:t xml:space="preserve"> </w:t>
      </w:r>
      <w:r w:rsidR="009D2022" w:rsidRPr="002706C8">
        <w:t>V</w:t>
      </w:r>
      <w:r w:rsidR="00DE055F" w:rsidRPr="002706C8">
        <w:t>GK vertinim</w:t>
      </w:r>
      <w:r w:rsidRPr="002706C8">
        <w:t>o</w:t>
      </w:r>
      <w:r w:rsidR="00DE055F" w:rsidRPr="002706C8">
        <w:t xml:space="preserve"> ir sertifikavim</w:t>
      </w:r>
      <w:r w:rsidRPr="002706C8">
        <w:t>o nuostatai</w:t>
      </w:r>
      <w:r w:rsidR="00DE055F" w:rsidRPr="002706C8">
        <w:t xml:space="preserve"> taikom</w:t>
      </w:r>
      <w:r w:rsidRPr="002706C8">
        <w:t>i</w:t>
      </w:r>
      <w:r w:rsidR="00D772F7" w:rsidRPr="002706C8">
        <w:t xml:space="preserve"> </w:t>
      </w:r>
      <w:r w:rsidR="00D772F7" w:rsidRPr="00DF1705">
        <w:t>tik</w:t>
      </w:r>
      <w:r w:rsidR="003603F8" w:rsidRPr="002706C8">
        <w:t xml:space="preserve"> paskelbtosios įstaigos</w:t>
      </w:r>
      <w:r w:rsidR="00DE055F" w:rsidRPr="002706C8">
        <w:t xml:space="preserve"> </w:t>
      </w:r>
      <w:r w:rsidR="00394CB5" w:rsidRPr="002706C8">
        <w:t>AB</w:t>
      </w:r>
      <w:r w:rsidR="009D2022" w:rsidRPr="002706C8">
        <w:t xml:space="preserve"> </w:t>
      </w:r>
      <w:r w:rsidR="00DE055F" w:rsidRPr="002706C8">
        <w:t>„</w:t>
      </w:r>
      <w:r w:rsidR="00A67BA5">
        <w:t>VIAMATIKA</w:t>
      </w:r>
      <w:r w:rsidR="00DE055F" w:rsidRPr="002706C8">
        <w:t xml:space="preserve">“ </w:t>
      </w:r>
      <w:r w:rsidR="00ED379F" w:rsidRPr="002706C8">
        <w:t>S</w:t>
      </w:r>
      <w:r w:rsidR="003603F8" w:rsidRPr="002706C8">
        <w:t xml:space="preserve">ertifikavimo centro </w:t>
      </w:r>
      <w:r w:rsidR="003603F8" w:rsidRPr="00DF1705">
        <w:t>akredituot</w:t>
      </w:r>
      <w:r w:rsidR="00D47565" w:rsidRPr="00DF1705">
        <w:t>oje</w:t>
      </w:r>
      <w:r w:rsidRPr="00DF1705">
        <w:t xml:space="preserve"> sri</w:t>
      </w:r>
      <w:r w:rsidR="00D47565" w:rsidRPr="00DF1705">
        <w:t>tyje nurodytiems</w:t>
      </w:r>
      <w:r w:rsidR="000942D8" w:rsidRPr="00DF1705">
        <w:t xml:space="preserve"> statybos</w:t>
      </w:r>
      <w:r w:rsidR="00D47565" w:rsidRPr="00DF1705">
        <w:t xml:space="preserve"> produktams</w:t>
      </w:r>
      <w:r w:rsidR="000942D8" w:rsidRPr="00DF1705">
        <w:t xml:space="preserve"> bei šiems produktams reikalavimus nustatantiems standartams</w:t>
      </w:r>
      <w:r w:rsidRPr="002706C8">
        <w:t xml:space="preserve">. </w:t>
      </w:r>
      <w:r w:rsidR="003603F8" w:rsidRPr="002706C8">
        <w:t>Paskelbtosios įstaigos</w:t>
      </w:r>
      <w:r w:rsidRPr="002706C8">
        <w:t xml:space="preserve"> </w:t>
      </w:r>
      <w:r w:rsidR="00DF1705">
        <w:br/>
      </w:r>
      <w:r w:rsidR="00394CB5" w:rsidRPr="002706C8">
        <w:t>AB</w:t>
      </w:r>
      <w:r w:rsidRPr="002706C8">
        <w:t xml:space="preserve"> „</w:t>
      </w:r>
      <w:r w:rsidR="00A67BA5">
        <w:t>VIAMATIKA</w:t>
      </w:r>
      <w:r w:rsidRPr="002706C8">
        <w:t>“</w:t>
      </w:r>
      <w:r w:rsidR="003603F8" w:rsidRPr="002706C8">
        <w:t xml:space="preserve"> SC</w:t>
      </w:r>
      <w:r w:rsidRPr="002706C8">
        <w:t xml:space="preserve"> </w:t>
      </w:r>
      <w:r w:rsidR="008403D7" w:rsidRPr="002706C8">
        <w:t>akreditavimo sritis</w:t>
      </w:r>
      <w:r w:rsidRPr="002706C8">
        <w:t xml:space="preserve"> </w:t>
      </w:r>
      <w:r w:rsidR="008403D7" w:rsidRPr="002706C8">
        <w:t xml:space="preserve">(akreditavimo pažymėjimo Nr. LA 03.006, 2 priedas) </w:t>
      </w:r>
      <w:r w:rsidRPr="002706C8">
        <w:t>pateikt</w:t>
      </w:r>
      <w:r w:rsidR="008403D7" w:rsidRPr="002706C8">
        <w:t>a</w:t>
      </w:r>
      <w:r w:rsidRPr="002706C8">
        <w:t xml:space="preserve"> tinklalapyje </w:t>
      </w:r>
      <w:hyperlink r:id="rId8" w:history="1">
        <w:r w:rsidR="00875616" w:rsidRPr="00523F91">
          <w:rPr>
            <w:rStyle w:val="Hyperlink"/>
          </w:rPr>
          <w:t>http://www.VIAMATIKA.LT</w:t>
        </w:r>
      </w:hyperlink>
      <w:r w:rsidR="002C676D" w:rsidRPr="002706C8">
        <w:t>.</w:t>
      </w:r>
      <w:r w:rsidR="00875616">
        <w:t xml:space="preserve"> </w:t>
      </w:r>
    </w:p>
    <w:p w14:paraId="1CE5DECA" w14:textId="77777777" w:rsidR="00504D0B" w:rsidRPr="002706C8" w:rsidRDefault="00504D0B" w:rsidP="002706C8">
      <w:pPr>
        <w:pStyle w:val="Antraste1"/>
        <w:numPr>
          <w:ilvl w:val="0"/>
          <w:numId w:val="26"/>
        </w:numPr>
        <w:spacing w:line="0" w:lineRule="atLeast"/>
        <w:ind w:left="357" w:hanging="357"/>
        <w:rPr>
          <w:i/>
          <w:sz w:val="24"/>
        </w:rPr>
      </w:pPr>
      <w:bookmarkStart w:id="3" w:name="_Toc161646684"/>
      <w:bookmarkStart w:id="4" w:name="_Toc161647406"/>
      <w:bookmarkStart w:id="5" w:name="_Toc416182354"/>
      <w:r w:rsidRPr="002706C8">
        <w:t xml:space="preserve">PAGRINDINĖS SĄVOKOS, </w:t>
      </w:r>
      <w:r w:rsidRPr="002706C8">
        <w:rPr>
          <w:iCs/>
        </w:rPr>
        <w:t>TERMINAI, APIBRĖŽ</w:t>
      </w:r>
      <w:r w:rsidR="00F04150" w:rsidRPr="002706C8">
        <w:rPr>
          <w:iCs/>
        </w:rPr>
        <w:t>TYS</w:t>
      </w:r>
      <w:bookmarkEnd w:id="3"/>
      <w:bookmarkEnd w:id="4"/>
      <w:bookmarkEnd w:id="5"/>
    </w:p>
    <w:p w14:paraId="39A0A3F4" w14:textId="77777777" w:rsidR="005C7CC2" w:rsidRPr="002706C8" w:rsidRDefault="005C7CC2" w:rsidP="002706C8">
      <w:pPr>
        <w:pStyle w:val="Bodytext0"/>
        <w:widowControl/>
        <w:numPr>
          <w:ilvl w:val="1"/>
          <w:numId w:val="26"/>
        </w:numPr>
        <w:adjustRightInd/>
        <w:spacing w:line="240" w:lineRule="auto"/>
        <w:ind w:left="0" w:firstLine="0"/>
        <w:textAlignment w:val="auto"/>
        <w:rPr>
          <w:rFonts w:ascii="Times New Roman" w:hAnsi="Times New Roman"/>
          <w:bCs/>
          <w:iCs/>
          <w:sz w:val="24"/>
          <w:lang w:val="lt-LT"/>
        </w:rPr>
      </w:pPr>
      <w:r w:rsidRPr="002706C8">
        <w:rPr>
          <w:rFonts w:ascii="Times New Roman" w:hAnsi="Times New Roman"/>
          <w:b/>
          <w:bCs/>
          <w:iCs/>
          <w:sz w:val="24"/>
          <w:lang w:val="lt-LT"/>
        </w:rPr>
        <w:t>Atitiktis</w:t>
      </w:r>
      <w:r w:rsidRPr="002706C8">
        <w:rPr>
          <w:rFonts w:ascii="Times New Roman" w:hAnsi="Times New Roman"/>
          <w:bCs/>
          <w:iCs/>
          <w:sz w:val="24"/>
          <w:lang w:val="lt-LT"/>
        </w:rPr>
        <w:t xml:space="preserve"> </w:t>
      </w:r>
      <w:r w:rsidRPr="002706C8">
        <w:rPr>
          <w:rFonts w:ascii="Times New Roman" w:hAnsi="Times New Roman"/>
          <w:sz w:val="24"/>
          <w:lang w:val="lt-LT"/>
        </w:rPr>
        <w:t>– produkto, proceso ar paslaugos atitikimas nustatytiems reikalavimams.</w:t>
      </w:r>
    </w:p>
    <w:p w14:paraId="62BEA6CC" w14:textId="77777777" w:rsidR="00693DFA" w:rsidRPr="002706C8" w:rsidRDefault="00693DFA" w:rsidP="002706C8">
      <w:pPr>
        <w:pStyle w:val="Bodytext0"/>
        <w:widowControl/>
        <w:numPr>
          <w:ilvl w:val="1"/>
          <w:numId w:val="26"/>
        </w:numPr>
        <w:adjustRightInd/>
        <w:spacing w:line="240" w:lineRule="auto"/>
        <w:ind w:left="0" w:firstLine="0"/>
        <w:textAlignment w:val="auto"/>
        <w:rPr>
          <w:rFonts w:ascii="Times New Roman" w:hAnsi="Times New Roman"/>
          <w:bCs/>
          <w:iCs/>
          <w:sz w:val="24"/>
          <w:lang w:val="lt-LT"/>
        </w:rPr>
      </w:pPr>
      <w:r w:rsidRPr="002706C8">
        <w:rPr>
          <w:rFonts w:ascii="Times New Roman" w:hAnsi="Times New Roman"/>
          <w:b/>
          <w:iCs/>
          <w:sz w:val="24"/>
          <w:lang w:val="lt-LT"/>
        </w:rPr>
        <w:t>Atitikties vertinimas</w:t>
      </w:r>
      <w:r w:rsidRPr="002706C8">
        <w:rPr>
          <w:rFonts w:ascii="Times New Roman" w:hAnsi="Times New Roman"/>
          <w:bCs/>
          <w:iCs/>
          <w:sz w:val="24"/>
          <w:lang w:val="lt-LT"/>
        </w:rPr>
        <w:t xml:space="preserve"> – procesas, kurio metu nustatoma, ar </w:t>
      </w:r>
      <w:r w:rsidR="00A12AF5" w:rsidRPr="002706C8">
        <w:rPr>
          <w:rFonts w:ascii="Times New Roman" w:hAnsi="Times New Roman"/>
          <w:bCs/>
          <w:iCs/>
          <w:sz w:val="24"/>
          <w:lang w:val="lt-LT"/>
        </w:rPr>
        <w:t>produktas</w:t>
      </w:r>
      <w:r w:rsidRPr="002706C8">
        <w:rPr>
          <w:rFonts w:ascii="Times New Roman" w:hAnsi="Times New Roman"/>
          <w:bCs/>
          <w:iCs/>
          <w:sz w:val="24"/>
          <w:lang w:val="lt-LT"/>
        </w:rPr>
        <w:t>, procesas, paslauga, sistema, asmuo ar įstaiga atitinka nustatytus reikalavimus.</w:t>
      </w:r>
    </w:p>
    <w:p w14:paraId="4711D42C" w14:textId="77777777" w:rsidR="00693DFA" w:rsidRPr="002706C8" w:rsidRDefault="00693DFA" w:rsidP="002706C8">
      <w:pPr>
        <w:pStyle w:val="Bodytext0"/>
        <w:widowControl/>
        <w:numPr>
          <w:ilvl w:val="1"/>
          <w:numId w:val="26"/>
        </w:numPr>
        <w:adjustRightInd/>
        <w:spacing w:line="240" w:lineRule="auto"/>
        <w:ind w:left="0" w:firstLine="0"/>
        <w:textAlignment w:val="auto"/>
        <w:rPr>
          <w:rFonts w:ascii="Times New Roman" w:hAnsi="Times New Roman"/>
          <w:bCs/>
          <w:iCs/>
          <w:sz w:val="24"/>
          <w:lang w:val="lt-LT"/>
        </w:rPr>
      </w:pPr>
      <w:r w:rsidRPr="002706C8">
        <w:rPr>
          <w:rFonts w:ascii="Times New Roman" w:hAnsi="Times New Roman"/>
          <w:b/>
          <w:iCs/>
          <w:sz w:val="24"/>
          <w:lang w:val="lt-LT"/>
        </w:rPr>
        <w:t>Atitikties vertinimo įstaiga</w:t>
      </w:r>
      <w:r w:rsidRPr="002706C8">
        <w:rPr>
          <w:rFonts w:ascii="Times New Roman" w:hAnsi="Times New Roman"/>
          <w:iCs/>
          <w:sz w:val="24"/>
          <w:lang w:val="lt-LT"/>
        </w:rPr>
        <w:t xml:space="preserve"> </w:t>
      </w:r>
      <w:r w:rsidRPr="002706C8">
        <w:rPr>
          <w:rFonts w:ascii="Times New Roman" w:hAnsi="Times New Roman"/>
          <w:sz w:val="24"/>
          <w:lang w:val="lt-LT"/>
        </w:rPr>
        <w:t>– įstaiga, vykdanti atitikties vertinimo veiklą, įskaitant kalibravimą, bandymus, sertifikavimą ir patikrinimus.</w:t>
      </w:r>
    </w:p>
    <w:p w14:paraId="120583B0" w14:textId="77777777" w:rsidR="00693DFA" w:rsidRPr="002706C8" w:rsidRDefault="00693DFA" w:rsidP="002706C8">
      <w:pPr>
        <w:pStyle w:val="Bodytext0"/>
        <w:widowControl/>
        <w:numPr>
          <w:ilvl w:val="1"/>
          <w:numId w:val="26"/>
        </w:numPr>
        <w:adjustRightInd/>
        <w:spacing w:line="240" w:lineRule="auto"/>
        <w:ind w:left="0" w:firstLine="0"/>
        <w:textAlignment w:val="auto"/>
        <w:rPr>
          <w:rFonts w:ascii="Times New Roman" w:hAnsi="Times New Roman"/>
          <w:bCs/>
          <w:iCs/>
          <w:sz w:val="24"/>
          <w:lang w:val="lt-LT"/>
        </w:rPr>
      </w:pPr>
      <w:r w:rsidRPr="002706C8">
        <w:rPr>
          <w:rFonts w:ascii="Times New Roman" w:hAnsi="Times New Roman"/>
          <w:b/>
          <w:bCs/>
          <w:iCs/>
          <w:sz w:val="24"/>
          <w:lang w:val="lt-LT"/>
        </w:rPr>
        <w:t>Bandymas</w:t>
      </w:r>
      <w:r w:rsidRPr="002706C8">
        <w:rPr>
          <w:rFonts w:ascii="Times New Roman" w:hAnsi="Times New Roman"/>
          <w:bCs/>
          <w:iCs/>
          <w:sz w:val="24"/>
          <w:lang w:val="lt-LT"/>
        </w:rPr>
        <w:t xml:space="preserve"> – </w:t>
      </w:r>
      <w:r w:rsidR="00C9425D" w:rsidRPr="002706C8">
        <w:rPr>
          <w:rFonts w:ascii="Times New Roman" w:hAnsi="Times New Roman"/>
          <w:bCs/>
          <w:iCs/>
          <w:sz w:val="24"/>
          <w:lang w:val="lt-LT"/>
        </w:rPr>
        <w:t>atitikties vertinimo objekto</w:t>
      </w:r>
      <w:r w:rsidRPr="002706C8">
        <w:rPr>
          <w:rFonts w:ascii="Times New Roman" w:hAnsi="Times New Roman"/>
          <w:bCs/>
          <w:iCs/>
          <w:sz w:val="24"/>
          <w:lang w:val="lt-LT"/>
        </w:rPr>
        <w:t xml:space="preserve"> vien</w:t>
      </w:r>
      <w:r w:rsidR="00C9425D" w:rsidRPr="002706C8">
        <w:rPr>
          <w:rFonts w:ascii="Times New Roman" w:hAnsi="Times New Roman"/>
          <w:bCs/>
          <w:iCs/>
          <w:sz w:val="24"/>
          <w:lang w:val="lt-LT"/>
        </w:rPr>
        <w:t>os</w:t>
      </w:r>
      <w:r w:rsidRPr="002706C8">
        <w:rPr>
          <w:rFonts w:ascii="Times New Roman" w:hAnsi="Times New Roman"/>
          <w:bCs/>
          <w:iCs/>
          <w:sz w:val="24"/>
          <w:lang w:val="lt-LT"/>
        </w:rPr>
        <w:t xml:space="preserve"> ar keli</w:t>
      </w:r>
      <w:r w:rsidR="00C9425D" w:rsidRPr="002706C8">
        <w:rPr>
          <w:rFonts w:ascii="Times New Roman" w:hAnsi="Times New Roman"/>
          <w:bCs/>
          <w:iCs/>
          <w:sz w:val="24"/>
          <w:lang w:val="lt-LT"/>
        </w:rPr>
        <w:t>ų</w:t>
      </w:r>
      <w:r w:rsidRPr="002706C8">
        <w:rPr>
          <w:rFonts w:ascii="Times New Roman" w:hAnsi="Times New Roman"/>
          <w:bCs/>
          <w:iCs/>
          <w:sz w:val="24"/>
          <w:lang w:val="lt-LT"/>
        </w:rPr>
        <w:t xml:space="preserve"> charakteristik</w:t>
      </w:r>
      <w:r w:rsidR="00C9425D" w:rsidRPr="002706C8">
        <w:rPr>
          <w:rFonts w:ascii="Times New Roman" w:hAnsi="Times New Roman"/>
          <w:bCs/>
          <w:iCs/>
          <w:sz w:val="24"/>
          <w:lang w:val="lt-LT"/>
        </w:rPr>
        <w:t>ų</w:t>
      </w:r>
      <w:r w:rsidR="00C9425D" w:rsidRPr="002706C8">
        <w:rPr>
          <w:rFonts w:ascii="Times New Roman" w:hAnsi="Times New Roman"/>
          <w:bCs/>
          <w:iCs/>
          <w:snapToGrid/>
          <w:sz w:val="24"/>
          <w:szCs w:val="26"/>
          <w:lang w:val="lt-LT"/>
        </w:rPr>
        <w:t xml:space="preserve"> </w:t>
      </w:r>
      <w:r w:rsidR="00C9425D" w:rsidRPr="002706C8">
        <w:rPr>
          <w:rFonts w:ascii="Times New Roman" w:hAnsi="Times New Roman"/>
          <w:bCs/>
          <w:iCs/>
          <w:sz w:val="24"/>
          <w:lang w:val="lt-LT"/>
        </w:rPr>
        <w:t>nustatymas pagal procedūrą</w:t>
      </w:r>
      <w:r w:rsidRPr="002706C8">
        <w:rPr>
          <w:rFonts w:ascii="Times New Roman" w:hAnsi="Times New Roman"/>
          <w:bCs/>
          <w:iCs/>
          <w:sz w:val="24"/>
          <w:lang w:val="lt-LT"/>
        </w:rPr>
        <w:t>.</w:t>
      </w:r>
    </w:p>
    <w:p w14:paraId="7899B965" w14:textId="77777777" w:rsidR="00693DFA" w:rsidRPr="002706C8" w:rsidRDefault="00693DFA" w:rsidP="002706C8">
      <w:pPr>
        <w:pStyle w:val="Bodytext0"/>
        <w:widowControl/>
        <w:numPr>
          <w:ilvl w:val="1"/>
          <w:numId w:val="26"/>
        </w:numPr>
        <w:adjustRightInd/>
        <w:spacing w:line="240" w:lineRule="auto"/>
        <w:ind w:left="0" w:firstLine="0"/>
        <w:textAlignment w:val="auto"/>
        <w:rPr>
          <w:rFonts w:ascii="Times New Roman" w:hAnsi="Times New Roman"/>
          <w:bCs/>
          <w:iCs/>
          <w:sz w:val="24"/>
          <w:lang w:val="lt-LT"/>
        </w:rPr>
      </w:pPr>
      <w:r w:rsidRPr="002706C8">
        <w:rPr>
          <w:rFonts w:ascii="Times New Roman" w:hAnsi="Times New Roman"/>
          <w:b/>
          <w:iCs/>
          <w:sz w:val="24"/>
          <w:lang w:val="lt-LT"/>
        </w:rPr>
        <w:t>Darniosios techninės specifikacijos</w:t>
      </w:r>
      <w:r w:rsidRPr="002706C8">
        <w:rPr>
          <w:rFonts w:ascii="Times New Roman" w:hAnsi="Times New Roman"/>
          <w:iCs/>
          <w:sz w:val="24"/>
          <w:lang w:val="lt-LT"/>
        </w:rPr>
        <w:t xml:space="preserve"> </w:t>
      </w:r>
      <w:r w:rsidRPr="002706C8">
        <w:rPr>
          <w:rFonts w:ascii="Times New Roman" w:hAnsi="Times New Roman"/>
          <w:sz w:val="24"/>
          <w:lang w:val="lt-LT"/>
        </w:rPr>
        <w:t>– darnieji standartai ir Europos vertinimo dokumentai.</w:t>
      </w:r>
    </w:p>
    <w:p w14:paraId="3C6A5C51" w14:textId="77777777" w:rsidR="00A14D55" w:rsidRPr="002706C8" w:rsidRDefault="00A14D55" w:rsidP="002706C8">
      <w:pPr>
        <w:pStyle w:val="Bodytext0"/>
        <w:widowControl/>
        <w:numPr>
          <w:ilvl w:val="1"/>
          <w:numId w:val="26"/>
        </w:numPr>
        <w:adjustRightInd/>
        <w:spacing w:line="240" w:lineRule="auto"/>
        <w:ind w:left="0" w:firstLine="0"/>
        <w:textAlignment w:val="auto"/>
        <w:rPr>
          <w:rFonts w:ascii="Times New Roman" w:hAnsi="Times New Roman"/>
          <w:bCs/>
          <w:iCs/>
          <w:sz w:val="24"/>
          <w:lang w:val="lt-LT"/>
        </w:rPr>
      </w:pPr>
      <w:r w:rsidRPr="002706C8">
        <w:rPr>
          <w:rFonts w:ascii="Times New Roman" w:hAnsi="Times New Roman"/>
          <w:b/>
          <w:iCs/>
          <w:sz w:val="24"/>
          <w:lang w:val="lt-LT"/>
        </w:rPr>
        <w:t>Darnusis standartas</w:t>
      </w:r>
      <w:r w:rsidRPr="002706C8">
        <w:rPr>
          <w:rFonts w:ascii="Times New Roman" w:hAnsi="Times New Roman"/>
          <w:iCs/>
          <w:sz w:val="24"/>
          <w:lang w:val="lt-LT"/>
        </w:rPr>
        <w:t xml:space="preserve"> </w:t>
      </w:r>
      <w:r w:rsidRPr="002706C8">
        <w:rPr>
          <w:rFonts w:ascii="Times New Roman" w:hAnsi="Times New Roman"/>
          <w:bCs/>
          <w:iCs/>
          <w:sz w:val="24"/>
          <w:lang w:val="lt-LT"/>
        </w:rPr>
        <w:t>– standartas, kurį nustato viena iš Direktyvos 98/34/EB I priede išvardytų Europos standartizacijos institucijų remdamasi pagal tos direktyvos 6 straipsnį Komisijos pateiktu prašymu.</w:t>
      </w:r>
    </w:p>
    <w:p w14:paraId="57645662" w14:textId="77777777" w:rsidR="00A14D55" w:rsidRPr="002706C8" w:rsidRDefault="00A14D55" w:rsidP="002706C8">
      <w:pPr>
        <w:pStyle w:val="Bodytext0"/>
        <w:widowControl/>
        <w:numPr>
          <w:ilvl w:val="1"/>
          <w:numId w:val="26"/>
        </w:numPr>
        <w:adjustRightInd/>
        <w:spacing w:line="240" w:lineRule="auto"/>
        <w:ind w:left="0" w:firstLine="0"/>
        <w:textAlignment w:val="auto"/>
        <w:rPr>
          <w:rFonts w:ascii="Times New Roman" w:hAnsi="Times New Roman"/>
          <w:bCs/>
          <w:iCs/>
          <w:sz w:val="24"/>
          <w:lang w:val="lt-LT"/>
        </w:rPr>
      </w:pPr>
      <w:r w:rsidRPr="002706C8">
        <w:rPr>
          <w:rFonts w:ascii="Times New Roman" w:hAnsi="Times New Roman"/>
          <w:b/>
          <w:iCs/>
          <w:sz w:val="24"/>
          <w:lang w:val="lt-LT"/>
        </w:rPr>
        <w:lastRenderedPageBreak/>
        <w:t>Esminės charakteristikos</w:t>
      </w:r>
      <w:r w:rsidRPr="002706C8">
        <w:rPr>
          <w:rFonts w:ascii="Times New Roman" w:hAnsi="Times New Roman"/>
          <w:bCs/>
          <w:iCs/>
          <w:sz w:val="24"/>
          <w:lang w:val="lt-LT"/>
        </w:rPr>
        <w:t xml:space="preserve"> – su esminiais statinių reikalavima</w:t>
      </w:r>
      <w:r w:rsidR="00F2291C" w:rsidRPr="002706C8">
        <w:rPr>
          <w:rFonts w:ascii="Times New Roman" w:hAnsi="Times New Roman"/>
          <w:bCs/>
          <w:iCs/>
          <w:sz w:val="24"/>
          <w:lang w:val="lt-LT"/>
        </w:rPr>
        <w:t>i</w:t>
      </w:r>
      <w:r w:rsidRPr="002706C8">
        <w:rPr>
          <w:rFonts w:ascii="Times New Roman" w:hAnsi="Times New Roman"/>
          <w:bCs/>
          <w:iCs/>
          <w:sz w:val="24"/>
          <w:lang w:val="lt-LT"/>
        </w:rPr>
        <w:t>s susijusios statybos produkto charakteristikos.</w:t>
      </w:r>
    </w:p>
    <w:p w14:paraId="3F52C7F7" w14:textId="77777777" w:rsidR="00A14D55" w:rsidRPr="002706C8" w:rsidRDefault="00A14D55" w:rsidP="002706C8">
      <w:pPr>
        <w:pStyle w:val="Bodytext0"/>
        <w:widowControl/>
        <w:numPr>
          <w:ilvl w:val="1"/>
          <w:numId w:val="26"/>
        </w:numPr>
        <w:adjustRightInd/>
        <w:spacing w:line="240" w:lineRule="auto"/>
        <w:ind w:left="0" w:firstLine="0"/>
        <w:textAlignment w:val="auto"/>
        <w:rPr>
          <w:rFonts w:ascii="Times New Roman" w:hAnsi="Times New Roman"/>
          <w:bCs/>
          <w:iCs/>
          <w:sz w:val="24"/>
          <w:lang w:val="lt-LT"/>
        </w:rPr>
      </w:pPr>
      <w:r w:rsidRPr="002706C8">
        <w:rPr>
          <w:rFonts w:ascii="Times New Roman" w:hAnsi="Times New Roman"/>
          <w:b/>
          <w:iCs/>
          <w:sz w:val="24"/>
          <w:lang w:val="lt-LT"/>
        </w:rPr>
        <w:t>Gamintojas</w:t>
      </w:r>
      <w:r w:rsidRPr="002706C8">
        <w:rPr>
          <w:rFonts w:ascii="Times New Roman" w:hAnsi="Times New Roman"/>
          <w:iCs/>
          <w:sz w:val="24"/>
          <w:lang w:val="lt-LT"/>
        </w:rPr>
        <w:t xml:space="preserve"> </w:t>
      </w:r>
      <w:r w:rsidRPr="002706C8">
        <w:rPr>
          <w:rFonts w:ascii="Times New Roman" w:hAnsi="Times New Roman"/>
          <w:bCs/>
          <w:iCs/>
          <w:sz w:val="24"/>
          <w:lang w:val="lt-LT"/>
        </w:rPr>
        <w:t>– fizinis arba juridinis asmuo, kuris gamina statybos produktą arba kuris užsako suprojektuoti ar pagaminti tokį produktą ir parduoda tą produktą savo vardu arba naudodamas savo prekės ženklą.</w:t>
      </w:r>
    </w:p>
    <w:p w14:paraId="65CE2AD1" w14:textId="77777777" w:rsidR="00A14D55" w:rsidRPr="002706C8" w:rsidRDefault="00A14D55" w:rsidP="002706C8">
      <w:pPr>
        <w:pStyle w:val="Bodytext0"/>
        <w:widowControl/>
        <w:numPr>
          <w:ilvl w:val="1"/>
          <w:numId w:val="26"/>
        </w:numPr>
        <w:adjustRightInd/>
        <w:spacing w:line="240" w:lineRule="auto"/>
        <w:ind w:left="0" w:firstLine="0"/>
        <w:textAlignment w:val="auto"/>
        <w:rPr>
          <w:rFonts w:ascii="Times New Roman" w:hAnsi="Times New Roman"/>
          <w:bCs/>
          <w:iCs/>
          <w:sz w:val="24"/>
          <w:lang w:val="lt-LT"/>
        </w:rPr>
      </w:pPr>
      <w:r w:rsidRPr="002706C8">
        <w:rPr>
          <w:rFonts w:ascii="Times New Roman" w:hAnsi="Times New Roman"/>
          <w:b/>
          <w:bCs/>
          <w:iCs/>
          <w:sz w:val="24"/>
          <w:lang w:val="lt-LT"/>
        </w:rPr>
        <w:t>Paskelbtoji (notifikuotoji) įstaiga</w:t>
      </w:r>
      <w:r w:rsidRPr="002706C8">
        <w:rPr>
          <w:rFonts w:ascii="Times New Roman" w:hAnsi="Times New Roman"/>
          <w:bCs/>
          <w:iCs/>
          <w:sz w:val="24"/>
          <w:lang w:val="lt-LT"/>
        </w:rPr>
        <w:t xml:space="preserve"> – bandymų laboratorija, sertifika</w:t>
      </w:r>
      <w:r w:rsidR="00D744CD" w:rsidRPr="002706C8">
        <w:rPr>
          <w:rFonts w:ascii="Times New Roman" w:hAnsi="Times New Roman"/>
          <w:bCs/>
          <w:iCs/>
          <w:sz w:val="24"/>
          <w:lang w:val="lt-LT"/>
        </w:rPr>
        <w:t>vimo</w:t>
      </w:r>
      <w:r w:rsidRPr="002706C8">
        <w:rPr>
          <w:rFonts w:ascii="Times New Roman" w:hAnsi="Times New Roman"/>
          <w:bCs/>
          <w:iCs/>
          <w:sz w:val="24"/>
          <w:lang w:val="lt-LT"/>
        </w:rPr>
        <w:t xml:space="preserve"> ar kontrolės įstaiga, kurią </w:t>
      </w:r>
      <w:r w:rsidR="00D744CD" w:rsidRPr="002706C8">
        <w:rPr>
          <w:rFonts w:ascii="Times New Roman" w:hAnsi="Times New Roman"/>
          <w:bCs/>
          <w:iCs/>
          <w:sz w:val="24"/>
          <w:lang w:val="lt-LT"/>
        </w:rPr>
        <w:t>Vyriausybės įgaliota ministerija ar kita institucija</w:t>
      </w:r>
      <w:r w:rsidRPr="002706C8">
        <w:rPr>
          <w:rFonts w:ascii="Times New Roman" w:hAnsi="Times New Roman"/>
          <w:bCs/>
          <w:iCs/>
          <w:sz w:val="24"/>
          <w:lang w:val="lt-LT"/>
        </w:rPr>
        <w:t xml:space="preserve"> paskiria </w:t>
      </w:r>
      <w:r w:rsidR="00D744CD" w:rsidRPr="002706C8">
        <w:rPr>
          <w:rFonts w:ascii="Times New Roman" w:hAnsi="Times New Roman"/>
          <w:bCs/>
          <w:iCs/>
          <w:sz w:val="24"/>
          <w:lang w:val="lt-LT"/>
        </w:rPr>
        <w:t xml:space="preserve">įvertinti </w:t>
      </w:r>
      <w:r w:rsidRPr="002706C8">
        <w:rPr>
          <w:rFonts w:ascii="Times New Roman" w:hAnsi="Times New Roman"/>
          <w:bCs/>
          <w:iCs/>
          <w:sz w:val="24"/>
          <w:lang w:val="lt-LT"/>
        </w:rPr>
        <w:t>atitikt</w:t>
      </w:r>
      <w:r w:rsidR="00D744CD" w:rsidRPr="002706C8">
        <w:rPr>
          <w:rFonts w:ascii="Times New Roman" w:hAnsi="Times New Roman"/>
          <w:bCs/>
          <w:iCs/>
          <w:sz w:val="24"/>
          <w:lang w:val="lt-LT"/>
        </w:rPr>
        <w:t>į pagal Europos Sąjungos teisės aktų reikalavimus</w:t>
      </w:r>
      <w:r w:rsidRPr="002706C8">
        <w:rPr>
          <w:rFonts w:ascii="Times New Roman" w:hAnsi="Times New Roman"/>
          <w:bCs/>
          <w:iCs/>
          <w:sz w:val="24"/>
          <w:lang w:val="lt-LT"/>
        </w:rPr>
        <w:t xml:space="preserve"> ir apie </w:t>
      </w:r>
      <w:r w:rsidR="00D744CD" w:rsidRPr="002706C8">
        <w:rPr>
          <w:rFonts w:ascii="Times New Roman" w:hAnsi="Times New Roman"/>
          <w:bCs/>
          <w:iCs/>
          <w:sz w:val="24"/>
          <w:lang w:val="lt-LT"/>
        </w:rPr>
        <w:t>kurią praneša Europos Komisijai ir Europos ekonominės erdvės valstybėms.</w:t>
      </w:r>
    </w:p>
    <w:p w14:paraId="314D76D5" w14:textId="77777777" w:rsidR="00A14D55" w:rsidRPr="002706C8" w:rsidRDefault="00A14D55" w:rsidP="002706C8">
      <w:pPr>
        <w:pStyle w:val="Bodytext0"/>
        <w:widowControl/>
        <w:numPr>
          <w:ilvl w:val="1"/>
          <w:numId w:val="26"/>
        </w:numPr>
        <w:adjustRightInd/>
        <w:spacing w:line="240" w:lineRule="auto"/>
        <w:ind w:left="0" w:firstLine="0"/>
        <w:textAlignment w:val="auto"/>
        <w:rPr>
          <w:rFonts w:ascii="Times New Roman" w:hAnsi="Times New Roman"/>
          <w:bCs/>
          <w:iCs/>
          <w:sz w:val="24"/>
          <w:lang w:val="lt-LT"/>
        </w:rPr>
      </w:pPr>
      <w:r w:rsidRPr="002706C8">
        <w:rPr>
          <w:rFonts w:ascii="Times New Roman" w:hAnsi="Times New Roman"/>
          <w:b/>
          <w:sz w:val="24"/>
          <w:lang w:val="lt-LT"/>
        </w:rPr>
        <w:t>Produkto tipas</w:t>
      </w:r>
      <w:r w:rsidRPr="002706C8">
        <w:rPr>
          <w:rFonts w:ascii="Times New Roman" w:hAnsi="Times New Roman"/>
          <w:sz w:val="24"/>
          <w:lang w:val="lt-LT"/>
        </w:rPr>
        <w:t xml:space="preserve"> – statybos produkto, pagaminto iš nustatyto žaliavų mišinio ar kitų elementų specifinio gamybos proceso metu, tipinių eksploatacinių savybių lygių arba klasių, susijusių su jo esminėmis charakteristikomis, visuma.</w:t>
      </w:r>
    </w:p>
    <w:p w14:paraId="03D49A3B" w14:textId="77777777" w:rsidR="00A14D55" w:rsidRPr="002706C8" w:rsidRDefault="00A14D55" w:rsidP="002706C8">
      <w:pPr>
        <w:pStyle w:val="Bodytext0"/>
        <w:widowControl/>
        <w:numPr>
          <w:ilvl w:val="1"/>
          <w:numId w:val="26"/>
        </w:numPr>
        <w:adjustRightInd/>
        <w:spacing w:line="240" w:lineRule="auto"/>
        <w:ind w:left="0" w:firstLine="0"/>
        <w:textAlignment w:val="auto"/>
        <w:rPr>
          <w:rFonts w:ascii="Times New Roman" w:hAnsi="Times New Roman"/>
          <w:bCs/>
          <w:iCs/>
          <w:sz w:val="24"/>
          <w:lang w:val="lt-LT"/>
        </w:rPr>
      </w:pPr>
      <w:r w:rsidRPr="002706C8">
        <w:rPr>
          <w:rFonts w:ascii="Times New Roman" w:hAnsi="Times New Roman"/>
          <w:b/>
          <w:iCs/>
          <w:sz w:val="24"/>
          <w:lang w:val="lt-LT"/>
        </w:rPr>
        <w:t>Sertifikavimas</w:t>
      </w:r>
      <w:r w:rsidRPr="002706C8">
        <w:rPr>
          <w:rFonts w:ascii="Times New Roman" w:hAnsi="Times New Roman"/>
          <w:bCs/>
          <w:iCs/>
          <w:sz w:val="24"/>
          <w:lang w:val="lt-LT"/>
        </w:rPr>
        <w:t xml:space="preserve"> –</w:t>
      </w:r>
      <w:r w:rsidR="00A93DDB" w:rsidRPr="002706C8">
        <w:rPr>
          <w:rFonts w:ascii="Times New Roman" w:hAnsi="Times New Roman"/>
          <w:bCs/>
          <w:iCs/>
          <w:sz w:val="24"/>
          <w:lang w:val="lt-LT"/>
        </w:rPr>
        <w:t xml:space="preserve"> </w:t>
      </w:r>
      <w:r w:rsidRPr="002706C8">
        <w:rPr>
          <w:rFonts w:ascii="Times New Roman" w:hAnsi="Times New Roman"/>
          <w:bCs/>
          <w:iCs/>
          <w:sz w:val="24"/>
          <w:lang w:val="lt-LT"/>
        </w:rPr>
        <w:t>produkt</w:t>
      </w:r>
      <w:r w:rsidR="00A93DDB" w:rsidRPr="002706C8">
        <w:rPr>
          <w:rFonts w:ascii="Times New Roman" w:hAnsi="Times New Roman"/>
          <w:bCs/>
          <w:iCs/>
          <w:sz w:val="24"/>
          <w:lang w:val="lt-LT"/>
        </w:rPr>
        <w:t>ų</w:t>
      </w:r>
      <w:r w:rsidRPr="002706C8">
        <w:rPr>
          <w:rFonts w:ascii="Times New Roman" w:hAnsi="Times New Roman"/>
          <w:bCs/>
          <w:iCs/>
          <w:sz w:val="24"/>
          <w:lang w:val="lt-LT"/>
        </w:rPr>
        <w:t>, proces</w:t>
      </w:r>
      <w:r w:rsidR="00A93DDB" w:rsidRPr="002706C8">
        <w:rPr>
          <w:rFonts w:ascii="Times New Roman" w:hAnsi="Times New Roman"/>
          <w:bCs/>
          <w:iCs/>
          <w:sz w:val="24"/>
          <w:lang w:val="lt-LT"/>
        </w:rPr>
        <w:t>ų</w:t>
      </w:r>
      <w:r w:rsidRPr="002706C8">
        <w:rPr>
          <w:rFonts w:ascii="Times New Roman" w:hAnsi="Times New Roman"/>
          <w:bCs/>
          <w:iCs/>
          <w:sz w:val="24"/>
          <w:lang w:val="lt-LT"/>
        </w:rPr>
        <w:t xml:space="preserve">, </w:t>
      </w:r>
      <w:r w:rsidR="00A93DDB" w:rsidRPr="002706C8">
        <w:rPr>
          <w:rFonts w:ascii="Times New Roman" w:hAnsi="Times New Roman"/>
          <w:bCs/>
          <w:iCs/>
          <w:sz w:val="24"/>
          <w:lang w:val="lt-LT"/>
        </w:rPr>
        <w:t>sistemų</w:t>
      </w:r>
      <w:r w:rsidRPr="002706C8">
        <w:rPr>
          <w:rFonts w:ascii="Times New Roman" w:hAnsi="Times New Roman"/>
          <w:bCs/>
          <w:iCs/>
          <w:sz w:val="24"/>
          <w:lang w:val="lt-LT"/>
        </w:rPr>
        <w:t xml:space="preserve"> ar </w:t>
      </w:r>
      <w:r w:rsidR="00A93DDB" w:rsidRPr="002706C8">
        <w:rPr>
          <w:rFonts w:ascii="Times New Roman" w:hAnsi="Times New Roman"/>
          <w:bCs/>
          <w:iCs/>
          <w:sz w:val="24"/>
          <w:lang w:val="lt-LT"/>
        </w:rPr>
        <w:t>darbuotojų atestavimas, kurį atlieka trečioji šalis</w:t>
      </w:r>
      <w:r w:rsidRPr="002706C8">
        <w:rPr>
          <w:rFonts w:ascii="Times New Roman" w:hAnsi="Times New Roman"/>
          <w:bCs/>
          <w:iCs/>
          <w:sz w:val="24"/>
          <w:lang w:val="lt-LT"/>
        </w:rPr>
        <w:t>.</w:t>
      </w:r>
    </w:p>
    <w:p w14:paraId="0E2D7C8A" w14:textId="77777777" w:rsidR="00C94925" w:rsidRPr="00DF1705" w:rsidRDefault="00C94925" w:rsidP="002706C8">
      <w:pPr>
        <w:pStyle w:val="Bodytext0"/>
        <w:widowControl/>
        <w:numPr>
          <w:ilvl w:val="1"/>
          <w:numId w:val="26"/>
        </w:numPr>
        <w:adjustRightInd/>
        <w:spacing w:line="240" w:lineRule="auto"/>
        <w:ind w:left="0" w:firstLine="0"/>
        <w:textAlignment w:val="auto"/>
        <w:rPr>
          <w:rFonts w:ascii="Times New Roman" w:hAnsi="Times New Roman"/>
          <w:bCs/>
          <w:iCs/>
          <w:sz w:val="24"/>
          <w:lang w:val="lt-LT"/>
        </w:rPr>
      </w:pPr>
      <w:r w:rsidRPr="002706C8">
        <w:rPr>
          <w:rFonts w:ascii="Times New Roman" w:hAnsi="Times New Roman"/>
          <w:b/>
          <w:bCs/>
          <w:iCs/>
          <w:sz w:val="24"/>
          <w:lang w:val="lt-LT"/>
        </w:rPr>
        <w:t>Sertifikavimo schema</w:t>
      </w:r>
      <w:r w:rsidRPr="00DF1705">
        <w:rPr>
          <w:rFonts w:ascii="Times New Roman" w:hAnsi="Times New Roman"/>
          <w:bCs/>
          <w:iCs/>
          <w:sz w:val="24"/>
          <w:lang w:val="lt-LT"/>
        </w:rPr>
        <w:t xml:space="preserve"> – sertifikavimo sistema, susijusi su tam tikrais produktais, kuriems taikomi tie patys nustatyti reikalavimai, specifinės taisyklės </w:t>
      </w:r>
      <w:r w:rsidR="000D2FD2" w:rsidRPr="00DF1705">
        <w:rPr>
          <w:rFonts w:ascii="Times New Roman" w:hAnsi="Times New Roman"/>
          <w:bCs/>
          <w:iCs/>
          <w:sz w:val="24"/>
          <w:lang w:val="lt-LT"/>
        </w:rPr>
        <w:t>ir procedūros.</w:t>
      </w:r>
    </w:p>
    <w:p w14:paraId="020F68F8" w14:textId="77777777" w:rsidR="000D2FD2" w:rsidRPr="00DF1705" w:rsidRDefault="004D76F2" w:rsidP="002706C8">
      <w:pPr>
        <w:pStyle w:val="Bodytext0"/>
        <w:widowControl/>
        <w:numPr>
          <w:ilvl w:val="1"/>
          <w:numId w:val="26"/>
        </w:numPr>
        <w:adjustRightInd/>
        <w:spacing w:line="240" w:lineRule="auto"/>
        <w:ind w:left="0" w:firstLine="0"/>
        <w:textAlignment w:val="auto"/>
        <w:rPr>
          <w:rFonts w:ascii="Times New Roman" w:hAnsi="Times New Roman"/>
          <w:bCs/>
          <w:iCs/>
          <w:sz w:val="24"/>
          <w:lang w:val="lt-LT"/>
        </w:rPr>
      </w:pPr>
      <w:r w:rsidRPr="002706C8">
        <w:rPr>
          <w:rFonts w:ascii="Times New Roman" w:hAnsi="Times New Roman"/>
          <w:b/>
          <w:bCs/>
          <w:iCs/>
          <w:sz w:val="24"/>
          <w:lang w:val="lt-LT"/>
        </w:rPr>
        <w:t>Sertifikavimo sistema</w:t>
      </w:r>
      <w:r w:rsidRPr="00DF1705">
        <w:rPr>
          <w:rFonts w:ascii="Times New Roman" w:hAnsi="Times New Roman"/>
          <w:bCs/>
          <w:iCs/>
          <w:sz w:val="24"/>
          <w:lang w:val="lt-LT"/>
        </w:rPr>
        <w:t xml:space="preserve"> – atitikties įvertinimo sistema, t.y. atitikties įvertinimo taisyklės, procedūros ir vadyba.</w:t>
      </w:r>
    </w:p>
    <w:p w14:paraId="243A935D" w14:textId="77777777" w:rsidR="000B5856" w:rsidRPr="002706C8" w:rsidRDefault="000B5856" w:rsidP="002706C8">
      <w:pPr>
        <w:pStyle w:val="Bodytext0"/>
        <w:widowControl/>
        <w:numPr>
          <w:ilvl w:val="1"/>
          <w:numId w:val="26"/>
        </w:numPr>
        <w:adjustRightInd/>
        <w:spacing w:line="240" w:lineRule="auto"/>
        <w:ind w:left="0" w:firstLine="0"/>
        <w:textAlignment w:val="auto"/>
        <w:rPr>
          <w:rFonts w:ascii="Times New Roman" w:hAnsi="Times New Roman"/>
          <w:bCs/>
          <w:iCs/>
          <w:sz w:val="24"/>
          <w:lang w:val="lt-LT"/>
        </w:rPr>
      </w:pPr>
      <w:r w:rsidRPr="002706C8">
        <w:rPr>
          <w:rFonts w:ascii="Times New Roman" w:hAnsi="Times New Roman"/>
          <w:b/>
          <w:bCs/>
          <w:iCs/>
          <w:sz w:val="24"/>
          <w:lang w:val="lt-LT"/>
        </w:rPr>
        <w:t>Statiniai</w:t>
      </w:r>
      <w:r w:rsidRPr="002706C8">
        <w:rPr>
          <w:rFonts w:ascii="Times New Roman" w:hAnsi="Times New Roman"/>
          <w:bCs/>
          <w:iCs/>
          <w:sz w:val="24"/>
          <w:lang w:val="lt-LT"/>
        </w:rPr>
        <w:t xml:space="preserve"> – pastatai ir inžineriniai statiniai.</w:t>
      </w:r>
    </w:p>
    <w:p w14:paraId="76342323" w14:textId="77777777" w:rsidR="005C7CC2" w:rsidRPr="002706C8" w:rsidRDefault="005C7CC2" w:rsidP="002706C8">
      <w:pPr>
        <w:pStyle w:val="Bodytext0"/>
        <w:widowControl/>
        <w:numPr>
          <w:ilvl w:val="1"/>
          <w:numId w:val="26"/>
        </w:numPr>
        <w:adjustRightInd/>
        <w:spacing w:line="240" w:lineRule="auto"/>
        <w:ind w:left="0" w:firstLine="0"/>
        <w:textAlignment w:val="auto"/>
        <w:rPr>
          <w:rFonts w:ascii="Times New Roman" w:hAnsi="Times New Roman"/>
          <w:bCs/>
          <w:iCs/>
          <w:sz w:val="24"/>
          <w:lang w:val="lt-LT"/>
        </w:rPr>
      </w:pPr>
      <w:r w:rsidRPr="002706C8">
        <w:rPr>
          <w:rFonts w:ascii="Times New Roman" w:hAnsi="Times New Roman"/>
          <w:b/>
          <w:sz w:val="24"/>
          <w:lang w:val="lt-LT"/>
        </w:rPr>
        <w:t>Statybos produktas</w:t>
      </w:r>
      <w:r w:rsidRPr="002706C8">
        <w:rPr>
          <w:rFonts w:ascii="Times New Roman" w:hAnsi="Times New Roman"/>
          <w:sz w:val="24"/>
          <w:lang w:val="lt-LT"/>
        </w:rPr>
        <w:t xml:space="preserve"> – produktas arba komplektas, kuris gaminamas ir pateikiamas į rinką, kad būtų nuolat įmontuotas į statinį arba jo dalis, ir kurio eksploatacinės savybės daro poveikį statinio eksploatacinėms savybėms, susijusioms su esminiais statinių reikalavimais.</w:t>
      </w:r>
    </w:p>
    <w:p w14:paraId="4934EA14" w14:textId="77777777" w:rsidR="005C7CC2" w:rsidRPr="002706C8" w:rsidRDefault="005C7CC2" w:rsidP="002706C8">
      <w:pPr>
        <w:pStyle w:val="Bodytext0"/>
        <w:widowControl/>
        <w:numPr>
          <w:ilvl w:val="1"/>
          <w:numId w:val="26"/>
        </w:numPr>
        <w:adjustRightInd/>
        <w:spacing w:line="240" w:lineRule="auto"/>
        <w:ind w:left="0" w:firstLine="0"/>
        <w:textAlignment w:val="auto"/>
        <w:rPr>
          <w:rFonts w:ascii="Times New Roman" w:hAnsi="Times New Roman"/>
          <w:bCs/>
          <w:iCs/>
          <w:sz w:val="24"/>
          <w:lang w:val="lt-LT"/>
        </w:rPr>
      </w:pPr>
      <w:r w:rsidRPr="002706C8">
        <w:rPr>
          <w:rFonts w:ascii="Times New Roman" w:hAnsi="Times New Roman"/>
          <w:b/>
          <w:iCs/>
          <w:sz w:val="24"/>
          <w:lang w:val="lt-LT"/>
        </w:rPr>
        <w:t>Statybos produkto eksploatacinės savybės</w:t>
      </w:r>
      <w:r w:rsidRPr="002706C8">
        <w:rPr>
          <w:rFonts w:ascii="Times New Roman" w:hAnsi="Times New Roman"/>
          <w:iCs/>
          <w:sz w:val="24"/>
          <w:lang w:val="lt-LT"/>
        </w:rPr>
        <w:t xml:space="preserve"> </w:t>
      </w:r>
      <w:r w:rsidRPr="002706C8">
        <w:rPr>
          <w:rFonts w:ascii="Times New Roman" w:hAnsi="Times New Roman"/>
          <w:sz w:val="24"/>
          <w:lang w:val="lt-LT"/>
        </w:rPr>
        <w:t>– eksploatacinės savybės, susijusios su atitinkamomis esminėmis charakteristikomis, išreikštos lygiais, klasėmis ar aprašymais.</w:t>
      </w:r>
    </w:p>
    <w:p w14:paraId="0E04DE8E" w14:textId="77777777" w:rsidR="005C7CC2" w:rsidRPr="002706C8" w:rsidRDefault="005C7CC2" w:rsidP="002706C8">
      <w:pPr>
        <w:pStyle w:val="Bodytext0"/>
        <w:widowControl/>
        <w:numPr>
          <w:ilvl w:val="1"/>
          <w:numId w:val="26"/>
        </w:numPr>
        <w:adjustRightInd/>
        <w:spacing w:line="240" w:lineRule="auto"/>
        <w:ind w:left="0" w:firstLine="0"/>
        <w:textAlignment w:val="auto"/>
        <w:rPr>
          <w:rFonts w:ascii="Times New Roman" w:hAnsi="Times New Roman"/>
          <w:bCs/>
          <w:iCs/>
          <w:sz w:val="24"/>
          <w:lang w:val="lt-LT"/>
        </w:rPr>
      </w:pPr>
      <w:r w:rsidRPr="002706C8">
        <w:rPr>
          <w:rFonts w:ascii="Times New Roman" w:hAnsi="Times New Roman"/>
          <w:b/>
          <w:iCs/>
          <w:sz w:val="24"/>
          <w:lang w:val="lt-LT"/>
        </w:rPr>
        <w:t>Vidinė gamybos kontrolė</w:t>
      </w:r>
      <w:r w:rsidRPr="002706C8">
        <w:rPr>
          <w:rFonts w:ascii="Times New Roman" w:hAnsi="Times New Roman"/>
          <w:iCs/>
          <w:sz w:val="24"/>
          <w:lang w:val="lt-LT"/>
        </w:rPr>
        <w:t xml:space="preserve"> </w:t>
      </w:r>
      <w:r w:rsidRPr="002706C8">
        <w:rPr>
          <w:rFonts w:ascii="Times New Roman" w:hAnsi="Times New Roman"/>
          <w:bCs/>
          <w:iCs/>
          <w:sz w:val="24"/>
          <w:lang w:val="lt-LT"/>
        </w:rPr>
        <w:t xml:space="preserve">– dokumentuojama </w:t>
      </w:r>
      <w:r w:rsidR="00FA01D1" w:rsidRPr="002706C8">
        <w:rPr>
          <w:rFonts w:ascii="Times New Roman" w:hAnsi="Times New Roman"/>
          <w:bCs/>
          <w:iCs/>
          <w:sz w:val="24"/>
          <w:lang w:val="lt-LT"/>
        </w:rPr>
        <w:t>nuolatinė</w:t>
      </w:r>
      <w:r w:rsidRPr="002706C8">
        <w:rPr>
          <w:rFonts w:ascii="Times New Roman" w:hAnsi="Times New Roman"/>
          <w:bCs/>
          <w:iCs/>
          <w:sz w:val="24"/>
          <w:lang w:val="lt-LT"/>
        </w:rPr>
        <w:t xml:space="preserve"> ir vidaus produkcijos kontrolė </w:t>
      </w:r>
      <w:r w:rsidR="00FA01D1" w:rsidRPr="002706C8">
        <w:rPr>
          <w:rFonts w:ascii="Times New Roman" w:hAnsi="Times New Roman"/>
          <w:bCs/>
          <w:iCs/>
          <w:sz w:val="24"/>
          <w:lang w:val="lt-LT"/>
        </w:rPr>
        <w:t>gamykloje</w:t>
      </w:r>
      <w:r w:rsidRPr="002706C8">
        <w:rPr>
          <w:rFonts w:ascii="Times New Roman" w:hAnsi="Times New Roman"/>
          <w:bCs/>
          <w:iCs/>
          <w:sz w:val="24"/>
          <w:lang w:val="lt-LT"/>
        </w:rPr>
        <w:t xml:space="preserve"> laikantis atitinkamų darniųjų techninių specifikacijų.</w:t>
      </w:r>
    </w:p>
    <w:p w14:paraId="6BDAA687" w14:textId="77777777" w:rsidR="00DD10F8" w:rsidRPr="002706C8" w:rsidRDefault="00DD10F8" w:rsidP="002706C8">
      <w:pPr>
        <w:pStyle w:val="Antraste1"/>
        <w:numPr>
          <w:ilvl w:val="0"/>
          <w:numId w:val="26"/>
        </w:numPr>
        <w:spacing w:line="0" w:lineRule="atLeast"/>
        <w:rPr>
          <w:bCs/>
          <w:szCs w:val="28"/>
        </w:rPr>
      </w:pPr>
      <w:bookmarkStart w:id="6" w:name="_Toc161646685"/>
      <w:bookmarkStart w:id="7" w:name="_Toc161647407"/>
      <w:bookmarkStart w:id="8" w:name="_Toc416182355"/>
      <w:r w:rsidRPr="002706C8">
        <w:t>SANTRUMPOS IR PAAIŠKINIMAI</w:t>
      </w:r>
      <w:bookmarkEnd w:id="6"/>
      <w:bookmarkEnd w:id="7"/>
      <w:bookmarkEnd w:id="8"/>
    </w:p>
    <w:p w14:paraId="3E338B0B" w14:textId="77777777" w:rsidR="00504D0B" w:rsidRPr="002706C8" w:rsidRDefault="00504D0B" w:rsidP="00E87B0B">
      <w:pPr>
        <w:pStyle w:val="Bodytext0"/>
        <w:spacing w:line="0" w:lineRule="atLeast"/>
        <w:ind w:firstLine="0"/>
        <w:rPr>
          <w:rFonts w:ascii="Times New Roman" w:hAnsi="Times New Roman"/>
          <w:bCs/>
          <w:iCs/>
          <w:sz w:val="24"/>
          <w:lang w:val="lt-LT"/>
        </w:rPr>
      </w:pPr>
      <w:r w:rsidRPr="002706C8">
        <w:rPr>
          <w:rFonts w:ascii="Times New Roman" w:hAnsi="Times New Roman"/>
          <w:b/>
          <w:iCs/>
          <w:sz w:val="24"/>
          <w:lang w:val="lt-LT"/>
        </w:rPr>
        <w:t>LST</w:t>
      </w:r>
      <w:r w:rsidRPr="002706C8">
        <w:rPr>
          <w:rFonts w:ascii="Times New Roman" w:hAnsi="Times New Roman"/>
          <w:iCs/>
          <w:sz w:val="24"/>
          <w:lang w:val="lt-LT"/>
        </w:rPr>
        <w:t xml:space="preserve"> </w:t>
      </w:r>
      <w:r w:rsidR="0061062A" w:rsidRPr="002706C8">
        <w:rPr>
          <w:rFonts w:ascii="Times New Roman" w:hAnsi="Times New Roman"/>
          <w:bCs/>
          <w:iCs/>
          <w:sz w:val="24"/>
          <w:lang w:val="lt-LT"/>
        </w:rPr>
        <w:t>–</w:t>
      </w:r>
      <w:r w:rsidRPr="002706C8">
        <w:rPr>
          <w:rFonts w:ascii="Times New Roman" w:hAnsi="Times New Roman"/>
          <w:iCs/>
          <w:sz w:val="24"/>
          <w:lang w:val="lt-LT"/>
        </w:rPr>
        <w:t xml:space="preserve"> </w:t>
      </w:r>
      <w:r w:rsidRPr="002706C8">
        <w:rPr>
          <w:rFonts w:ascii="Times New Roman" w:hAnsi="Times New Roman"/>
          <w:bCs/>
          <w:iCs/>
          <w:sz w:val="24"/>
          <w:lang w:val="lt-LT"/>
        </w:rPr>
        <w:t>Lietuvos standartas;</w:t>
      </w:r>
    </w:p>
    <w:p w14:paraId="5A6A0487" w14:textId="77777777" w:rsidR="00504D0B" w:rsidRPr="002706C8" w:rsidRDefault="00504D0B" w:rsidP="00E87B0B">
      <w:pPr>
        <w:pStyle w:val="Bodytext0"/>
        <w:spacing w:line="0" w:lineRule="atLeast"/>
        <w:ind w:firstLine="0"/>
        <w:rPr>
          <w:rFonts w:ascii="Times New Roman" w:hAnsi="Times New Roman"/>
          <w:bCs/>
          <w:iCs/>
          <w:sz w:val="24"/>
          <w:lang w:val="lt-LT"/>
        </w:rPr>
      </w:pPr>
      <w:r w:rsidRPr="002706C8">
        <w:rPr>
          <w:rFonts w:ascii="Times New Roman" w:hAnsi="Times New Roman"/>
          <w:b/>
          <w:iCs/>
          <w:sz w:val="24"/>
          <w:lang w:val="lt-LT"/>
        </w:rPr>
        <w:t>ISO</w:t>
      </w:r>
      <w:r w:rsidRPr="002706C8">
        <w:rPr>
          <w:rFonts w:ascii="Times New Roman" w:hAnsi="Times New Roman"/>
          <w:bCs/>
          <w:iCs/>
          <w:sz w:val="24"/>
          <w:lang w:val="lt-LT"/>
        </w:rPr>
        <w:t xml:space="preserve"> </w:t>
      </w:r>
      <w:r w:rsidR="0061062A" w:rsidRPr="002706C8">
        <w:rPr>
          <w:rFonts w:ascii="Times New Roman" w:hAnsi="Times New Roman"/>
          <w:bCs/>
          <w:iCs/>
          <w:sz w:val="24"/>
          <w:lang w:val="lt-LT"/>
        </w:rPr>
        <w:t>–</w:t>
      </w:r>
      <w:r w:rsidRPr="002706C8">
        <w:rPr>
          <w:rFonts w:ascii="Times New Roman" w:hAnsi="Times New Roman"/>
          <w:bCs/>
          <w:iCs/>
          <w:sz w:val="24"/>
          <w:lang w:val="lt-LT"/>
        </w:rPr>
        <w:t xml:space="preserve"> tarptautinė standartizacijos organizacija;</w:t>
      </w:r>
    </w:p>
    <w:p w14:paraId="303C9F96" w14:textId="77777777" w:rsidR="00504D0B" w:rsidRPr="002706C8" w:rsidRDefault="00504D0B" w:rsidP="00E87B0B">
      <w:pPr>
        <w:pStyle w:val="Bodytext0"/>
        <w:spacing w:line="0" w:lineRule="atLeast"/>
        <w:ind w:firstLine="0"/>
        <w:rPr>
          <w:rFonts w:ascii="Times New Roman" w:hAnsi="Times New Roman"/>
          <w:bCs/>
          <w:iCs/>
          <w:sz w:val="24"/>
          <w:lang w:val="lt-LT"/>
        </w:rPr>
      </w:pPr>
      <w:r w:rsidRPr="002706C8">
        <w:rPr>
          <w:rFonts w:ascii="Times New Roman" w:hAnsi="Times New Roman"/>
          <w:b/>
          <w:iCs/>
          <w:sz w:val="24"/>
          <w:lang w:val="lt-LT"/>
        </w:rPr>
        <w:t>EN</w:t>
      </w:r>
      <w:r w:rsidRPr="002706C8">
        <w:rPr>
          <w:rFonts w:ascii="Times New Roman" w:hAnsi="Times New Roman"/>
          <w:iCs/>
          <w:sz w:val="24"/>
          <w:lang w:val="lt-LT"/>
        </w:rPr>
        <w:t xml:space="preserve"> </w:t>
      </w:r>
      <w:r w:rsidR="0061062A" w:rsidRPr="002706C8">
        <w:rPr>
          <w:rFonts w:ascii="Times New Roman" w:hAnsi="Times New Roman"/>
          <w:bCs/>
          <w:iCs/>
          <w:sz w:val="24"/>
          <w:lang w:val="lt-LT"/>
        </w:rPr>
        <w:t>–</w:t>
      </w:r>
      <w:r w:rsidRPr="002706C8">
        <w:rPr>
          <w:rFonts w:ascii="Times New Roman" w:hAnsi="Times New Roman"/>
          <w:bCs/>
          <w:iCs/>
          <w:sz w:val="24"/>
          <w:lang w:val="lt-LT"/>
        </w:rPr>
        <w:t xml:space="preserve"> Europos standartas;</w:t>
      </w:r>
    </w:p>
    <w:p w14:paraId="20C31097" w14:textId="77777777" w:rsidR="00504D0B" w:rsidRPr="002706C8" w:rsidRDefault="00504D0B" w:rsidP="00E87B0B">
      <w:pPr>
        <w:pStyle w:val="Bodytext0"/>
        <w:spacing w:line="0" w:lineRule="atLeast"/>
        <w:ind w:firstLine="0"/>
        <w:rPr>
          <w:rFonts w:ascii="Times New Roman" w:hAnsi="Times New Roman"/>
          <w:bCs/>
          <w:iCs/>
          <w:sz w:val="24"/>
          <w:lang w:val="lt-LT"/>
        </w:rPr>
      </w:pPr>
      <w:r w:rsidRPr="002706C8">
        <w:rPr>
          <w:rFonts w:ascii="Times New Roman" w:hAnsi="Times New Roman"/>
          <w:b/>
          <w:iCs/>
          <w:sz w:val="24"/>
          <w:lang w:val="lt-LT"/>
        </w:rPr>
        <w:t>SC</w:t>
      </w:r>
      <w:r w:rsidRPr="002706C8">
        <w:rPr>
          <w:rFonts w:ascii="Times New Roman" w:hAnsi="Times New Roman"/>
          <w:iCs/>
          <w:sz w:val="24"/>
          <w:lang w:val="lt-LT"/>
        </w:rPr>
        <w:t xml:space="preserve"> </w:t>
      </w:r>
      <w:r w:rsidR="003603F8" w:rsidRPr="002706C8">
        <w:rPr>
          <w:rFonts w:ascii="Times New Roman" w:hAnsi="Times New Roman"/>
          <w:bCs/>
          <w:iCs/>
          <w:sz w:val="24"/>
          <w:lang w:val="lt-LT"/>
        </w:rPr>
        <w:t>–</w:t>
      </w:r>
      <w:r w:rsidRPr="002706C8">
        <w:rPr>
          <w:rFonts w:ascii="Times New Roman" w:hAnsi="Times New Roman"/>
          <w:bCs/>
          <w:iCs/>
          <w:sz w:val="24"/>
          <w:lang w:val="lt-LT"/>
        </w:rPr>
        <w:t xml:space="preserve"> </w:t>
      </w:r>
      <w:r w:rsidR="003603F8" w:rsidRPr="002706C8">
        <w:rPr>
          <w:rFonts w:ascii="Times New Roman" w:hAnsi="Times New Roman"/>
          <w:bCs/>
          <w:iCs/>
          <w:sz w:val="24"/>
          <w:lang w:val="lt-LT"/>
        </w:rPr>
        <w:t>paskelbtosios įstaigos</w:t>
      </w:r>
      <w:r w:rsidR="006117F5" w:rsidRPr="002706C8">
        <w:rPr>
          <w:rFonts w:ascii="Times New Roman" w:hAnsi="Times New Roman"/>
          <w:bCs/>
          <w:iCs/>
          <w:sz w:val="24"/>
          <w:lang w:val="lt-LT"/>
        </w:rPr>
        <w:t xml:space="preserve"> </w:t>
      </w:r>
      <w:r w:rsidR="00394CB5" w:rsidRPr="002706C8">
        <w:rPr>
          <w:rFonts w:ascii="Times New Roman" w:hAnsi="Times New Roman"/>
          <w:bCs/>
          <w:iCs/>
          <w:sz w:val="24"/>
          <w:lang w:val="lt-LT"/>
        </w:rPr>
        <w:t>AB</w:t>
      </w:r>
      <w:r w:rsidRPr="002706C8">
        <w:rPr>
          <w:rFonts w:ascii="Times New Roman" w:hAnsi="Times New Roman"/>
          <w:bCs/>
          <w:iCs/>
          <w:sz w:val="24"/>
          <w:lang w:val="lt-LT"/>
        </w:rPr>
        <w:t xml:space="preserve"> „</w:t>
      </w:r>
      <w:r w:rsidR="00A67BA5">
        <w:rPr>
          <w:rFonts w:ascii="Times New Roman" w:hAnsi="Times New Roman"/>
          <w:bCs/>
          <w:iCs/>
          <w:sz w:val="24"/>
          <w:lang w:val="lt-LT"/>
        </w:rPr>
        <w:t>VIAMATIKA</w:t>
      </w:r>
      <w:r w:rsidRPr="002706C8">
        <w:rPr>
          <w:rFonts w:ascii="Times New Roman" w:hAnsi="Times New Roman"/>
          <w:bCs/>
          <w:iCs/>
          <w:sz w:val="24"/>
          <w:lang w:val="lt-LT"/>
        </w:rPr>
        <w:t xml:space="preserve">“ </w:t>
      </w:r>
      <w:r w:rsidR="00ED379F" w:rsidRPr="002706C8">
        <w:rPr>
          <w:rFonts w:ascii="Times New Roman" w:hAnsi="Times New Roman"/>
          <w:bCs/>
          <w:iCs/>
          <w:sz w:val="24"/>
          <w:lang w:val="lt-LT"/>
        </w:rPr>
        <w:t>S</w:t>
      </w:r>
      <w:r w:rsidRPr="002706C8">
        <w:rPr>
          <w:rFonts w:ascii="Times New Roman" w:hAnsi="Times New Roman"/>
          <w:bCs/>
          <w:iCs/>
          <w:sz w:val="24"/>
          <w:lang w:val="lt-LT"/>
        </w:rPr>
        <w:t>ertifikavimo centras;</w:t>
      </w:r>
    </w:p>
    <w:p w14:paraId="76603530" w14:textId="77777777" w:rsidR="00504D0B" w:rsidRPr="002706C8" w:rsidRDefault="00504D0B" w:rsidP="00E87B0B">
      <w:pPr>
        <w:pStyle w:val="Bodytext0"/>
        <w:spacing w:line="0" w:lineRule="atLeast"/>
        <w:ind w:firstLine="0"/>
        <w:rPr>
          <w:rFonts w:ascii="Times New Roman" w:hAnsi="Times New Roman"/>
          <w:bCs/>
          <w:iCs/>
          <w:sz w:val="24"/>
          <w:lang w:val="lt-LT"/>
        </w:rPr>
      </w:pPr>
      <w:r w:rsidRPr="002706C8">
        <w:rPr>
          <w:rFonts w:ascii="Times New Roman" w:hAnsi="Times New Roman"/>
          <w:b/>
          <w:iCs/>
          <w:sz w:val="24"/>
          <w:lang w:val="lt-LT"/>
        </w:rPr>
        <w:t>ND</w:t>
      </w:r>
      <w:r w:rsidRPr="002706C8">
        <w:rPr>
          <w:rFonts w:ascii="Times New Roman" w:hAnsi="Times New Roman"/>
          <w:bCs/>
          <w:iCs/>
          <w:sz w:val="24"/>
          <w:lang w:val="lt-LT"/>
        </w:rPr>
        <w:t xml:space="preserve"> </w:t>
      </w:r>
      <w:r w:rsidR="0061062A" w:rsidRPr="002706C8">
        <w:rPr>
          <w:rFonts w:ascii="Times New Roman" w:hAnsi="Times New Roman"/>
          <w:bCs/>
          <w:iCs/>
          <w:sz w:val="24"/>
          <w:lang w:val="lt-LT"/>
        </w:rPr>
        <w:t>–</w:t>
      </w:r>
      <w:r w:rsidRPr="002706C8">
        <w:rPr>
          <w:rFonts w:ascii="Times New Roman" w:hAnsi="Times New Roman"/>
          <w:bCs/>
          <w:iCs/>
          <w:sz w:val="24"/>
          <w:lang w:val="lt-LT"/>
        </w:rPr>
        <w:t xml:space="preserve"> norminis dokumentas;</w:t>
      </w:r>
    </w:p>
    <w:p w14:paraId="63E56573" w14:textId="77777777" w:rsidR="00504D0B" w:rsidRPr="002706C8" w:rsidRDefault="00504D0B" w:rsidP="00E87B0B">
      <w:pPr>
        <w:pStyle w:val="Bodytext0"/>
        <w:spacing w:line="0" w:lineRule="atLeast"/>
        <w:ind w:firstLine="0"/>
        <w:rPr>
          <w:rFonts w:ascii="Times New Roman" w:hAnsi="Times New Roman"/>
          <w:bCs/>
          <w:iCs/>
          <w:sz w:val="24"/>
          <w:lang w:val="lt-LT"/>
        </w:rPr>
      </w:pPr>
      <w:r w:rsidRPr="002706C8">
        <w:rPr>
          <w:rFonts w:ascii="Times New Roman" w:hAnsi="Times New Roman"/>
          <w:b/>
          <w:iCs/>
          <w:sz w:val="24"/>
          <w:lang w:val="lt-LT"/>
        </w:rPr>
        <w:t>TS</w:t>
      </w:r>
      <w:r w:rsidRPr="002706C8">
        <w:rPr>
          <w:rFonts w:ascii="Times New Roman" w:hAnsi="Times New Roman"/>
          <w:iCs/>
          <w:sz w:val="24"/>
          <w:lang w:val="lt-LT"/>
        </w:rPr>
        <w:t xml:space="preserve"> </w:t>
      </w:r>
      <w:r w:rsidR="0061062A" w:rsidRPr="002706C8">
        <w:rPr>
          <w:rFonts w:ascii="Times New Roman" w:hAnsi="Times New Roman"/>
          <w:bCs/>
          <w:iCs/>
          <w:sz w:val="24"/>
          <w:lang w:val="lt-LT"/>
        </w:rPr>
        <w:t>–</w:t>
      </w:r>
      <w:r w:rsidRPr="002706C8">
        <w:rPr>
          <w:rFonts w:ascii="Times New Roman" w:hAnsi="Times New Roman"/>
          <w:bCs/>
          <w:iCs/>
          <w:sz w:val="24"/>
          <w:lang w:val="lt-LT"/>
        </w:rPr>
        <w:t xml:space="preserve"> techninė specifikacija;</w:t>
      </w:r>
    </w:p>
    <w:p w14:paraId="7271E615" w14:textId="77777777" w:rsidR="00504D0B" w:rsidRPr="002706C8" w:rsidRDefault="00875616" w:rsidP="00E87B0B">
      <w:pPr>
        <w:pStyle w:val="Bodytext0"/>
        <w:spacing w:line="0" w:lineRule="atLeast"/>
        <w:ind w:firstLine="0"/>
        <w:rPr>
          <w:rFonts w:ascii="Times New Roman" w:hAnsi="Times New Roman"/>
          <w:b/>
          <w:bCs/>
          <w:iCs/>
          <w:sz w:val="24"/>
          <w:lang w:val="lt-LT"/>
        </w:rPr>
      </w:pPr>
      <w:r>
        <w:rPr>
          <w:rFonts w:ascii="Times New Roman" w:hAnsi="Times New Roman"/>
          <w:b/>
          <w:iCs/>
          <w:sz w:val="24"/>
          <w:lang w:val="lt-LT"/>
        </w:rPr>
        <w:t>CPR</w:t>
      </w:r>
      <w:r w:rsidR="00504D0B" w:rsidRPr="002706C8">
        <w:rPr>
          <w:rFonts w:ascii="Times New Roman" w:hAnsi="Times New Roman"/>
          <w:bCs/>
          <w:iCs/>
          <w:sz w:val="24"/>
          <w:lang w:val="lt-LT"/>
        </w:rPr>
        <w:t xml:space="preserve"> </w:t>
      </w:r>
      <w:r w:rsidR="0061062A" w:rsidRPr="002706C8">
        <w:rPr>
          <w:rFonts w:ascii="Times New Roman" w:hAnsi="Times New Roman"/>
          <w:b/>
          <w:bCs/>
          <w:iCs/>
          <w:sz w:val="24"/>
          <w:lang w:val="lt-LT"/>
        </w:rPr>
        <w:t>–</w:t>
      </w:r>
      <w:r w:rsidR="00504D0B" w:rsidRPr="002706C8">
        <w:rPr>
          <w:rFonts w:ascii="Times New Roman" w:hAnsi="Times New Roman"/>
          <w:bCs/>
          <w:iCs/>
          <w:sz w:val="24"/>
          <w:lang w:val="lt-LT"/>
        </w:rPr>
        <w:t xml:space="preserve"> </w:t>
      </w:r>
      <w:r w:rsidR="002B5BEB" w:rsidRPr="002706C8">
        <w:rPr>
          <w:rFonts w:ascii="Times New Roman" w:hAnsi="Times New Roman"/>
          <w:bCs/>
          <w:iCs/>
          <w:sz w:val="24"/>
          <w:lang w:val="lt-LT"/>
        </w:rPr>
        <w:t>S</w:t>
      </w:r>
      <w:r w:rsidR="00504D0B" w:rsidRPr="002706C8">
        <w:rPr>
          <w:rFonts w:ascii="Times New Roman" w:hAnsi="Times New Roman"/>
          <w:bCs/>
          <w:iCs/>
          <w:sz w:val="24"/>
          <w:lang w:val="lt-LT"/>
        </w:rPr>
        <w:t xml:space="preserve">tatybos </w:t>
      </w:r>
      <w:r w:rsidR="003C2129" w:rsidRPr="002706C8">
        <w:rPr>
          <w:rFonts w:ascii="Times New Roman" w:hAnsi="Times New Roman"/>
          <w:bCs/>
          <w:iCs/>
          <w:sz w:val="24"/>
          <w:lang w:val="lt-LT"/>
        </w:rPr>
        <w:t>produktų</w:t>
      </w:r>
      <w:r w:rsidR="00504D0B" w:rsidRPr="002706C8">
        <w:rPr>
          <w:rFonts w:ascii="Times New Roman" w:hAnsi="Times New Roman"/>
          <w:bCs/>
          <w:iCs/>
          <w:sz w:val="24"/>
          <w:lang w:val="lt-LT"/>
        </w:rPr>
        <w:t xml:space="preserve"> reglamentas;</w:t>
      </w:r>
    </w:p>
    <w:p w14:paraId="1694B6C2" w14:textId="77777777" w:rsidR="00504D0B" w:rsidRPr="002706C8" w:rsidRDefault="003C2129" w:rsidP="00E87B0B">
      <w:pPr>
        <w:pStyle w:val="Bodytext0"/>
        <w:spacing w:line="0" w:lineRule="atLeast"/>
        <w:ind w:firstLine="0"/>
        <w:rPr>
          <w:rFonts w:ascii="Times New Roman" w:hAnsi="Times New Roman"/>
          <w:bCs/>
          <w:iCs/>
          <w:sz w:val="24"/>
          <w:lang w:val="lt-LT"/>
        </w:rPr>
      </w:pPr>
      <w:r w:rsidRPr="002706C8">
        <w:rPr>
          <w:rFonts w:ascii="Times New Roman" w:hAnsi="Times New Roman"/>
          <w:b/>
          <w:iCs/>
          <w:sz w:val="24"/>
          <w:lang w:val="lt-LT"/>
        </w:rPr>
        <w:t>V</w:t>
      </w:r>
      <w:r w:rsidR="00504D0B" w:rsidRPr="002706C8">
        <w:rPr>
          <w:rFonts w:ascii="Times New Roman" w:hAnsi="Times New Roman"/>
          <w:b/>
          <w:iCs/>
          <w:sz w:val="24"/>
          <w:lang w:val="lt-LT"/>
        </w:rPr>
        <w:t>GK</w:t>
      </w:r>
      <w:r w:rsidR="00504D0B" w:rsidRPr="002706C8">
        <w:rPr>
          <w:rFonts w:ascii="Times New Roman" w:hAnsi="Times New Roman"/>
          <w:bCs/>
          <w:iCs/>
          <w:sz w:val="24"/>
          <w:lang w:val="lt-LT"/>
        </w:rPr>
        <w:t xml:space="preserve"> </w:t>
      </w:r>
      <w:r w:rsidRPr="002706C8">
        <w:rPr>
          <w:rFonts w:ascii="Times New Roman" w:hAnsi="Times New Roman"/>
          <w:bCs/>
          <w:iCs/>
          <w:sz w:val="24"/>
          <w:lang w:val="lt-LT"/>
        </w:rPr>
        <w:t>–</w:t>
      </w:r>
      <w:r w:rsidR="00504D0B" w:rsidRPr="002706C8">
        <w:rPr>
          <w:rFonts w:ascii="Times New Roman" w:hAnsi="Times New Roman"/>
          <w:bCs/>
          <w:iCs/>
          <w:sz w:val="24"/>
          <w:lang w:val="lt-LT"/>
        </w:rPr>
        <w:t xml:space="preserve"> </w:t>
      </w:r>
      <w:r w:rsidRPr="002706C8">
        <w:rPr>
          <w:rFonts w:ascii="Times New Roman" w:hAnsi="Times New Roman"/>
          <w:bCs/>
          <w:iCs/>
          <w:sz w:val="24"/>
          <w:lang w:val="lt-LT"/>
        </w:rPr>
        <w:t xml:space="preserve">vidinė </w:t>
      </w:r>
      <w:r w:rsidR="00504D0B" w:rsidRPr="002706C8">
        <w:rPr>
          <w:rFonts w:ascii="Times New Roman" w:hAnsi="Times New Roman"/>
          <w:bCs/>
          <w:iCs/>
          <w:sz w:val="24"/>
          <w:lang w:val="lt-LT"/>
        </w:rPr>
        <w:t>gamybos kontrolė;</w:t>
      </w:r>
    </w:p>
    <w:p w14:paraId="6233DF28" w14:textId="77777777" w:rsidR="00504D0B" w:rsidRPr="002706C8" w:rsidRDefault="00504D0B" w:rsidP="00E87B0B">
      <w:pPr>
        <w:pStyle w:val="Bodytext0"/>
        <w:spacing w:line="0" w:lineRule="atLeast"/>
        <w:ind w:firstLine="0"/>
        <w:rPr>
          <w:rFonts w:ascii="Times New Roman" w:hAnsi="Times New Roman"/>
          <w:b/>
          <w:bCs/>
          <w:iCs/>
          <w:sz w:val="24"/>
          <w:lang w:val="lt-LT"/>
        </w:rPr>
      </w:pPr>
      <w:r w:rsidRPr="002706C8">
        <w:rPr>
          <w:rFonts w:ascii="Times New Roman" w:hAnsi="Times New Roman"/>
          <w:b/>
          <w:iCs/>
          <w:sz w:val="24"/>
          <w:lang w:val="lt-LT"/>
        </w:rPr>
        <w:t>PTB</w:t>
      </w:r>
      <w:r w:rsidRPr="002706C8">
        <w:rPr>
          <w:rFonts w:ascii="Times New Roman" w:hAnsi="Times New Roman"/>
          <w:bCs/>
          <w:iCs/>
          <w:sz w:val="24"/>
          <w:lang w:val="lt-LT"/>
        </w:rPr>
        <w:t xml:space="preserve"> </w:t>
      </w:r>
      <w:r w:rsidR="0061062A" w:rsidRPr="002706C8">
        <w:rPr>
          <w:rFonts w:ascii="Times New Roman" w:hAnsi="Times New Roman"/>
          <w:bCs/>
          <w:iCs/>
          <w:sz w:val="24"/>
          <w:lang w:val="lt-LT"/>
        </w:rPr>
        <w:t>–</w:t>
      </w:r>
      <w:r w:rsidRPr="002706C8">
        <w:rPr>
          <w:rFonts w:ascii="Times New Roman" w:hAnsi="Times New Roman"/>
          <w:bCs/>
          <w:iCs/>
          <w:sz w:val="24"/>
          <w:lang w:val="lt-LT"/>
        </w:rPr>
        <w:t xml:space="preserve"> produkto tipo bandymas.</w:t>
      </w:r>
    </w:p>
    <w:p w14:paraId="7B04E196" w14:textId="77777777" w:rsidR="00504D0B" w:rsidRPr="002706C8" w:rsidRDefault="00AC2F4D" w:rsidP="004E65D3">
      <w:pPr>
        <w:pStyle w:val="Antraste1"/>
        <w:numPr>
          <w:ilvl w:val="0"/>
          <w:numId w:val="10"/>
        </w:numPr>
        <w:tabs>
          <w:tab w:val="clear" w:pos="1080"/>
          <w:tab w:val="left" w:pos="426"/>
        </w:tabs>
        <w:spacing w:line="0" w:lineRule="atLeast"/>
        <w:ind w:left="0" w:firstLine="0"/>
      </w:pPr>
      <w:bookmarkStart w:id="9" w:name="_Toc161646686"/>
      <w:bookmarkStart w:id="10" w:name="_Toc161647408"/>
      <w:bookmarkStart w:id="11" w:name="_Toc416182356"/>
      <w:r w:rsidRPr="002706C8">
        <w:t xml:space="preserve">VIDINĖS </w:t>
      </w:r>
      <w:r w:rsidR="00504D0B" w:rsidRPr="002706C8">
        <w:t>GAMYBOS KONTROLĖS VERTINIMAS IR SERTIFIKAVIMAS</w:t>
      </w:r>
      <w:bookmarkEnd w:id="9"/>
      <w:bookmarkEnd w:id="10"/>
      <w:bookmarkEnd w:id="11"/>
    </w:p>
    <w:p w14:paraId="054F3274" w14:textId="77777777" w:rsidR="000A00A8" w:rsidRPr="002706C8" w:rsidRDefault="000A00A8" w:rsidP="00092D32">
      <w:pPr>
        <w:pStyle w:val="AntrasteE"/>
        <w:numPr>
          <w:ilvl w:val="1"/>
          <w:numId w:val="10"/>
        </w:numPr>
        <w:tabs>
          <w:tab w:val="clear" w:pos="1440"/>
          <w:tab w:val="left" w:pos="720"/>
        </w:tabs>
        <w:spacing w:line="0" w:lineRule="atLeast"/>
        <w:ind w:left="0" w:firstLine="0"/>
        <w:rPr>
          <w:rStyle w:val="BodyText2Char"/>
          <w:color w:val="auto"/>
          <w:sz w:val="24"/>
          <w:szCs w:val="24"/>
        </w:rPr>
      </w:pPr>
      <w:bookmarkStart w:id="12" w:name="_Toc416182357"/>
      <w:r w:rsidRPr="002706C8">
        <w:rPr>
          <w:rStyle w:val="BodyText2Char"/>
          <w:color w:val="auto"/>
          <w:sz w:val="24"/>
          <w:szCs w:val="24"/>
        </w:rPr>
        <w:t>Įvadas</w:t>
      </w:r>
      <w:bookmarkEnd w:id="12"/>
    </w:p>
    <w:p w14:paraId="4A4F4277" w14:textId="77777777" w:rsidR="000A00A8" w:rsidRPr="002706C8" w:rsidRDefault="000A00A8" w:rsidP="002706C8">
      <w:pPr>
        <w:numPr>
          <w:ilvl w:val="2"/>
          <w:numId w:val="10"/>
        </w:numPr>
        <w:tabs>
          <w:tab w:val="left" w:pos="720"/>
        </w:tabs>
        <w:spacing w:line="0" w:lineRule="atLeast"/>
        <w:ind w:left="0" w:firstLine="0"/>
        <w:rPr>
          <w:sz w:val="24"/>
          <w:szCs w:val="24"/>
        </w:rPr>
      </w:pPr>
      <w:r w:rsidRPr="002706C8">
        <w:rPr>
          <w:sz w:val="24"/>
          <w:szCs w:val="24"/>
        </w:rPr>
        <w:t xml:space="preserve">Informacija, įgyta sertifikavimo metu apie gamybą, vidinę gamybos kontrolę, produktą, yra konfidenciali ir niekas negali su ja susipažinti be gamintojo </w:t>
      </w:r>
      <w:r w:rsidR="00D739F4" w:rsidRPr="002706C8">
        <w:rPr>
          <w:sz w:val="24"/>
          <w:szCs w:val="24"/>
        </w:rPr>
        <w:t xml:space="preserve">sutikimo. </w:t>
      </w:r>
      <w:r w:rsidRPr="002706C8">
        <w:rPr>
          <w:sz w:val="24"/>
          <w:szCs w:val="24"/>
        </w:rPr>
        <w:t xml:space="preserve">Jei įstatymas leidžia atskleisti informaciją trečiai šaliai, </w:t>
      </w:r>
      <w:r w:rsidR="00D739F4" w:rsidRPr="002706C8">
        <w:rPr>
          <w:sz w:val="24"/>
          <w:szCs w:val="24"/>
        </w:rPr>
        <w:t>gamintojas</w:t>
      </w:r>
      <w:r w:rsidRPr="002706C8">
        <w:rPr>
          <w:sz w:val="24"/>
          <w:szCs w:val="24"/>
        </w:rPr>
        <w:t xml:space="preserve"> informuojamas apie tai.</w:t>
      </w:r>
    </w:p>
    <w:p w14:paraId="5DB59D28" w14:textId="77777777" w:rsidR="00D16ABB" w:rsidRPr="002706C8" w:rsidRDefault="00D16ABB" w:rsidP="002706C8">
      <w:pPr>
        <w:numPr>
          <w:ilvl w:val="2"/>
          <w:numId w:val="10"/>
        </w:numPr>
        <w:tabs>
          <w:tab w:val="left" w:pos="720"/>
        </w:tabs>
        <w:spacing w:line="0" w:lineRule="atLeast"/>
        <w:ind w:left="0" w:firstLine="0"/>
        <w:rPr>
          <w:bCs/>
          <w:sz w:val="24"/>
          <w:szCs w:val="24"/>
        </w:rPr>
      </w:pPr>
      <w:r w:rsidRPr="002706C8">
        <w:rPr>
          <w:sz w:val="24"/>
          <w:szCs w:val="24"/>
        </w:rPr>
        <w:t>Vidinės gamybos kontrolės sistemos vadovą</w:t>
      </w:r>
      <w:r w:rsidR="00D52F3B" w:rsidRPr="002706C8">
        <w:rPr>
          <w:sz w:val="24"/>
          <w:szCs w:val="24"/>
        </w:rPr>
        <w:t xml:space="preserve"> (planą,</w:t>
      </w:r>
      <w:r w:rsidR="004D76F2" w:rsidRPr="002706C8">
        <w:rPr>
          <w:sz w:val="24"/>
          <w:szCs w:val="24"/>
        </w:rPr>
        <w:t xml:space="preserve"> tvarką,</w:t>
      </w:r>
      <w:r w:rsidR="00D52F3B" w:rsidRPr="002706C8">
        <w:rPr>
          <w:sz w:val="24"/>
          <w:szCs w:val="24"/>
        </w:rPr>
        <w:t xml:space="preserve"> reglamentą)</w:t>
      </w:r>
      <w:r w:rsidRPr="002706C8">
        <w:rPr>
          <w:sz w:val="24"/>
          <w:szCs w:val="24"/>
        </w:rPr>
        <w:t xml:space="preserve"> gamintojas turi parengti pagal darniojo standarto atitinkamą skyrių „</w:t>
      </w:r>
      <w:r w:rsidR="003B695C" w:rsidRPr="002706C8">
        <w:rPr>
          <w:sz w:val="24"/>
          <w:szCs w:val="24"/>
        </w:rPr>
        <w:t>Vidinė g</w:t>
      </w:r>
      <w:r w:rsidRPr="002706C8">
        <w:rPr>
          <w:sz w:val="24"/>
          <w:szCs w:val="24"/>
        </w:rPr>
        <w:t>amybos kontrolė“ arba standartus, nustatančius reikalavimus atitinkamo produkto</w:t>
      </w:r>
      <w:r w:rsidR="00D52F3B" w:rsidRPr="002706C8">
        <w:rPr>
          <w:sz w:val="24"/>
          <w:szCs w:val="24"/>
        </w:rPr>
        <w:t xml:space="preserve"> vidinei</w:t>
      </w:r>
      <w:r w:rsidRPr="002706C8">
        <w:rPr>
          <w:sz w:val="24"/>
          <w:szCs w:val="24"/>
        </w:rPr>
        <w:t xml:space="preserve"> gamybos kontrol</w:t>
      </w:r>
      <w:r w:rsidR="00D52F3B" w:rsidRPr="002706C8">
        <w:rPr>
          <w:sz w:val="24"/>
          <w:szCs w:val="24"/>
        </w:rPr>
        <w:t>ei</w:t>
      </w:r>
      <w:r w:rsidRPr="002706C8">
        <w:rPr>
          <w:sz w:val="24"/>
          <w:szCs w:val="24"/>
        </w:rPr>
        <w:t>.</w:t>
      </w:r>
    </w:p>
    <w:p w14:paraId="1B5ADDC7" w14:textId="77777777" w:rsidR="000A00A8" w:rsidRPr="002706C8" w:rsidRDefault="00D739F4" w:rsidP="002706C8">
      <w:pPr>
        <w:numPr>
          <w:ilvl w:val="2"/>
          <w:numId w:val="10"/>
        </w:numPr>
        <w:tabs>
          <w:tab w:val="left" w:pos="0"/>
          <w:tab w:val="left" w:pos="567"/>
        </w:tabs>
        <w:spacing w:line="0" w:lineRule="atLeast"/>
        <w:ind w:left="0" w:firstLine="0"/>
        <w:rPr>
          <w:bCs/>
          <w:sz w:val="24"/>
          <w:szCs w:val="24"/>
        </w:rPr>
      </w:pPr>
      <w:r w:rsidRPr="002706C8">
        <w:rPr>
          <w:bCs/>
          <w:sz w:val="24"/>
          <w:szCs w:val="24"/>
        </w:rPr>
        <w:t xml:space="preserve">Gamintojo </w:t>
      </w:r>
      <w:r w:rsidR="00D4545B" w:rsidRPr="002706C8">
        <w:rPr>
          <w:bCs/>
          <w:sz w:val="24"/>
          <w:szCs w:val="24"/>
        </w:rPr>
        <w:t>V</w:t>
      </w:r>
      <w:r w:rsidR="000A00A8" w:rsidRPr="002706C8">
        <w:rPr>
          <w:bCs/>
          <w:sz w:val="24"/>
          <w:szCs w:val="24"/>
        </w:rPr>
        <w:t>GK</w:t>
      </w:r>
      <w:r w:rsidR="006D3092" w:rsidRPr="002706C8">
        <w:rPr>
          <w:bCs/>
          <w:sz w:val="24"/>
          <w:szCs w:val="24"/>
        </w:rPr>
        <w:t xml:space="preserve"> bendrieji</w:t>
      </w:r>
      <w:r w:rsidR="000A00A8" w:rsidRPr="002706C8">
        <w:rPr>
          <w:bCs/>
          <w:sz w:val="24"/>
          <w:szCs w:val="24"/>
        </w:rPr>
        <w:t xml:space="preserve"> vertinimo kriterijai nustatyti </w:t>
      </w:r>
      <w:r w:rsidR="00FC6260" w:rsidRPr="002706C8">
        <w:t>1</w:t>
      </w:r>
      <w:r w:rsidR="000A00A8" w:rsidRPr="002706C8">
        <w:rPr>
          <w:bCs/>
          <w:sz w:val="24"/>
          <w:szCs w:val="24"/>
        </w:rPr>
        <w:t xml:space="preserve"> pried</w:t>
      </w:r>
      <w:r w:rsidRPr="002706C8">
        <w:rPr>
          <w:bCs/>
          <w:sz w:val="24"/>
          <w:szCs w:val="24"/>
        </w:rPr>
        <w:t>e.</w:t>
      </w:r>
    </w:p>
    <w:p w14:paraId="07FAD165" w14:textId="77777777" w:rsidR="005730EF" w:rsidRPr="002706C8" w:rsidRDefault="00270853" w:rsidP="00092D32">
      <w:pPr>
        <w:pStyle w:val="AntrasteE"/>
        <w:numPr>
          <w:ilvl w:val="1"/>
          <w:numId w:val="10"/>
        </w:numPr>
        <w:tabs>
          <w:tab w:val="clear" w:pos="1440"/>
          <w:tab w:val="left" w:pos="720"/>
        </w:tabs>
        <w:spacing w:line="0" w:lineRule="atLeast"/>
        <w:ind w:left="0" w:firstLine="0"/>
      </w:pPr>
      <w:bookmarkStart w:id="13" w:name="_Toc416182358"/>
      <w:r w:rsidRPr="002706C8">
        <w:t>V</w:t>
      </w:r>
      <w:r w:rsidR="005730EF" w:rsidRPr="002706C8">
        <w:t>GK</w:t>
      </w:r>
      <w:r w:rsidRPr="002706C8">
        <w:t xml:space="preserve"> vertinimo ir</w:t>
      </w:r>
      <w:r w:rsidR="005730EF" w:rsidRPr="002706C8">
        <w:t xml:space="preserve"> sertifikavimo procesas</w:t>
      </w:r>
      <w:bookmarkEnd w:id="13"/>
    </w:p>
    <w:p w14:paraId="3C3FC8B6" w14:textId="77777777" w:rsidR="005730EF" w:rsidRPr="002706C8" w:rsidRDefault="00270853" w:rsidP="002706C8">
      <w:pPr>
        <w:numPr>
          <w:ilvl w:val="2"/>
          <w:numId w:val="10"/>
        </w:numPr>
        <w:tabs>
          <w:tab w:val="left" w:pos="720"/>
        </w:tabs>
        <w:spacing w:line="0" w:lineRule="atLeast"/>
        <w:ind w:left="0" w:firstLine="0"/>
        <w:rPr>
          <w:sz w:val="24"/>
        </w:rPr>
      </w:pPr>
      <w:r w:rsidRPr="002706C8">
        <w:rPr>
          <w:sz w:val="24"/>
        </w:rPr>
        <w:t>V</w:t>
      </w:r>
      <w:r w:rsidR="005730EF" w:rsidRPr="002706C8">
        <w:rPr>
          <w:sz w:val="24"/>
        </w:rPr>
        <w:t>GK vertinimo, sertifikavimo ir priežiūros procesą sudaro</w:t>
      </w:r>
      <w:r w:rsidR="00853DF3" w:rsidRPr="002706C8">
        <w:rPr>
          <w:sz w:val="24"/>
        </w:rPr>
        <w:t xml:space="preserve"> šie</w:t>
      </w:r>
      <w:r w:rsidR="005730EF" w:rsidRPr="002706C8">
        <w:rPr>
          <w:sz w:val="24"/>
        </w:rPr>
        <w:t xml:space="preserve"> pagrindiniai etapai:</w:t>
      </w:r>
    </w:p>
    <w:p w14:paraId="7603D0B8" w14:textId="77777777" w:rsidR="00552D81" w:rsidRPr="002706C8" w:rsidRDefault="00552D81" w:rsidP="002706C8">
      <w:pPr>
        <w:numPr>
          <w:ilvl w:val="0"/>
          <w:numId w:val="6"/>
        </w:numPr>
        <w:tabs>
          <w:tab w:val="left" w:pos="0"/>
        </w:tabs>
        <w:spacing w:line="0" w:lineRule="atLeast"/>
        <w:rPr>
          <w:sz w:val="24"/>
        </w:rPr>
      </w:pPr>
      <w:r w:rsidRPr="002706C8">
        <w:rPr>
          <w:sz w:val="24"/>
        </w:rPr>
        <w:t xml:space="preserve">SC </w:t>
      </w:r>
      <w:r w:rsidR="00615830" w:rsidRPr="002706C8">
        <w:rPr>
          <w:sz w:val="24"/>
        </w:rPr>
        <w:t xml:space="preserve">suteikia </w:t>
      </w:r>
      <w:r w:rsidRPr="002706C8">
        <w:rPr>
          <w:sz w:val="24"/>
        </w:rPr>
        <w:t xml:space="preserve">pareiškėjui informaciją apie </w:t>
      </w:r>
      <w:r w:rsidR="00B3640B" w:rsidRPr="002706C8">
        <w:rPr>
          <w:sz w:val="24"/>
        </w:rPr>
        <w:t>V</w:t>
      </w:r>
      <w:r w:rsidRPr="002706C8">
        <w:rPr>
          <w:sz w:val="24"/>
        </w:rPr>
        <w:t>GK vertinimą ir sertifikavimą;</w:t>
      </w:r>
    </w:p>
    <w:p w14:paraId="0B6B248C" w14:textId="77777777" w:rsidR="005730EF" w:rsidRPr="002706C8" w:rsidRDefault="00552D81" w:rsidP="002706C8">
      <w:pPr>
        <w:numPr>
          <w:ilvl w:val="0"/>
          <w:numId w:val="6"/>
        </w:numPr>
        <w:tabs>
          <w:tab w:val="left" w:pos="0"/>
        </w:tabs>
        <w:spacing w:line="0" w:lineRule="atLeast"/>
        <w:rPr>
          <w:sz w:val="24"/>
        </w:rPr>
      </w:pPr>
      <w:r w:rsidRPr="002706C8">
        <w:rPr>
          <w:sz w:val="24"/>
        </w:rPr>
        <w:t xml:space="preserve">pareiškėjas </w:t>
      </w:r>
      <w:r w:rsidR="00853DF3" w:rsidRPr="002706C8">
        <w:rPr>
          <w:sz w:val="24"/>
        </w:rPr>
        <w:t>pateikia</w:t>
      </w:r>
      <w:r w:rsidRPr="002706C8">
        <w:rPr>
          <w:sz w:val="24"/>
        </w:rPr>
        <w:t xml:space="preserve"> paraišką SC</w:t>
      </w:r>
      <w:r w:rsidR="005730EF" w:rsidRPr="002706C8">
        <w:rPr>
          <w:sz w:val="24"/>
        </w:rPr>
        <w:t>;</w:t>
      </w:r>
    </w:p>
    <w:p w14:paraId="2865D285" w14:textId="77777777" w:rsidR="00D82266" w:rsidRPr="00DF1705" w:rsidRDefault="00D82266" w:rsidP="002706C8">
      <w:pPr>
        <w:numPr>
          <w:ilvl w:val="0"/>
          <w:numId w:val="6"/>
        </w:numPr>
        <w:tabs>
          <w:tab w:val="left" w:pos="0"/>
        </w:tabs>
        <w:spacing w:line="0" w:lineRule="atLeast"/>
        <w:rPr>
          <w:sz w:val="24"/>
          <w:szCs w:val="24"/>
        </w:rPr>
      </w:pPr>
      <w:r w:rsidRPr="00DF1705">
        <w:rPr>
          <w:sz w:val="24"/>
          <w:szCs w:val="24"/>
        </w:rPr>
        <w:t>pareiškėjas kartu su paraiška pateikia užpildytą klausimyną gamintojui;</w:t>
      </w:r>
    </w:p>
    <w:p w14:paraId="654A12FA" w14:textId="77777777" w:rsidR="00D82266" w:rsidRPr="00DF1705" w:rsidRDefault="00D82266" w:rsidP="002706C8">
      <w:pPr>
        <w:numPr>
          <w:ilvl w:val="0"/>
          <w:numId w:val="6"/>
        </w:numPr>
        <w:tabs>
          <w:tab w:val="left" w:pos="0"/>
        </w:tabs>
        <w:spacing w:line="0" w:lineRule="atLeast"/>
        <w:rPr>
          <w:sz w:val="24"/>
          <w:szCs w:val="24"/>
        </w:rPr>
      </w:pPr>
      <w:r w:rsidRPr="00DF1705">
        <w:rPr>
          <w:sz w:val="24"/>
          <w:szCs w:val="24"/>
        </w:rPr>
        <w:t xml:space="preserve">pareiškėjas kartu su paraiška pateikia gamintojo parengtą vidinės gamybos kontrolės vadovą </w:t>
      </w:r>
      <w:r w:rsidRPr="00DF1705">
        <w:rPr>
          <w:sz w:val="24"/>
          <w:szCs w:val="24"/>
        </w:rPr>
        <w:lastRenderedPageBreak/>
        <w:t>(planą, tvarką, reglamentą), produkto tipo bandymo rezultatus, eksploatacinių savybių deklaracijų ir CE ženklinimo etikečių projektus;</w:t>
      </w:r>
    </w:p>
    <w:p w14:paraId="65C6F8C7" w14:textId="77777777" w:rsidR="0009501E" w:rsidRPr="002706C8" w:rsidRDefault="00552D81" w:rsidP="002706C8">
      <w:pPr>
        <w:pStyle w:val="BodyText"/>
        <w:numPr>
          <w:ilvl w:val="0"/>
          <w:numId w:val="6"/>
        </w:numPr>
        <w:tabs>
          <w:tab w:val="clear" w:pos="567"/>
        </w:tabs>
        <w:spacing w:line="0" w:lineRule="atLeast"/>
      </w:pPr>
      <w:r w:rsidRPr="002706C8">
        <w:t xml:space="preserve">SC priima </w:t>
      </w:r>
      <w:r w:rsidR="0009501E" w:rsidRPr="002706C8">
        <w:t>sprendim</w:t>
      </w:r>
      <w:r w:rsidRPr="002706C8">
        <w:t>ą</w:t>
      </w:r>
      <w:r w:rsidR="0009501E" w:rsidRPr="002706C8">
        <w:t xml:space="preserve"> dėl </w:t>
      </w:r>
      <w:r w:rsidR="00B3640B" w:rsidRPr="002706C8">
        <w:t>V</w:t>
      </w:r>
      <w:r w:rsidR="0009501E" w:rsidRPr="002706C8">
        <w:t>GK</w:t>
      </w:r>
      <w:r w:rsidR="004A2598" w:rsidRPr="002706C8">
        <w:t xml:space="preserve"> vertinimo ir</w:t>
      </w:r>
      <w:r w:rsidR="0009501E" w:rsidRPr="002706C8">
        <w:t xml:space="preserve"> sertifikavimo;</w:t>
      </w:r>
    </w:p>
    <w:p w14:paraId="1D42E314" w14:textId="77777777" w:rsidR="006F2B1A" w:rsidRPr="002706C8" w:rsidRDefault="00190EF3" w:rsidP="002706C8">
      <w:pPr>
        <w:pStyle w:val="BodyText"/>
        <w:numPr>
          <w:ilvl w:val="0"/>
          <w:numId w:val="6"/>
        </w:numPr>
        <w:tabs>
          <w:tab w:val="clear" w:pos="567"/>
        </w:tabs>
        <w:spacing w:line="0" w:lineRule="atLeast"/>
      </w:pPr>
      <w:r w:rsidRPr="002706C8">
        <w:t>SC su pareiškėju sudaro sutartį;</w:t>
      </w:r>
    </w:p>
    <w:p w14:paraId="2A0E489D" w14:textId="77777777" w:rsidR="0009501E" w:rsidRPr="002706C8" w:rsidRDefault="00552D81" w:rsidP="002706C8">
      <w:pPr>
        <w:numPr>
          <w:ilvl w:val="0"/>
          <w:numId w:val="6"/>
        </w:numPr>
        <w:tabs>
          <w:tab w:val="left" w:pos="0"/>
        </w:tabs>
        <w:spacing w:line="0" w:lineRule="atLeast"/>
        <w:rPr>
          <w:sz w:val="24"/>
        </w:rPr>
      </w:pPr>
      <w:r w:rsidRPr="002706C8">
        <w:rPr>
          <w:sz w:val="24"/>
        </w:rPr>
        <w:t xml:space="preserve">su pareiškėju derinama </w:t>
      </w:r>
      <w:r w:rsidR="00A35C6B" w:rsidRPr="002706C8">
        <w:rPr>
          <w:sz w:val="24"/>
        </w:rPr>
        <w:t>V</w:t>
      </w:r>
      <w:r w:rsidR="0009501E" w:rsidRPr="002706C8">
        <w:rPr>
          <w:sz w:val="24"/>
        </w:rPr>
        <w:t>GK vertinimo gamybos vietoje dat</w:t>
      </w:r>
      <w:r w:rsidRPr="002706C8">
        <w:rPr>
          <w:sz w:val="24"/>
        </w:rPr>
        <w:t>a;</w:t>
      </w:r>
    </w:p>
    <w:p w14:paraId="01047A6B" w14:textId="77777777" w:rsidR="005730EF" w:rsidRPr="002706C8" w:rsidRDefault="00552D81" w:rsidP="002706C8">
      <w:pPr>
        <w:numPr>
          <w:ilvl w:val="0"/>
          <w:numId w:val="6"/>
        </w:numPr>
        <w:tabs>
          <w:tab w:val="left" w:pos="0"/>
        </w:tabs>
        <w:spacing w:line="0" w:lineRule="atLeast"/>
        <w:rPr>
          <w:sz w:val="24"/>
        </w:rPr>
      </w:pPr>
      <w:r w:rsidRPr="002706C8">
        <w:rPr>
          <w:sz w:val="24"/>
        </w:rPr>
        <w:t xml:space="preserve">SC atlieka </w:t>
      </w:r>
      <w:r w:rsidR="0009501E" w:rsidRPr="002706C8">
        <w:rPr>
          <w:sz w:val="24"/>
        </w:rPr>
        <w:t>p</w:t>
      </w:r>
      <w:r w:rsidR="005730EF" w:rsidRPr="002706C8">
        <w:rPr>
          <w:sz w:val="24"/>
        </w:rPr>
        <w:t>radin</w:t>
      </w:r>
      <w:r w:rsidRPr="002706C8">
        <w:rPr>
          <w:sz w:val="24"/>
        </w:rPr>
        <w:t>į</w:t>
      </w:r>
      <w:r w:rsidR="005730EF" w:rsidRPr="002706C8">
        <w:rPr>
          <w:sz w:val="24"/>
        </w:rPr>
        <w:t xml:space="preserve"> gamyklos ir </w:t>
      </w:r>
      <w:r w:rsidR="00A35C6B" w:rsidRPr="002706C8">
        <w:rPr>
          <w:sz w:val="24"/>
        </w:rPr>
        <w:t>V</w:t>
      </w:r>
      <w:r w:rsidR="005730EF" w:rsidRPr="002706C8">
        <w:rPr>
          <w:sz w:val="24"/>
        </w:rPr>
        <w:t>GK vertinim</w:t>
      </w:r>
      <w:r w:rsidRPr="002706C8">
        <w:rPr>
          <w:sz w:val="24"/>
        </w:rPr>
        <w:t>ą</w:t>
      </w:r>
      <w:r w:rsidR="005730EF" w:rsidRPr="002706C8">
        <w:rPr>
          <w:sz w:val="24"/>
        </w:rPr>
        <w:t>;</w:t>
      </w:r>
    </w:p>
    <w:p w14:paraId="23D90402" w14:textId="77777777" w:rsidR="00AC4B9A" w:rsidRPr="002706C8" w:rsidRDefault="00AC4B9A" w:rsidP="002706C8">
      <w:pPr>
        <w:numPr>
          <w:ilvl w:val="0"/>
          <w:numId w:val="6"/>
        </w:numPr>
        <w:tabs>
          <w:tab w:val="left" w:pos="0"/>
        </w:tabs>
        <w:spacing w:line="0" w:lineRule="atLeast"/>
        <w:rPr>
          <w:sz w:val="24"/>
        </w:rPr>
      </w:pPr>
      <w:r w:rsidRPr="002706C8">
        <w:rPr>
          <w:sz w:val="24"/>
        </w:rPr>
        <w:t xml:space="preserve">SC parengia </w:t>
      </w:r>
      <w:r w:rsidR="00A35C6B" w:rsidRPr="002706C8">
        <w:rPr>
          <w:sz w:val="24"/>
        </w:rPr>
        <w:t>V</w:t>
      </w:r>
      <w:r w:rsidRPr="002706C8">
        <w:rPr>
          <w:sz w:val="24"/>
        </w:rPr>
        <w:t>GK atitikties įvertinimo ataskaitą;</w:t>
      </w:r>
    </w:p>
    <w:p w14:paraId="577B8FDA" w14:textId="77777777" w:rsidR="00552D81" w:rsidRPr="002706C8" w:rsidRDefault="00AC4B9A" w:rsidP="002706C8">
      <w:pPr>
        <w:numPr>
          <w:ilvl w:val="0"/>
          <w:numId w:val="6"/>
        </w:numPr>
        <w:tabs>
          <w:tab w:val="left" w:pos="0"/>
        </w:tabs>
        <w:spacing w:line="0" w:lineRule="atLeast"/>
        <w:rPr>
          <w:sz w:val="24"/>
        </w:rPr>
      </w:pPr>
      <w:r w:rsidRPr="002706C8">
        <w:rPr>
          <w:sz w:val="24"/>
        </w:rPr>
        <w:t xml:space="preserve">SC priima </w:t>
      </w:r>
      <w:r w:rsidR="00552D81" w:rsidRPr="002706C8">
        <w:rPr>
          <w:sz w:val="24"/>
        </w:rPr>
        <w:t>nutarim</w:t>
      </w:r>
      <w:r w:rsidRPr="002706C8">
        <w:rPr>
          <w:sz w:val="24"/>
        </w:rPr>
        <w:t>ą</w:t>
      </w:r>
      <w:r w:rsidR="00552D81" w:rsidRPr="002706C8">
        <w:rPr>
          <w:sz w:val="24"/>
        </w:rPr>
        <w:t xml:space="preserve"> dėl </w:t>
      </w:r>
      <w:r w:rsidR="00A35C6B" w:rsidRPr="002706C8">
        <w:rPr>
          <w:sz w:val="24"/>
        </w:rPr>
        <w:t>V</w:t>
      </w:r>
      <w:r w:rsidR="00552D81" w:rsidRPr="002706C8">
        <w:rPr>
          <w:sz w:val="24"/>
        </w:rPr>
        <w:t>GK sertifikavimo;</w:t>
      </w:r>
    </w:p>
    <w:p w14:paraId="3A4A7C58" w14:textId="77777777" w:rsidR="00BC362E" w:rsidRPr="002706C8" w:rsidRDefault="00BC362E" w:rsidP="002706C8">
      <w:pPr>
        <w:numPr>
          <w:ilvl w:val="0"/>
          <w:numId w:val="6"/>
        </w:numPr>
        <w:tabs>
          <w:tab w:val="left" w:pos="0"/>
        </w:tabs>
        <w:spacing w:line="0" w:lineRule="atLeast"/>
        <w:rPr>
          <w:sz w:val="24"/>
          <w:szCs w:val="24"/>
        </w:rPr>
      </w:pPr>
      <w:r w:rsidRPr="002706C8">
        <w:rPr>
          <w:sz w:val="24"/>
          <w:szCs w:val="24"/>
        </w:rPr>
        <w:t>SC su pareiškėju sudaro licencinę sutartį;</w:t>
      </w:r>
    </w:p>
    <w:p w14:paraId="56910B8B" w14:textId="77777777" w:rsidR="005730EF" w:rsidRPr="002706C8" w:rsidRDefault="00AC4B9A" w:rsidP="002706C8">
      <w:pPr>
        <w:numPr>
          <w:ilvl w:val="0"/>
          <w:numId w:val="6"/>
        </w:numPr>
        <w:tabs>
          <w:tab w:val="left" w:pos="0"/>
        </w:tabs>
        <w:spacing w:line="0" w:lineRule="atLeast"/>
        <w:rPr>
          <w:sz w:val="24"/>
        </w:rPr>
      </w:pPr>
      <w:r w:rsidRPr="002706C8">
        <w:rPr>
          <w:sz w:val="24"/>
        </w:rPr>
        <w:t xml:space="preserve">SC išduoda </w:t>
      </w:r>
      <w:r w:rsidR="00401C74" w:rsidRPr="002706C8">
        <w:rPr>
          <w:sz w:val="24"/>
        </w:rPr>
        <w:t xml:space="preserve">vidinės </w:t>
      </w:r>
      <w:r w:rsidR="00A35C6B" w:rsidRPr="002706C8">
        <w:rPr>
          <w:sz w:val="24"/>
        </w:rPr>
        <w:t>gamybos kontrolės atitikties sertifikatą</w:t>
      </w:r>
      <w:r w:rsidR="005730EF" w:rsidRPr="002706C8">
        <w:rPr>
          <w:sz w:val="24"/>
        </w:rPr>
        <w:t>;</w:t>
      </w:r>
    </w:p>
    <w:p w14:paraId="1574A997" w14:textId="77777777" w:rsidR="005730EF" w:rsidRPr="002706C8" w:rsidRDefault="00401C74" w:rsidP="002706C8">
      <w:pPr>
        <w:numPr>
          <w:ilvl w:val="0"/>
          <w:numId w:val="6"/>
        </w:numPr>
        <w:tabs>
          <w:tab w:val="left" w:pos="0"/>
        </w:tabs>
        <w:spacing w:line="0" w:lineRule="atLeast"/>
        <w:rPr>
          <w:sz w:val="24"/>
        </w:rPr>
      </w:pPr>
      <w:r w:rsidRPr="002706C8">
        <w:rPr>
          <w:sz w:val="24"/>
        </w:rPr>
        <w:t>tęstinė</w:t>
      </w:r>
      <w:r w:rsidR="005730EF" w:rsidRPr="002706C8">
        <w:rPr>
          <w:sz w:val="24"/>
        </w:rPr>
        <w:t xml:space="preserve"> </w:t>
      </w:r>
      <w:r w:rsidR="00A35C6B" w:rsidRPr="002706C8">
        <w:rPr>
          <w:sz w:val="24"/>
        </w:rPr>
        <w:t>V</w:t>
      </w:r>
      <w:r w:rsidR="005730EF" w:rsidRPr="002706C8">
        <w:rPr>
          <w:sz w:val="24"/>
        </w:rPr>
        <w:t>GK priežiūra</w:t>
      </w:r>
      <w:r w:rsidR="002B5BEB" w:rsidRPr="002706C8">
        <w:rPr>
          <w:sz w:val="24"/>
        </w:rPr>
        <w:t xml:space="preserve"> ir vertinimas</w:t>
      </w:r>
      <w:r w:rsidR="003B695C" w:rsidRPr="002706C8">
        <w:rPr>
          <w:sz w:val="24"/>
        </w:rPr>
        <w:t>;</w:t>
      </w:r>
    </w:p>
    <w:p w14:paraId="379AD462" w14:textId="77777777" w:rsidR="008A7679" w:rsidRPr="002706C8" w:rsidRDefault="00BC362E" w:rsidP="002706C8">
      <w:pPr>
        <w:numPr>
          <w:ilvl w:val="0"/>
          <w:numId w:val="6"/>
        </w:numPr>
        <w:tabs>
          <w:tab w:val="left" w:pos="0"/>
        </w:tabs>
        <w:spacing w:line="0" w:lineRule="atLeast"/>
        <w:rPr>
          <w:sz w:val="24"/>
        </w:rPr>
      </w:pPr>
      <w:r w:rsidRPr="002706C8">
        <w:rPr>
          <w:bCs/>
          <w:sz w:val="24"/>
        </w:rPr>
        <w:t>atitikties</w:t>
      </w:r>
      <w:r w:rsidR="008A7679" w:rsidRPr="002706C8">
        <w:rPr>
          <w:bCs/>
          <w:sz w:val="24"/>
        </w:rPr>
        <w:t xml:space="preserve"> sertifikato galiojimo sustabdymas arba </w:t>
      </w:r>
      <w:r w:rsidR="002920C7" w:rsidRPr="002706C8">
        <w:rPr>
          <w:bCs/>
          <w:sz w:val="24"/>
        </w:rPr>
        <w:t>panaikinimas</w:t>
      </w:r>
      <w:r w:rsidR="008A7679" w:rsidRPr="002706C8">
        <w:rPr>
          <w:bCs/>
          <w:sz w:val="24"/>
        </w:rPr>
        <w:t>;</w:t>
      </w:r>
    </w:p>
    <w:p w14:paraId="49D274DD" w14:textId="77777777" w:rsidR="008A7679" w:rsidRPr="002706C8" w:rsidRDefault="008A7679" w:rsidP="002706C8">
      <w:pPr>
        <w:numPr>
          <w:ilvl w:val="0"/>
          <w:numId w:val="6"/>
        </w:numPr>
        <w:tabs>
          <w:tab w:val="left" w:pos="0"/>
        </w:tabs>
        <w:spacing w:line="0" w:lineRule="atLeast"/>
        <w:rPr>
          <w:sz w:val="24"/>
        </w:rPr>
      </w:pPr>
      <w:r w:rsidRPr="002706C8">
        <w:rPr>
          <w:sz w:val="24"/>
        </w:rPr>
        <w:t>sertifikavimo srities išplėtimas</w:t>
      </w:r>
      <w:r w:rsidR="003B695C" w:rsidRPr="002706C8">
        <w:rPr>
          <w:sz w:val="24"/>
        </w:rPr>
        <w:t xml:space="preserve"> ar susiaurinimas</w:t>
      </w:r>
      <w:r w:rsidRPr="002706C8">
        <w:rPr>
          <w:sz w:val="24"/>
        </w:rPr>
        <w:t>;</w:t>
      </w:r>
    </w:p>
    <w:p w14:paraId="29DA2425" w14:textId="77777777" w:rsidR="008A7679" w:rsidRPr="002706C8" w:rsidRDefault="008A7679" w:rsidP="002706C8">
      <w:pPr>
        <w:numPr>
          <w:ilvl w:val="0"/>
          <w:numId w:val="6"/>
        </w:numPr>
        <w:tabs>
          <w:tab w:val="left" w:pos="0"/>
        </w:tabs>
        <w:spacing w:line="0" w:lineRule="atLeast"/>
        <w:rPr>
          <w:sz w:val="24"/>
        </w:rPr>
      </w:pPr>
      <w:r w:rsidRPr="002706C8">
        <w:rPr>
          <w:sz w:val="24"/>
        </w:rPr>
        <w:t xml:space="preserve">informavimas apie </w:t>
      </w:r>
      <w:r w:rsidR="00BC362E" w:rsidRPr="002706C8">
        <w:rPr>
          <w:sz w:val="24"/>
        </w:rPr>
        <w:t>V</w:t>
      </w:r>
      <w:r w:rsidRPr="002706C8">
        <w:rPr>
          <w:sz w:val="24"/>
        </w:rPr>
        <w:t>GK</w:t>
      </w:r>
      <w:r w:rsidR="00BC362E" w:rsidRPr="002706C8">
        <w:rPr>
          <w:sz w:val="24"/>
        </w:rPr>
        <w:t xml:space="preserve"> vertinimo ir</w:t>
      </w:r>
      <w:r w:rsidRPr="002706C8">
        <w:rPr>
          <w:sz w:val="24"/>
        </w:rPr>
        <w:t xml:space="preserve"> sertifikavimo pakeitimus.</w:t>
      </w:r>
    </w:p>
    <w:p w14:paraId="30A95B76" w14:textId="77777777" w:rsidR="005730EF" w:rsidRPr="002706C8" w:rsidRDefault="00100B92" w:rsidP="002706C8">
      <w:pPr>
        <w:numPr>
          <w:ilvl w:val="2"/>
          <w:numId w:val="10"/>
        </w:numPr>
        <w:tabs>
          <w:tab w:val="left" w:pos="720"/>
        </w:tabs>
        <w:spacing w:line="0" w:lineRule="atLeast"/>
        <w:ind w:left="0" w:firstLine="0"/>
        <w:rPr>
          <w:sz w:val="24"/>
        </w:rPr>
      </w:pPr>
      <w:r w:rsidRPr="002706C8">
        <w:rPr>
          <w:sz w:val="24"/>
        </w:rPr>
        <w:t>V</w:t>
      </w:r>
      <w:r w:rsidR="005730EF" w:rsidRPr="002706C8">
        <w:rPr>
          <w:sz w:val="24"/>
        </w:rPr>
        <w:t>GK</w:t>
      </w:r>
      <w:r w:rsidRPr="002706C8">
        <w:rPr>
          <w:sz w:val="24"/>
        </w:rPr>
        <w:t xml:space="preserve"> vertinimo ir</w:t>
      </w:r>
      <w:r w:rsidR="005730EF" w:rsidRPr="002706C8">
        <w:rPr>
          <w:sz w:val="24"/>
        </w:rPr>
        <w:t xml:space="preserve"> sertifikavimo proceso veiksmai pateikti proceso diagramoje.</w:t>
      </w:r>
    </w:p>
    <w:p w14:paraId="6C26844C" w14:textId="77777777" w:rsidR="00757D09" w:rsidRPr="002706C8" w:rsidRDefault="00504D0B" w:rsidP="003C2129">
      <w:pPr>
        <w:tabs>
          <w:tab w:val="left" w:pos="0"/>
        </w:tabs>
        <w:jc w:val="center"/>
        <w:rPr>
          <w:b/>
          <w:bCs/>
          <w:sz w:val="24"/>
          <w:szCs w:val="24"/>
        </w:rPr>
      </w:pPr>
      <w:r w:rsidRPr="002706C8">
        <w:rPr>
          <w:b/>
          <w:bCs/>
          <w:sz w:val="28"/>
        </w:rPr>
        <w:br w:type="page"/>
      </w:r>
    </w:p>
    <w:p w14:paraId="1CAE4DEC" w14:textId="77777777" w:rsidR="00757D09" w:rsidRPr="002706C8" w:rsidRDefault="000652EE" w:rsidP="003C2129">
      <w:pPr>
        <w:tabs>
          <w:tab w:val="left" w:pos="0"/>
        </w:tabs>
        <w:jc w:val="center"/>
      </w:pPr>
      <w:r w:rsidRPr="002706C8">
        <w:rPr>
          <w:b/>
          <w:bCs/>
          <w:sz w:val="24"/>
          <w:szCs w:val="24"/>
        </w:rPr>
        <w:t>PROCESO DIAGRAMA</w:t>
      </w:r>
    </w:p>
    <w:p w14:paraId="65F02961" w14:textId="77777777" w:rsidR="00757D09" w:rsidRPr="002706C8" w:rsidRDefault="00757D09" w:rsidP="00757D09">
      <w:pPr>
        <w:tabs>
          <w:tab w:val="left" w:pos="709"/>
        </w:tabs>
        <w:ind w:left="709" w:hanging="709"/>
      </w:pPr>
    </w:p>
    <w:p w14:paraId="4970557D" w14:textId="77777777" w:rsidR="00757D09" w:rsidRPr="002706C8" w:rsidRDefault="000E52DF" w:rsidP="00757D09">
      <w:pPr>
        <w:tabs>
          <w:tab w:val="left" w:pos="709"/>
        </w:tabs>
        <w:ind w:left="709" w:hanging="709"/>
      </w:pPr>
      <w:r w:rsidRPr="002706C8">
        <w:rPr>
          <w:noProof/>
          <w:lang w:eastAsia="lt-LT"/>
        </w:rPr>
        <w:pict w14:anchorId="536F30D9">
          <v:shapetype id="_x0000_t32" coordsize="21600,21600" o:spt="32" o:oned="t" path="m,l21600,21600e" filled="f">
            <v:path arrowok="t" fillok="f" o:connecttype="none"/>
            <o:lock v:ext="edit" shapetype="t"/>
          </v:shapetype>
          <v:shape id="Line 49" o:spid="_x0000_s1551" type="#_x0000_t32" style="position:absolute;left:0;text-align:left;margin-left:309.65pt;margin-top:9.8pt;width:166.3pt;height:.05pt;flip:x;z-index: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AzLsAAADaAAAADwAAAGRycy9kb3ducmV2LnhtbESPywrCMBBF94L/EEZwp6kVRKpRRFDE&#10;je/90IxtsZmUJtr690YQXF7OfXDny9aU4kW1KywrGA0jEMSp1QVnCq6XzWAKwnlkjaVlUvAmB8tF&#10;tzPHRNuGT/Q6+0yEEnYJKsi9rxIpXZqTQTe0FXFgd1sb9EHWmdQ1NqHclDKOook0WHBYyLGidU7p&#10;4/w0CnZyL5sjHm6bt/Xr/fYaBxwr1e+1qxkIT63/m3/pnVYwhu+VcAPk4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kf8DMuwAAANoAAAAPAAAAAAAAAAAAAAAAAKECAABk&#10;cnMvZG93bnJldi54bWxQSwUGAAAAAAQABAD5AAAAiQMAAAAA&#10;" strokeweight=".26467mm">
            <v:stroke endarrow="block"/>
          </v:shape>
        </w:pict>
      </w:r>
      <w:r w:rsidR="00987F00" w:rsidRPr="002706C8">
        <w:rPr>
          <w:noProof/>
          <w:lang w:eastAsia="lt-LT"/>
        </w:rPr>
        <w:pict w14:anchorId="6BB1CA19">
          <v:group id="_x0000_s1607" style="position:absolute;left:0;text-align:left;margin-left:20.35pt;margin-top:.3pt;width:488.15pt;height:691.05pt;z-index:5" coordorigin="1825,1396" coordsize="9763,13821">
            <v:shape id="_x0000_s1550" type="#_x0000_t32" style="position:absolute;left:5429;top:10355;width:3462;height:0" o:connectortype="straight"/>
            <v:group id="_x0000_s1606" style="position:absolute;left:1825;top:1396;width:9763;height:13821" coordorigin="1796,1294" coordsize="9763,13821">
              <v:group id="_x0000_s1553" style="position:absolute;left:1796;top:1294;width:9763;height:13821" coordorigin="1440,1573" coordsize="9763,13821">
                <v:shapetype id="_x0000_t202" coordsize="21600,21600" o:spt="202" path="m,l,21600r21600,l21600,xe">
                  <v:stroke joinstyle="miter"/>
                  <v:path gradientshapeok="t" o:connecttype="rect"/>
                </v:shapetype>
                <v:shape id="Text Box 3" o:spid="_x0000_s1554" type="#_x0000_t202" style="position:absolute;left:3666;top:4202;width:3680;height:8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kN6QEAAL0DAAAOAAAAZHJzL2Uyb0RvYy54bWysU9tu2zAMfR+wfxD0vviSy1IjSoE16DCg&#10;2Aqk+wBFlmMDuk1UY2dfP0p20mx7G+YHWeShjshDanM/aEVO0kNnDaPFLKdEGmHrzhwZ/f7y+GFN&#10;CQRuaq6skYyeJdD77ft3m95VsrStVbX0BEkMVL1jtA3BVVkGopWaw8w6aRBsrNc8oOmPWe15j+xa&#10;ZWWer7Le+tp5KyQAencjSLeJv2mkCN+aBmQgilHMLaTVp/UQ12y74dXRc9d2YkqD/0MWmncGL71S&#10;7Xjg5NV3f1HpTngLtgkzYXVmm6YTMtWA1RT5H9XsW+5kqgXFAXeVCf4frfh6evakqxnFRhmusUUv&#10;cgjkkx3IPKrTO6gwaO8wLAzoxi5f/IDOWPTQeB3/WA5BHHU+X7WNZAKd5Xy+WucLSgRiy2VRrMtI&#10;k72ddh7CZ2k1iRtGPfYuScpPTxDG0EtIvMzYx06p1D9lSM/o3bJcpwNgVVdHMIaBPx4elCcnHicg&#10;fdO9v4VF5h2HdoxL0BSmDGYZVRirjbswHIakWbG6SHGw9RkVwpeAqbfW/6Skx6liFH68ci8pUV8M&#10;tu2uWCziGCZjsfxYouFvkcMtwo1AKkYDJeP2IYyji7PjeHgyeycmoVOGOCNJ0Wme4xDe2qmOt1e3&#10;/QUAAP//AwBQSwMEFAAGAAgAAAAhAKqstmHfAAAACgEAAA8AAABkcnMvZG93bnJldi54bWxMj8tO&#10;wzAQRfdI/IM1SGxQ69ShLYQ4FeKhSrCihb0TD0mEH5HtpOHvGVawnJmjO+eWu9kaNmGIvXcSVssM&#10;GLrG6961Et6Pz4sbYDEpp5XxDiV8Y4RddX5WqkL7k3vD6ZBaRiEuFkpCl9JQcB6bDq2KSz+go9un&#10;D1YlGkPLdVAnCreGiyzbcKt6Rx86NeBDh83XYbQSXvZbI/IxftSTt48Ditenq02Q8vJivr8DlnBO&#10;fzD86pM6VORU+9HpyIwEIa5JPUnIszUwAta3ghY1kattDrwq+f8K1Q8AAAD//wMAUEsBAi0AFAAG&#10;AAgAAAAhALaDOJL+AAAA4QEAABMAAAAAAAAAAAAAAAAAAAAAAFtDb250ZW50X1R5cGVzXS54bWxQ&#10;SwECLQAUAAYACAAAACEAOP0h/9YAAACUAQAACwAAAAAAAAAAAAAAAAAvAQAAX3JlbHMvLnJlbHNQ&#10;SwECLQAUAAYACAAAACEAybV5DekBAAC9AwAADgAAAAAAAAAAAAAAAAAuAgAAZHJzL2Uyb0RvYy54&#10;bWxQSwECLQAUAAYACAAAACEAqqy2Yd8AAAAKAQAADwAAAAAAAAAAAAAAAABDBAAAZHJzL2Rvd25y&#10;ZXYueG1sUEsFBgAAAAAEAAQA8wAAAE8FAAAAAA==&#10;" filled="f" strokeweight=".26467mm">
                  <v:textbox style="mso-next-textbox:#Text Box 3">
                    <w:txbxContent>
                      <w:p w14:paraId="251A205D" w14:textId="77777777" w:rsidR="00757D09" w:rsidRPr="00352C38" w:rsidRDefault="00757D09" w:rsidP="00757D09">
                        <w:pPr>
                          <w:pStyle w:val="BodyText2"/>
                          <w:spacing w:line="240" w:lineRule="auto"/>
                          <w:jc w:val="center"/>
                          <w:rPr>
                            <w:b w:val="0"/>
                            <w:sz w:val="20"/>
                            <w:szCs w:val="20"/>
                          </w:rPr>
                        </w:pPr>
                        <w:r w:rsidRPr="009B04EC">
                          <w:rPr>
                            <w:b w:val="0"/>
                            <w:i/>
                            <w:iCs/>
                            <w:sz w:val="20"/>
                          </w:rPr>
                          <w:t>Paskirtasis</w:t>
                        </w:r>
                        <w:r w:rsidRPr="009B04EC">
                          <w:rPr>
                            <w:b w:val="0"/>
                            <w:i/>
                            <w:iCs/>
                            <w:smallCaps/>
                            <w:sz w:val="20"/>
                          </w:rPr>
                          <w:t xml:space="preserve"> </w:t>
                        </w:r>
                        <w:r w:rsidRPr="009B04EC">
                          <w:rPr>
                            <w:b w:val="0"/>
                            <w:i/>
                            <w:iCs/>
                            <w:sz w:val="20"/>
                          </w:rPr>
                          <w:t>ekspertas atlieka paraiškos analizę ir priimamas sprendim</w:t>
                        </w:r>
                        <w:r w:rsidR="000E52DF">
                          <w:rPr>
                            <w:b w:val="0"/>
                            <w:i/>
                            <w:iCs/>
                            <w:sz w:val="20"/>
                          </w:rPr>
                          <w:t>as</w:t>
                        </w:r>
                        <w:r w:rsidRPr="009B04EC">
                          <w:rPr>
                            <w:b w:val="0"/>
                            <w:i/>
                            <w:iCs/>
                            <w:sz w:val="20"/>
                          </w:rPr>
                          <w:t xml:space="preserve"> dėl</w:t>
                        </w:r>
                        <w:r w:rsidRPr="009B04EC">
                          <w:rPr>
                            <w:b w:val="0"/>
                            <w:i/>
                            <w:iCs/>
                            <w:smallCaps/>
                            <w:sz w:val="20"/>
                          </w:rPr>
                          <w:t xml:space="preserve"> </w:t>
                        </w:r>
                        <w:r w:rsidR="00352C38">
                          <w:rPr>
                            <w:b w:val="0"/>
                            <w:i/>
                            <w:iCs/>
                            <w:smallCaps/>
                            <w:sz w:val="20"/>
                          </w:rPr>
                          <w:t>V</w:t>
                        </w:r>
                        <w:r w:rsidRPr="009B04EC">
                          <w:rPr>
                            <w:b w:val="0"/>
                            <w:i/>
                            <w:iCs/>
                            <w:smallCaps/>
                            <w:sz w:val="20"/>
                          </w:rPr>
                          <w:t xml:space="preserve">GK </w:t>
                        </w:r>
                        <w:r w:rsidRPr="009B04EC">
                          <w:rPr>
                            <w:b w:val="0"/>
                            <w:i/>
                            <w:iCs/>
                            <w:sz w:val="20"/>
                          </w:rPr>
                          <w:t>sertifikavimo</w:t>
                        </w:r>
                      </w:p>
                    </w:txbxContent>
                  </v:textbox>
                </v:shape>
                <v:shape id="Line 21" o:spid="_x0000_s1555" type="#_x0000_t32" style="position:absolute;left:2810;top:9416;width:0;height:2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C+pcQAAADbAAAADwAAAGRycy9kb3ducmV2LnhtbESPQWsCMRSE74L/ITyhF6lZLajdGhdZ&#10;aOmtaC3i7bF5ZoObl2WTuuu/bwqFHoeZ+YbZFINrxI26YD0rmM8yEMSV15aNguPn6+MaRIjIGhvP&#10;pOBOAYrteLTBXPue93Q7RCMShEOOCuoY21zKUNXkMMx8S5y8i+8cxiQ7I3WHfYK7Ri6ybCkdWk4L&#10;NbZU1lRdD99Owfpk2g/Xm7f7c7T9Cs/2a6pLpR4mw+4FRKQh/of/2u9awd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4L6lxAAAANsAAAAPAAAAAAAAAAAA&#10;AAAAAKECAABkcnMvZG93bnJldi54bWxQSwUGAAAAAAQABAD5AAAAkgMAAAAA&#10;" strokeweight=".26467mm">
                  <v:stroke endarrow="block"/>
                </v:shape>
                <v:shape id="Line 23" o:spid="_x0000_s1556" type="#_x0000_t32" style="position:absolute;left:2904;top:8224;width:11;height:4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2D8MAAADbAAAADwAAAGRycy9kb3ducmV2LnhtbESPQWsCMRSE74L/ITyhF9GsHuq6GqUI&#10;Lb1J1VK8PTbPbHDzsmxSd/33plDwOMzMN8x627ta3KgN1rOC2TQDQVx6bdkoOB3fJzmIEJE11p5J&#10;wZ0CbDfDwRoL7Tv+otshGpEgHApUUMXYFFKGsiKHYeob4uRdfOswJtkaqVvsEtzVcp5lr9Kh5bRQ&#10;YUO7isrr4dcpyH9Ms3ed+bgvo+0WeLbfY71T6mXUv61AROrjM/zf/tQK5jP4+5J+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rtg/DAAAA2wAAAA8AAAAAAAAAAAAA&#10;AAAAoQIAAGRycy9kb3ducmV2LnhtbFBLBQYAAAAABAAEAPkAAACRAwAAAAA=&#10;" strokeweight=".26467mm">
                  <v:stroke endarrow="block"/>
                </v:shape>
                <v:shape id="Line 27" o:spid="_x0000_s1557" type="#_x0000_t32" style="position:absolute;left:10148;top:8728;width:0;height:3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6L4MMAAADbAAAADwAAAGRycy9kb3ducmV2LnhtbESPQWsCMRSE7wX/Q3hCL0Wz9aDrapQi&#10;WLxJbUW8PTbPbHDzsmyiu/57Uyj0OMzMN8xy3bta3KkN1rOC93EGgrj02rJR8PO9HeUgQkTWWHsm&#10;BQ8KsF4NXpZYaN/xF90P0YgE4VCggirGppAylBU5DGPfECfv4luHMcnWSN1il+CulpMsm0qHltNC&#10;hQ1tKiqvh5tTkJ9Ms3ed+XzMo+1meLbHN71R6nXYfyxAROrjf/ivvdMKJjP4/ZJ+gF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Oi+DDAAAA2wAAAA8AAAAAAAAAAAAA&#10;AAAAoQIAAGRycy9kb3ducmV2LnhtbFBLBQYAAAAABAAEAPkAAACRAwAAAAA=&#10;" strokeweight=".26467mm">
                  <v:stroke endarrow="block"/>
                </v:shape>
                <v:shape id="Line 33" o:spid="_x0000_s1558" type="#_x0000_t32" style="position:absolute;left:6633;top:10534;width:0;height:2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j2NMEAAADbAAAADwAAAGRycy9kb3ducmV2LnhtbERPW2vCMBR+F/wP4Qh7EU03hpfOWKSw&#10;sbdh3RDfDs1ZGmxOSpPZ+u+Xh8EeP777rhhdK27UB+tZweMyA0Fce23ZKPg8vS42IEJE1th6JgV3&#10;ClDsp5Md5toPfKRbFY1IIRxyVNDE2OVShrohh2HpO+LEffveYUywN1L3OKRw18qnLFtJh5ZTQ4Md&#10;lQ3V1+rHKdicTffhBvN230Y7rPFiv+a6VOphNh5eQEQa47/4z/2uFTyn9elL+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ePY0wQAAANsAAAAPAAAAAAAAAAAAAAAA&#10;AKECAABkcnMvZG93bnJldi54bWxQSwUGAAAAAAQABAD5AAAAjwMAAAAA&#10;" strokeweight=".26467mm">
                  <v:stroke endarrow="block"/>
                </v:shape>
                <v:shape id="Line 35" o:spid="_x0000_s1559" type="#_x0000_t32" style="position:absolute;left:6666;top:11401;width:0;height:2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poQ8QAAADbAAAADwAAAGRycy9kb3ducmV2LnhtbESPT2sCMRTE74LfIbxCL0WztuKfrVGK&#10;0OJN3FbE22Pzmg3dvCyb1F2/fSMUPA4z8xtmteldLS7UButZwWScgSAuvbZsFHx9vo8WIEJE1lh7&#10;JgVXCrBZDwcrzLXv+ECXIhqRIBxyVFDF2ORShrIih2HsG+LkffvWYUyyNVK32CW4q+Vzls2kQ8tp&#10;ocKGthWVP8WvU7A4mWbvOvNxXUbbzfFsj096q9TjQ//2CiJSH+/h//ZOK5i+wO1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mhDxAAAANsAAAAPAAAAAAAAAAAA&#10;AAAAAKECAABkcnMvZG93bnJldi54bWxQSwUGAAAAAAQABAD5AAAAkgMAAAAA&#10;" strokeweight=".26467mm">
                  <v:stroke endarrow="block"/>
                </v:shape>
                <v:shape id="Line 43" o:spid="_x0000_s1560" type="#_x0000_t32" style="position:absolute;left:9481;top:11771;width:1;height:3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3L28QAAADbAAAADwAAAGRycy9kb3ducmV2LnhtbESPQWsCMRSE70L/Q3gFL1KzSrF2a1xk&#10;QfFWqi3i7bF5zYZuXpZNdNd/3xQKHoeZ+YZZFYNrxJW6YD0rmE0zEMSV15aNgs/j9mkJIkRkjY1n&#10;UnCjAMX6YbTCXPueP+h6iEYkCIccFdQxtrmUoarJYZj6ljh5375zGJPsjNQd9gnuGjnPsoV0aDkt&#10;1NhSWVP1c7g4BcuTad9db3a312j7Fzzbr4kulRo/Dps3EJGGeA//t/dawfMC/r6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3cvbxAAAANsAAAAPAAAAAAAAAAAA&#10;AAAAAKECAABkcnMvZG93bnJldi54bWxQSwUGAAAAAAQABAD5AAAAkgMAAAAA&#10;" strokeweight=".26467mm">
                  <v:stroke endarrow="block"/>
                </v:shape>
                <v:shape id="Line 13" o:spid="_x0000_s1561" type="#_x0000_t32" style="position:absolute;left:5433;top:7249;width:1;height:2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3VL8QAAADbAAAADwAAAGRycy9kb3ducmV2LnhtbESPT2sCMRDF7wW/Q5hCL0Wz9lB1axQR&#10;LL2V+gfxNmym2dDNZNmk7vrtO4eCtxnem/d+s1wPoVFX6pKPbGA6KUARV9F6dgaOh914DiplZItN&#10;ZDJwowTr1ehhiaWNPX/RdZ+dkhBOJRqoc25LrVNVU8A0iS2xaN+xC5hl7Zy2HfYSHhr9UhSvOqBn&#10;aaixpW1N1c/+NxiYn137GXr3fltk38/w4k/PdmvM0+OweQOVach38//1hxV8gZVfZAC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vdUvxAAAANsAAAAPAAAAAAAAAAAA&#10;AAAAAKECAABkcnMvZG93bnJldi54bWxQSwUGAAAAAAQABAD5AAAAkgMAAAAA&#10;" strokeweight=".26467mm">
                  <v:stroke endarrow="block"/>
                </v:shape>
                <v:shape id="Line 27" o:spid="_x0000_s1562" type="#_x0000_t32" style="position:absolute;left:7929;top:8728;width:1;height:3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EfksEAAADbAAAADwAAAGRycy9kb3ducmV2LnhtbERPy2oCMRTdC/5DuEI3UjPOQu3UKCK0&#10;dCcdLaW7y+Q2Ezq5GSbpPP6+WRRcHs57fxxdI3rqgvWsYL3KQBBXXls2Cm7Xl8cdiBCRNTaeScFE&#10;AY6H+WyPhfYDv1NfRiNSCIcCFdQxtoWUoarJYVj5ljhx375zGBPsjNQdDincNTLPso10aDk11NjS&#10;uabqp/x1Cnafpr24wbxOT9EOW/yyH0t9VuphMZ6eQUQa4138737TCvI0Nn1JP0A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0R+SwQAAANsAAAAPAAAAAAAAAAAAAAAA&#10;AKECAABkcnMvZG93bnJldi54bWxQSwUGAAAAAAQABAD5AAAAjwMAAAAA&#10;" strokeweight=".26467mm">
                  <v:stroke endarrow="block"/>
                </v:shape>
                <v:shape id="Line 22" o:spid="_x0000_s1563" type="#_x0000_t32" style="position:absolute;left:2857;top:11531;width:1;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9VrMQAAADbAAAADwAAAGRycy9kb3ducmV2LnhtbESPT2sCMRTE74LfIbxCL0Wzlvpva5Qi&#10;tHgTtxXx9ti8ZkM3L8smdddv3wgFj8PM/IZZbXpXiwu1wXpWMBlnIIhLry0bBV+f76MFiBCRNdae&#10;ScGVAmzWw8EKc+07PtCliEYkCIccFVQxNrmUoazIYRj7hjh53751GJNsjdQtdgnuavmcZTPp0HJa&#10;qLChbUXlT/HrFCxOptm7znxcl9F2czzb45PeKvX40L+9gojUx3v4v73TCl6mcPuSf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D1WsxAAAANsAAAAPAAAAAAAAAAAA&#10;AAAAAKECAABkcnMvZG93bnJldi54bWxQSwUGAAAAAAQABAD5AAAAkgMAAAAA&#10;" strokeweight=".26467mm">
                  <v:stroke endarrow="block"/>
                </v:shape>
                <v:shape id="Line 35" o:spid="_x0000_s1564" type="#_x0000_t32" style="position:absolute;left:6665;top:12282;width:8;height:3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JfqcQAAADbAAAADwAAAGRycy9kb3ducmV2LnhtbESPQWsCMRSE70L/Q3iFXkSzlmLddaMU&#10;oaW3oq2It8fmmQ3dvCyb6K7/vhGEHoeZ+YYp14NrxIW6YD0rmE0zEMSV15aNgp/v98kCRIjIGhvP&#10;pOBKAdarh1GJhfY9b+myi0YkCIcCFdQxtoWUoarJYZj6ljh5J985jEl2RuoO+wR3jXzOsrl0aDkt&#10;1NjSpqbqd3d2ChYH03653nxc82j7Vzza/VhvlHp6HN6WICIN8T98b39qBS853L6k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Ql+pxAAAANsAAAAPAAAAAAAAAAAA&#10;AAAAAKECAABkcnMvZG93bnJldi54bWxQSwUGAAAAAAQABAD5AAAAkgMAAAAA&#10;" strokeweight=".26467mm">
                  <v:stroke endarrow="block"/>
                </v:shape>
                <v:shape id="_x0000_s1565" type="#_x0000_t32" style="position:absolute;left:5720;top:8728;width:4428;height:0" o:connectortype="straight"/>
                <v:shape id="Text Box 17" o:spid="_x0000_s1566" type="#_x0000_t202" style="position:absolute;left:1863;top:8715;width:2081;height:70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Ur6gEAAL8DAAAOAAAAZHJzL2Uyb0RvYy54bWysU9tu2zAMfR+wfxD0vjh2nLYx4hRYgw4D&#10;im1Aug+QZTkWoNtENXb29aNkN822t2F+kEUe6og8pLb3o1bkJDxIa2qaL5aUCMNtK82xpt+fHz/c&#10;UQKBmZYpa0RNzwLo/e79u+3gKlHY3qpWeIIkBqrB1bQPwVVZBrwXmsHCOmEQ7KzXLKDpj1nr2YDs&#10;WmXFcnmTDda3zlsuANC7n0C6S/xdJ3j42nUgAlE1xdxCWn1am7hmuy2rjp65XvI5DfYPWWgmDV56&#10;odqzwMiLl39Racm9BduFBbc6s10nuUg1YDX58o9qDj1zItWC4oC7yAT/j5Z/OX3zRLY1LdaUGKax&#10;R89iDOSjHUl+G/UZHFQYdnAYGEb0Y59f/YDOWPbYeR3/WBBBHJU+X9SNbDweWhV5ubqhhCNWlut8&#10;tYk02dtp5yF8ElaTuKmpx+4lUdnpCcIU+hoSLzP2USqVOqgMGWq6WRd36QBYJdsIxjDwx+ZBeXJi&#10;cQbSN9/7W1hk3jPop7gEzWHKYJZRhanauAtjMybV8osUjW3PqBC+BUy9t/4nJQPOVU3hxwvzghL1&#10;2WDjNnlZxkFMRrm+LdDw10hzjTDDkaqmgZJp+xCm4cXpcSw8mYPjs9ApQ5ySpOg80XEMr+1Ux9u7&#10;2/0CAAD//wMAUEsDBBQABgAIAAAAIQB4f8ES3QAAAAkBAAAPAAAAZHJzL2Rvd25yZXYueG1sTI/L&#10;TsMwEEX3SPyDNUhsEHVw2wAhToV4CAlWFNg78ZBExOPIdtLw9wwrWI7u0Z1zy93iBjFjiL0nDRer&#10;DARS421PrYb3t8fzKxAxGbJm8IQavjHCrjo+Kk1h/YFecd6nVnAJxcJo6FIaCylj06EzceVHJM4+&#10;fXAm8RlaaYM5cLkbpMqyXDrTE3/ozIh3HTZf+8lpeH66HNR6ih/17N39iOrl4SwPWp+eLLc3IBIu&#10;6Q+GX31Wh4qdaj+RjWLQsNlsmdSwVryAc7VVOYiawUxdg6xK+X9B9QMAAP//AwBQSwECLQAUAAYA&#10;CAAAACEAtoM4kv4AAADhAQAAEwAAAAAAAAAAAAAAAAAAAAAAW0NvbnRlbnRfVHlwZXNdLnhtbFBL&#10;AQItABQABgAIAAAAIQA4/SH/1gAAAJQBAAALAAAAAAAAAAAAAAAAAC8BAABfcmVscy8ucmVsc1BL&#10;AQItABQABgAIAAAAIQCKUZUr6gEAAL8DAAAOAAAAAAAAAAAAAAAAAC4CAABkcnMvZTJvRG9jLnht&#10;bFBLAQItABQABgAIAAAAIQB4f8ES3QAAAAkBAAAPAAAAAAAAAAAAAAAAAEQEAABkcnMvZG93bnJl&#10;di54bWxQSwUGAAAAAAQABADzAAAATgUAAAAA&#10;" filled="f" strokeweight=".26467mm">
                  <v:textbox style="mso-next-textbox:#Text Box 17">
                    <w:txbxContent>
                      <w:p w14:paraId="3835182B" w14:textId="77777777" w:rsidR="00757D09" w:rsidRDefault="00757D09" w:rsidP="00757D09">
                        <w:pPr>
                          <w:spacing w:line="240" w:lineRule="auto"/>
                          <w:jc w:val="center"/>
                          <w:rPr>
                            <w:bCs/>
                            <w:i/>
                            <w:iCs/>
                            <w:sz w:val="19"/>
                            <w:szCs w:val="19"/>
                          </w:rPr>
                        </w:pPr>
                        <w:r>
                          <w:rPr>
                            <w:bCs/>
                            <w:i/>
                            <w:iCs/>
                            <w:sz w:val="19"/>
                            <w:szCs w:val="19"/>
                          </w:rPr>
                          <w:t>VGK atitikties įvertinimo ataskaita</w:t>
                        </w:r>
                      </w:p>
                    </w:txbxContent>
                  </v:textbox>
                </v:shape>
                <v:shape id="Text Box 18" o:spid="_x0000_s1567" type="#_x0000_t202" style="position:absolute;left:1440;top:9711;width:2776;height:6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eQ6QEAAL4DAAAOAAAAZHJzL2Uyb0RvYy54bWysU9uO0zAQfUfiHyy/01w2u+1GTVdiq0VI&#10;K0Dq8gGu4zSWfMPjbVK+nrGTdgu8IaLI8Vx8PHPmZP0wakWOwoO0pqHFIqdEGG5baQ4N/f7y9GFF&#10;CQRmWqasEQ09CaAPm/fv1oOrRWl7q1rhCYIYqAfX0D4EV2cZ8F5oBgvrhMFgZ71mAU1/yFrPBkTX&#10;Kivz/C4brG+dt1wAoHc7Bekm4Xed4OFr14EIRDUUawtp9WndxzXbrFl98Mz1ks9lsH+oQjNp8NIL&#10;1JYFRl69/AtKS+4t2C4suNWZ7TrJReoBuynyP7rZ9cyJ1AuSA+5CE/w/WP7l+M0T2Tb05oYSwzTO&#10;6EWMgXy0IylWkZ/BQY1pO4eJYUQ/zvnsB3TGtsfO6/jFhgjGkenThd2IxuOh5V2JLyUcY1VR5WUZ&#10;YbK3085D+CSsJnHTUI/TS6Sy4zOEKfWcEi8z9kkqlSaoDBkaen9brtIBsEq2MRjTwB/2j8qTI4sa&#10;SM98729pEXnLoJ/yUmhOUwarjCxM3cZdGPdjYm15ZmJv2xMShL8CVt5b/5OSAWXVUPjxyrygRH02&#10;OLf7oqqiDpNR3S5LNPx1ZH8dYYYjVEMDJdP2MUzaRfE4Fp7NzvGZ51QgiiQROgs6qvDaTm28/Xab&#10;XwAAAP//AwBQSwMEFAAGAAgAAAAhAGU8nincAAAABwEAAA8AAABkcnMvZG93bnJldi54bWxMj81O&#10;wzAQhO9IvIO1SFwQdTBV2oY4FeJHSHCiwN2JlyTCXkexk4a3ZznBabSa0cy35X7xTsw4xj6QhqtV&#10;BgKpCbanVsP72+PlFkRMhqxxgVDDN0bYV6cnpSlsONIrzofUCi6hWBgNXUpDIWVsOvQmrsKAxN5n&#10;GL1JfI6ttKM5crl3UmVZLr3piRc6M+Bdh83XYfIanp82Tl1P8aOeg78fUL08XOSj1udny+0NiIRL&#10;+gvDLz6jQ8VMdZjIRuE0KMVBlvUaBNtqs+NPag3bXQ6yKuV//uoHAAD//wMAUEsBAi0AFAAGAAgA&#10;AAAhALaDOJL+AAAA4QEAABMAAAAAAAAAAAAAAAAAAAAAAFtDb250ZW50X1R5cGVzXS54bWxQSwEC&#10;LQAUAAYACAAAACEAOP0h/9YAAACUAQAACwAAAAAAAAAAAAAAAAAvAQAAX3JlbHMvLnJlbHNQSwEC&#10;LQAUAAYACAAAACEAtxq3kOkBAAC+AwAADgAAAAAAAAAAAAAAAAAuAgAAZHJzL2Uyb0RvYy54bWxQ&#10;SwECLQAUAAYACAAAACEAZTyeKdwAAAAHAQAADwAAAAAAAAAAAAAAAABDBAAAZHJzL2Rvd25yZXYu&#10;eG1sUEsFBgAAAAAEAAQA8wAAAEwFAAAAAA==&#10;" filled="f" strokeweight=".26467mm">
                  <v:textbox style="mso-next-textbox:#Text Box 18">
                    <w:txbxContent>
                      <w:p w14:paraId="0B51500B" w14:textId="77777777" w:rsidR="00757D09" w:rsidRDefault="00757D09" w:rsidP="00352C38">
                        <w:pPr>
                          <w:spacing w:line="240" w:lineRule="auto"/>
                          <w:jc w:val="center"/>
                        </w:pPr>
                        <w:r>
                          <w:rPr>
                            <w:bCs/>
                            <w:i/>
                            <w:iCs/>
                            <w:sz w:val="19"/>
                            <w:szCs w:val="19"/>
                          </w:rPr>
                          <w:t>Nutarimo projekto parengimas ir pateikimas tvirtinimui</w:t>
                        </w:r>
                      </w:p>
                    </w:txbxContent>
                  </v:textbox>
                </v:shape>
                <v:shape id="Text Box 19" o:spid="_x0000_s1568" type="#_x0000_t202" style="position:absolute;left:1440;top:10632;width:3136;height:8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z7AEAAL4DAAAOAAAAZHJzL2Uyb0RvYy54bWysU9uO2yAQfa/Uf0C8N75sko2tkJW60VaV&#10;Vm2lbD+AYBwjYaADGzv9+g44yabtW1U/YGAOhzlnhvXD2GtylOCVNYwWs5wSaYRtlDkw+v3l6cOK&#10;Eh+4abi2RjJ6kp4+bN6/Ww+ulqXtrG4kECQxvh4co10Irs4yLzrZcz+zThoMthZ6HnAJh6wBPiB7&#10;r7Myz5fZYKFxYIX0Hne3U5BuEn/bShG+tq2XgWhGMbeQRkjjPo7ZZs3rA3DXKXFOg/9DFj1XBi+9&#10;Um154OQV1F9UvRJgvW3DTNg+s22rhEwaUE2R/6Fm13EnkxY0x7urTf7/0Yovx29AVMPoHVbK8B5r&#10;9CLHQD7akRRV9GdwvkbYziEwjLiPdb7se9yMsscW+vhHQQTj6PTp6m5kE/FQVRV3y5ISgbHFfb5a&#10;Jvrs7bQDHz5J25M4YRSweslUfnz2ATNB6AUSLzP2SWmdKqgNGRitFuUqHfBWqyYGI8zDYf+ogRx5&#10;7IH0xfSR7DdYZN5y3024FDrDtEF0dGFSG2dh3I/JteXFib1tTmgQPgXMvLPwk5IB24pR/+OVg6RE&#10;fzZYt6qYz2MfpsV8cV/iAm4j+9sINwKpGA2UTNPHMPUuNo/j4dnsnDj7nBLEJknCzg0du/B2nWS8&#10;PbvNLwAAAP//AwBQSwMEFAAGAAgAAAAhACdGhWzcAAAACAEAAA8AAABkcnMvZG93bnJldi54bWxM&#10;j81OwzAQhO9IvIO1SFwQdeLSgkKcCvEjJDhR4O7ESxJhr6PYScPbsz3BaTWaT7Mz5W7xTsw4xj6Q&#10;hnyVgUBqgu2p1fDx/nR5AyImQ9a4QKjhByPsqtOT0hQ2HOgN531qBYdQLIyGLqWhkDI2HXoTV2FA&#10;Yu8rjN4klmMr7WgOHO6dVFm2ld70xB86M+B9h833fvIaXp6vnVpP8bOeg38YUL0+XmxHrc/Plrtb&#10;EAmX9AfDsT5Xh4o71WEiG4XToBSDx7MBwfY63/CSmrlcXYGsSvl/QPULAAD//wMAUEsBAi0AFAAG&#10;AAgAAAAhALaDOJL+AAAA4QEAABMAAAAAAAAAAAAAAAAAAAAAAFtDb250ZW50X1R5cGVzXS54bWxQ&#10;SwECLQAUAAYACAAAACEAOP0h/9YAAACUAQAACwAAAAAAAAAAAAAAAAAvAQAAX3JlbHMvLnJlbHNQ&#10;SwECLQAUAAYACAAAACEAKf3S8+wBAAC+AwAADgAAAAAAAAAAAAAAAAAuAgAAZHJzL2Uyb0RvYy54&#10;bWxQSwECLQAUAAYACAAAACEAJ0aFbNwAAAAIAQAADwAAAAAAAAAAAAAAAABGBAAAZHJzL2Rvd25y&#10;ZXYueG1sUEsFBgAAAAAEAAQA8wAAAE8FAAAAAA==&#10;" filled="f" strokeweight=".26467mm">
                  <v:textbox style="mso-next-textbox:#Text Box 19">
                    <w:txbxContent>
                      <w:p w14:paraId="2A0EA8AB" w14:textId="77777777" w:rsidR="00757D09" w:rsidRPr="00FA0035" w:rsidRDefault="00757D09" w:rsidP="00352C38">
                        <w:pPr>
                          <w:pStyle w:val="BodyText2"/>
                          <w:tabs>
                            <w:tab w:val="left" w:pos="284"/>
                          </w:tabs>
                          <w:spacing w:line="240" w:lineRule="auto"/>
                          <w:jc w:val="center"/>
                          <w:rPr>
                            <w:i/>
                            <w:iCs/>
                            <w:sz w:val="20"/>
                            <w:szCs w:val="20"/>
                          </w:rPr>
                        </w:pPr>
                        <w:r w:rsidRPr="009B04EC">
                          <w:rPr>
                            <w:b w:val="0"/>
                            <w:i/>
                            <w:iCs/>
                            <w:sz w:val="19"/>
                            <w:szCs w:val="19"/>
                          </w:rPr>
                          <w:t xml:space="preserve">Licencinės sutarties pasirašymas ir </w:t>
                        </w:r>
                        <w:r w:rsidR="00401C74" w:rsidRPr="00057AAE">
                          <w:rPr>
                            <w:b w:val="0"/>
                            <w:i/>
                            <w:iCs/>
                            <w:color w:val="auto"/>
                            <w:sz w:val="19"/>
                            <w:szCs w:val="19"/>
                          </w:rPr>
                          <w:t xml:space="preserve">vidinės </w:t>
                        </w:r>
                        <w:r w:rsidRPr="00057AAE">
                          <w:rPr>
                            <w:b w:val="0"/>
                            <w:i/>
                            <w:iCs/>
                            <w:color w:val="auto"/>
                            <w:sz w:val="19"/>
                            <w:szCs w:val="19"/>
                          </w:rPr>
                          <w:t>gamybos kontrolės atitikties</w:t>
                        </w:r>
                        <w:r w:rsidRPr="009B04EC">
                          <w:rPr>
                            <w:b w:val="0"/>
                            <w:i/>
                            <w:iCs/>
                            <w:sz w:val="19"/>
                            <w:szCs w:val="19"/>
                          </w:rPr>
                          <w:t xml:space="preserve"> sertifikato išdavimas</w:t>
                        </w:r>
                      </w:p>
                    </w:txbxContent>
                  </v:textbox>
                </v:shape>
                <v:shape id="Text Box 20" o:spid="_x0000_s1569" type="#_x0000_t202" style="position:absolute;left:4639;top:9079;width:2081;height: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yE6QEAAL8DAAAOAAAAZHJzL2Uyb0RvYy54bWysU9uO0zAQfUfiHyy/0zRpt2yjuiux1SKk&#10;FSB1+QDXcRpLvjH2Nilfz9gJbYE3RB4c22d8PHPmePMwGE1OEoJyltFyNqdEWuEaZY+Mfnt5endP&#10;SYjcNlw7Kxk9y0Aftm/fbHpfy8p1TjcSCJLYUPee0S5GXxdFEJ00PMyclxbB1oHhEZdwLBrgPbIb&#10;XVTz+aroHTQenJAh4O5uBOk287etFPFL2wYZiWYUc4t5hDwe0lhsN7w+AvedElMa/B+yMFxZvPRC&#10;teORk1dQf1EZJcAF18aZcKZwbauEzDVgNeX8j2r2Hfcy14LiBH+RKfw/WvH59BWIahit1pRYbrBH&#10;L3KI5IMbSJX16X2oMWzvMTAOuI99Trql/YCbqeyhBZP+WBBBHJU+X9RNbCIdWlTlcrGiRCC2WJfl&#10;qko0xfW0hxA/SmdImjAK2L0sKj89hziG/gpJl1n3pLTOHdSW9Iyu76r7fCA4rZoEprAAx8OjBnLi&#10;yQP5m+79LSwx73joxrgMTWHaYpbXatMsDochq1ZeJDq45owK4VvA1DsHPyjp0VeMhu+vHCQl+pPF&#10;xq3L5TIZMS+Wd+9RYwK3yOEW4VYgFaORknH6GEfzons8j89278UkdM4QXZIVnRydbHi7znVc3932&#10;JwAAAP//AwBQSwMEFAAGAAgAAAAhAGFkg1bdAAAACQEAAA8AAABkcnMvZG93bnJldi54bWxMj8tO&#10;xDAMRfdI/ENkJDaISSeFYShNR4iHkGDFAPu0MW1F41RJ2il/j1nB7lo+uj4ud4sbxIwh9p40rFcZ&#10;CKTG255aDe9vj+dbEDEZsmbwhBq+McKuOj4qTWH9gV5x3qdWcAnFwmjoUhoLKWPToTNx5Uck3n36&#10;4EziMbTSBnPgcjdIlWUb6UxPfKEzI9512HztJ6fh+elqUPkUP+rZu/sR1cvD2SZofXqy3N6ASLik&#10;Pxh+9VkdKnaq/UQ2ikFDrtSaUQ65AsHAZZ5xqDVcX2xBVqX8/0H1AwAA//8DAFBLAQItABQABgAI&#10;AAAAIQC2gziS/gAAAOEBAAATAAAAAAAAAAAAAAAAAAAAAABbQ29udGVudF9UeXBlc10ueG1sUEsB&#10;Ai0AFAAGAAgAAAAhADj9If/WAAAAlAEAAAsAAAAAAAAAAAAAAAAALwEAAF9yZWxzLy5yZWxzUEsB&#10;Ai0AFAAGAAgAAAAhAJeQbITpAQAAvwMAAA4AAAAAAAAAAAAAAAAALgIAAGRycy9lMm9Eb2MueG1s&#10;UEsBAi0AFAAGAAgAAAAhAGFkg1bdAAAACQEAAA8AAAAAAAAAAAAAAAAAQwQAAGRycy9kb3ducmV2&#10;LnhtbFBLBQYAAAAABAAEAPMAAABNBQAAAAA=&#10;" filled="f" strokeweight=".26467mm">
                  <v:textbox style="mso-next-textbox:#Text Box 20">
                    <w:txbxContent>
                      <w:p w14:paraId="59B1F9D2" w14:textId="77777777" w:rsidR="00757D09" w:rsidRDefault="00757D09" w:rsidP="00757D09">
                        <w:pPr>
                          <w:spacing w:line="240" w:lineRule="auto"/>
                          <w:jc w:val="center"/>
                        </w:pPr>
                        <w:r>
                          <w:rPr>
                            <w:i/>
                            <w:sz w:val="19"/>
                            <w:szCs w:val="19"/>
                          </w:rPr>
                          <w:t>Gamintojo atlikti koregavimo veiksmai</w:t>
                        </w:r>
                      </w:p>
                    </w:txbxContent>
                  </v:textbox>
                </v:shape>
                <v:shape id="Text Box 28" o:spid="_x0000_s1570" type="#_x0000_t202" style="position:absolute;left:6892;top:9056;width:2378;height:8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Kv6QEAAL4DAAAOAAAAZHJzL2Uyb0RvYy54bWysU9uO2yAQfa/Uf0C8N77kshsrZKVutFWl&#10;VVsp2w8gGMdIGOjAxk6/vgN2smn7VtUPmJkzHGbODJuHodPkJMEraxgtZjkl0ghbK3Nk9PvL04d7&#10;SnzgpubaGsnoWXr6sH3/btO7Spa2tbqWQJDE+Kp3jLYhuCrLvGhlx/3MOmkQbCx0PKAJx6wG3iN7&#10;p7Myz1dZb6F2YIX0Hr27EaTbxN80UoSvTeNlIJpRzC2kFdJ6iGu23fDqCNy1Skxp8H/IouPK4KVX&#10;qh0PnLyC+ouqUwKst02YCdtltmmUkKkGrKbI/6hm33InUy0ojndXmfz/oxVfTt+AqJrROcpjeIc9&#10;epFDIB/tQMr7qE/vfIVhe4eBYUA/9vni9+iMZQ8NdPGPBRHEkep8VTeyiXhoWeT5vKBEILacl3er&#10;VaTJ3k478OGTtB2JG0YBu5dE5adnH8bQS0i8zNgnpXXqoDakZ3S9xIwj4q1WdQSTAcfDowZy4nEG&#10;0jfd+1tYZN5x345xCZrCtMEsowpjtXEXhsOQVFtflDjY+owC4VPAzFsLPynpcawY9T9eOUhK9GeD&#10;fVsXi0Wcw2QslnclGnCLHG4RbgRSMRooGbePYZxdHB7Hw7PZOzHpnBLEIUmCTgMdp/DWTmW8Pbvt&#10;LwAAAP//AwBQSwMEFAAGAAgAAAAhAKJFFWjgAAAACgEAAA8AAABkcnMvZG93bnJldi54bWxMj8tO&#10;wzAQRfdI/IM1SGwQdZqmTQhxKsRDlWBFgb0TD0mEPY5sJw1/j1nBcnSP7j1T7Rej2YzOD5YErFcJ&#10;MKTWqoE6Ae9vT9cFMB8kKaktoYBv9LCvz88qWSp7olecj6FjsYR8KQX0IYwl577t0Ui/siNSzD6t&#10;MzLE03VcOXmK5UbzNEl23MiB4kIvR7zvsf06TkbA8yHX6WbyH81szcOI6cvj1c4JcXmx3N0CC7iE&#10;Pxh+9aM61NGpsRMpz7SAbZZnERWwSW6ARSAvtimwJpLrrABeV/z/C/UPAAAA//8DAFBLAQItABQA&#10;BgAIAAAAIQC2gziS/gAAAOEBAAATAAAAAAAAAAAAAAAAAAAAAABbQ29udGVudF9UeXBlc10ueG1s&#10;UEsBAi0AFAAGAAgAAAAhADj9If/WAAAAlAEAAAsAAAAAAAAAAAAAAAAALwEAAF9yZWxzLy5yZWxz&#10;UEsBAi0AFAAGAAgAAAAhAA96Eq/pAQAAvgMAAA4AAAAAAAAAAAAAAAAALgIAAGRycy9lMm9Eb2Mu&#10;eG1sUEsBAi0AFAAGAAgAAAAhAKJFFWjgAAAACgEAAA8AAAAAAAAAAAAAAAAAQwQAAGRycy9kb3du&#10;cmV2LnhtbFBLBQYAAAAABAAEAPMAAABQBQAAAAA=&#10;" filled="f" strokeweight=".26467mm">
                  <v:textbox style="mso-next-textbox:#Text Box 28">
                    <w:txbxContent>
                      <w:p w14:paraId="27000DA1" w14:textId="77777777" w:rsidR="00757D09" w:rsidRDefault="00757D09" w:rsidP="00757D09">
                        <w:pPr>
                          <w:spacing w:line="240" w:lineRule="auto"/>
                          <w:jc w:val="center"/>
                          <w:rPr>
                            <w:i/>
                            <w:sz w:val="19"/>
                            <w:szCs w:val="19"/>
                          </w:rPr>
                        </w:pPr>
                        <w:r>
                          <w:rPr>
                            <w:i/>
                            <w:sz w:val="19"/>
                            <w:szCs w:val="19"/>
                          </w:rPr>
                          <w:t>Pakartotinas VGK vertinimas ir, jei reikia, koregavimo veiksmai</w:t>
                        </w:r>
                      </w:p>
                    </w:txbxContent>
                  </v:textbox>
                </v:shape>
                <v:shape id="Text Box 29" o:spid="_x0000_s1571" type="#_x0000_t202" style="position:absolute;left:9403;top:9066;width:1800;height:8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qw6wEAAL4DAAAOAAAAZHJzL2Uyb0RvYy54bWysU11v2yAUfZ+0/4B4X/zRZE2skEpr1GlS&#10;tVVK+wMwxjESBsalsbNfvwtO0mx9m+YHDJzL4Z5zL+u7sdfkID0oaxgtZjkl0gjbKLNn9OX54dOS&#10;EgjcNFxbIxk9SqB3m48f1oOrZGk7qxvpCZIYqAbHaBeCq7IMRCd7DjPrpEGwtb7nAZd+nzWeD8je&#10;66zM88/ZYH3jvBUSAHe3E0g3ib9tpQg/2hZkIJpRzC2k0aexjmO2WfNq77nrlDilwf8hi54rg5de&#10;qLY8cPLq1TuqXglvwbZhJmyf2bZVQiYNqKbI/1Kz67iTSQuaA+5iE/w/WvH98OSJahi9KSgxvMca&#10;PcsxkC92JOUq+jM4qDBs5zAwjLiPdT7vA25G2WPr+/hHQQRxdPp4cTeyiXiomN/kOUICsUW5uF0m&#10;+7O3085D+CptT+KEUY/VS6bywyMEzARDzyHxMmMflNapgtqQgdHVolymA2C1aiIYw8Dv63vtyYHH&#10;HkhfTB/J/giLzFsO3RSXoFOYNhgdXZjUxlkY6zG5tjw7UdvmiAbhU8DMO+t/UTJgWzEKP1+5l5To&#10;bwbrtirm89iHaTFf3Ja48NdIfY1wI5CK0UDJNL0PU+9i8zgeHs3OiZPPKUFskiTs1NCxC6/XScbb&#10;s9v8BgAA//8DAFBLAwQUAAYACAAAACEAkbIVOt4AAAAKAQAADwAAAGRycy9kb3ducmV2LnhtbEyP&#10;y07DMBBF90j8gzVIbBB1kkLThDgV4qFKsKLA3omHJMKPyHbS8PdMV7CcmaM751a7xWg2ow+DswLS&#10;VQIMbevUYDsBH+/P11tgIUqrpHYWBfxggF19flbJUrmjfcP5EDtGITaUUkAf41hyHtoejQwrN6Kl&#10;25fzRkYafceVl0cKN5pnSbLhRg6WPvRyxIce2+/DZAS87HOdrafw2czOPI6YvT5dbbwQlxfL/R2w&#10;iEv8g+GkT+pQk1PjJqsC0wLyYntLqIB1WgAjoMhPi4bI9CYHXlf8f4X6FwAA//8DAFBLAQItABQA&#10;BgAIAAAAIQC2gziS/gAAAOEBAAATAAAAAAAAAAAAAAAAAAAAAABbQ29udGVudF9UeXBlc10ueG1s&#10;UEsBAi0AFAAGAAgAAAAhADj9If/WAAAAlAEAAAsAAAAAAAAAAAAAAAAALwEAAF9yZWxzLy5yZWxz&#10;UEsBAi0AFAAGAAgAAAAhAIWjmrDrAQAAvgMAAA4AAAAAAAAAAAAAAAAALgIAAGRycy9lMm9Eb2Mu&#10;eG1sUEsBAi0AFAAGAAgAAAAhAJGyFTreAAAACgEAAA8AAAAAAAAAAAAAAAAARQQAAGRycy9kb3du&#10;cmV2LnhtbFBLBQYAAAAABAAEAPMAAABQBQAAAAA=&#10;" filled="f" strokeweight=".26467mm">
                  <v:textbox style="mso-next-textbox:#Text Box 29">
                    <w:txbxContent>
                      <w:p w14:paraId="4B4568DE" w14:textId="77777777" w:rsidR="00757D09" w:rsidRDefault="00757D09" w:rsidP="00757D09">
                        <w:pPr>
                          <w:spacing w:line="240" w:lineRule="auto"/>
                          <w:jc w:val="center"/>
                          <w:rPr>
                            <w:i/>
                            <w:sz w:val="19"/>
                            <w:szCs w:val="19"/>
                          </w:rPr>
                        </w:pPr>
                        <w:r>
                          <w:rPr>
                            <w:i/>
                            <w:sz w:val="19"/>
                            <w:szCs w:val="19"/>
                          </w:rPr>
                          <w:t>Atsisakoma tolimesnio VGK vertinimo</w:t>
                        </w:r>
                      </w:p>
                    </w:txbxContent>
                  </v:textbox>
                </v:shape>
                <v:shape id="Text Box 34" o:spid="_x0000_s1572" type="#_x0000_t202" style="position:absolute;left:5619;top:10798;width:2146;height:60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dl6gEAAL4DAAAOAAAAZHJzL2Uyb0RvYy54bWysU8lu2zAQvRfoPxC811osJ7ZgOkBjpCgQ&#10;tAWcfgBFURYBbiUZS+7Xd0gpjtvcgupAcRY+znsz3N6NSqITd14YTXCxyDHimplW6CPBP58ePq0x&#10;8oHqlkqjOcFn7vHd7uOH7WBrXpreyJY7BCDa14MluA/B1lnmWc8V9QtjuYZgZ5yiAUx3zFpHB0BX&#10;Mivz/CYbjGutM4x7D979FMS7hN91nIXvXed5QJJgqC2k1aW1iWu229L66KjtBZvLoO+oQlGh4dIL&#10;1J4Gip6deAOlBHPGmy4smFGZ6TrBeOIAbIr8HzaHnlqeuIA43l5k8v8Pln07/XBItARXBUaaKujR&#10;Ex8D+mxGtKyiPoP1NaQdLCSGEfzQ5xe/B2ekPXZOxT8QQhAHpc8XdSMai4eWN+VtUWLEILZcl5t8&#10;FWGy19PW+fCFG4XihmAH3Uui0tOjD1PqS0q8TJsHIWXqoNRoIHizKtfpgDdStDEY07w7NvfSoRON&#10;M5C++d6/0iLynvp+ykuhOU1qqDKqMLGNuzA2Y1ItUYiexrRnEAieAlTeG/cbowHGimD/65k6jpH8&#10;qqFvm6Kq4hwmo1rdlmC460hzHaGaARTBAaNpex+m2YXhsTQ86oNls86pQBiSJOg80HEKr+1E4/XZ&#10;7f4AAAD//wMAUEsDBBQABgAIAAAAIQBnNlk43QAAAAgBAAAPAAAAZHJzL2Rvd25yZXYueG1sTI/N&#10;TsMwEITvSLyDtUhcEHWaVGkV4lSIHyHBiULvTrwkEfE6sp00vD0LFzjtrmY0+025X+wgZvShd6Rg&#10;vUpAIDXO9NQqeH97vN6BCFGT0YMjVPCFAfbV+VmpC+NO9IrzIbaCQygUWkEX41hIGZoOrQ4rNyKx&#10;9uG81ZFP30rj9YnD7SDTJMml1T3xh06PeNdh83mYrILnp+2QZlM41rOz9yOmLw9XuVfq8mK5vQER&#10;cYl/ZvjBZ3SomKl2E5kgBgWbNFmzVUHGg/U822xB1L8LyKqU/wtU3wAAAP//AwBQSwECLQAUAAYA&#10;CAAAACEAtoM4kv4AAADhAQAAEwAAAAAAAAAAAAAAAAAAAAAAW0NvbnRlbnRfVHlwZXNdLnhtbFBL&#10;AQItABQABgAIAAAAIQA4/SH/1gAAAJQBAAALAAAAAAAAAAAAAAAAAC8BAABfcmVscy8ucmVsc1BL&#10;AQItABQABgAIAAAAIQCxxldl6gEAAL4DAAAOAAAAAAAAAAAAAAAAAC4CAABkcnMvZTJvRG9jLnht&#10;bFBLAQItABQABgAIAAAAIQBnNlk43QAAAAgBAAAPAAAAAAAAAAAAAAAAAEQEAABkcnMvZG93bnJl&#10;di54bWxQSwUGAAAAAAQABADzAAAATgUAAAAA&#10;" filled="f" strokeweight=".26467mm">
                  <v:textbox style="mso-next-textbox:#Text Box 34">
                    <w:txbxContent>
                      <w:p w14:paraId="4205A1CF" w14:textId="77777777" w:rsidR="00757D09" w:rsidRDefault="00757D09" w:rsidP="00FA0035">
                        <w:pPr>
                          <w:spacing w:line="240" w:lineRule="auto"/>
                          <w:jc w:val="center"/>
                          <w:rPr>
                            <w:bCs/>
                            <w:i/>
                            <w:iCs/>
                            <w:sz w:val="19"/>
                            <w:szCs w:val="19"/>
                          </w:rPr>
                        </w:pPr>
                        <w:r>
                          <w:rPr>
                            <w:bCs/>
                            <w:i/>
                            <w:iCs/>
                            <w:sz w:val="19"/>
                            <w:szCs w:val="19"/>
                          </w:rPr>
                          <w:t xml:space="preserve">VGK atitikties įvertinimo ataskaita </w:t>
                        </w:r>
                      </w:p>
                    </w:txbxContent>
                  </v:textbox>
                </v:shape>
                <v:shape id="Text Box 36" o:spid="_x0000_s1573" type="#_x0000_t202" style="position:absolute;left:5212;top:11639;width:2859;height:6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956gEAAL4DAAAOAAAAZHJzL2Uyb0RvYy54bWysU9uO0zAQfUfiHyy/06Rt2u1GTVdiq0VI&#10;K0Dq8gGO4zSWfMPjbVK+nrGTdgu8IfLgeC4+njlzvH0YtCIn4UFaU9H5LKdEGG4baY4V/f7y9GFD&#10;CQRmGqasERU9C6APu/fvtr0rxcJ2VjXCEwQxUPauol0Irswy4J3QDGbWCYPB1nrNApr+mDWe9Yiu&#10;VbbI83XWW984b7kAQO9+DNJdwm9bwcPXtgURiKoo1hbS6tNaxzXbbVl59Mx1kk9lsH+oQjNp8NIr&#10;1J4FRl69/AtKS+4t2DbMuNWZbVvJReoBu5nnf3Rz6JgTqRckB9yVJvh/sPzL6ZsnsqloUVBimMYZ&#10;vYghkI92IMt15Kd3UGLawWFiGNCPc774AZ2x7aH1Ov6xIYJxZPp8ZTei8XhoM18Va9QDx1iRb5b5&#10;XYTJ3k47D+GTsJrETUU9Ti+Ryk7PEMbUS0q8zNgnqVSaoDKkr+j9arFJB8Aq2cRgTAN/rB+VJycW&#10;NZC+6d7f0iLynkE35qXQlKYMVhlZGLuNuzDUQ2JteWGits0ZCcKngJV31v+kpEdZVRR+vDIvKFGf&#10;Dc7tfl4UUYfJKFZ3CzT8baS+jTDDEaqigZJx+xhG7aJ4HAvP5uD4xHMqEEWSCJ0EHVV4a6c23p7d&#10;7hcAAAD//wMAUEsDBBQABgAIAAAAIQD0j9kN3wAAAAkBAAAPAAAAZHJzL2Rvd25yZXYueG1sTI/L&#10;TsMwEEX3SPyDNUhsEHVwaNqGOBXiISRYUWDvxEMSYY8j20nD32NWsBzdo3vPVPvFGjajD4MjCVer&#10;DBhS6/RAnYT3t8fLLbAQFWllHKGEbwywr09PKlVqd6RXnA+xY6mEQqkk9DGOJeeh7dGqsHIjUso+&#10;nbcqptN3XHt1TOXWcJFlBbdqoLTQqxHvemy/DpOV8Py0MSKfwkczO3s/onh5uCi8lOdny+0NsIhL&#10;/IPhVz+pQ52cGjeRDsxIyDe764RKEFsBLAFFsc6BNRJ2Yg28rvj/D+ofAAAA//8DAFBLAQItABQA&#10;BgAIAAAAIQC2gziS/gAAAOEBAAATAAAAAAAAAAAAAAAAAAAAAABbQ29udGVudF9UeXBlc10ueG1s&#10;UEsBAi0AFAAGAAgAAAAhADj9If/WAAAAlAEAAAsAAAAAAAAAAAAAAAAALwEAAF9yZWxzLy5yZWxz&#10;UEsBAi0AFAAGAAgAAAAhAORe73nqAQAAvgMAAA4AAAAAAAAAAAAAAAAALgIAAGRycy9lMm9Eb2Mu&#10;eG1sUEsBAi0AFAAGAAgAAAAhAPSP2Q3fAAAACQEAAA8AAAAAAAAAAAAAAAAARAQAAGRycy9kb3du&#10;cmV2LnhtbFBLBQYAAAAABAAEAPMAAABQBQAAAAA=&#10;" filled="f" strokeweight=".26467mm">
                  <v:textbox style="mso-next-textbox:#Text Box 36">
                    <w:txbxContent>
                      <w:p w14:paraId="17EE1980" w14:textId="77777777" w:rsidR="00757D09" w:rsidRDefault="00757D09" w:rsidP="00FA0035">
                        <w:pPr>
                          <w:spacing w:line="240" w:lineRule="auto"/>
                          <w:jc w:val="center"/>
                        </w:pPr>
                        <w:r>
                          <w:rPr>
                            <w:bCs/>
                            <w:i/>
                            <w:iCs/>
                            <w:sz w:val="19"/>
                            <w:szCs w:val="19"/>
                          </w:rPr>
                          <w:t>Nutarimo projekto parengimas ir pateikimas tvirtinimui</w:t>
                        </w:r>
                      </w:p>
                    </w:txbxContent>
                  </v:textbox>
                </v:shape>
                <v:shape id="Text Box 38" o:spid="_x0000_s1574" type="#_x0000_t202" style="position:absolute;left:5212;top:12582;width:2866;height:8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BP6wEAAOADAAAOAAAAZHJzL2Uyb0RvYy54bWysU8lu2zAQvRfoPxC811pitbZgOkBjuCgQ&#10;tAWcfgBFURYBbiUZS+7Xd0gpjtPmFFQHirPwcd6b4eZ2VBKduPPCaIKLRY4R18y0Qh8J/vmw/7DC&#10;yAeqWyqN5gSfuce32/fvNoOteWl6I1vuEIBoXw+W4D4EW2eZZz1X1C+M5RqCnXGKBjDdMWsdHQBd&#10;yazM84/ZYFxrnWHce/DupiDeJvyu4yx87zrPA5IEQ20hrS6tTVyz7YbWR0dtL9hcBn1DFYoKDZde&#10;oHY0UPToxD9QSjBnvOnCghmVma4TjCcOwKbI/2Jz6KnliQuI4+1FJv//YNm30w+HREtwBfJoqqBH&#10;D3wM6LMZ0c0q6jNYX0PawUJiGMEPfX7ye3BG2mPnVPwDIQRxgDpf1I1oLB5aFet1UWLEIFbdFMt1&#10;FWGy59PW+fCFG4XihmAH3Uui0tO9D1PqU0q8zBsp2r2QMhnu2NxJh04UOr1P34z+Ik1qNBC8rspV&#10;Qn4R89cQefpeg4gl7Kjvp6sSwpwmNdCJck2yxF0Ym3HWsDHtGSSExwLceuN+YzTA4BHsfz1SxzGS&#10;XzV0dl0sl3FSk7GsPpVguOtIcx2hmgEUwQGjaXsXpumG8bI03OuDZXMnUmUwRknyeeTjnF7bqf7n&#10;h7n9AwAA//8DAFBLAwQUAAYACAAAACEAzNQgmN8AAAAJAQAADwAAAGRycy9kb3ducmV2LnhtbEyP&#10;MU/DMBCFdyT+g3VILIg6lNZNQ5wqpWKBicLQ0Y1NEmGfQ+y05t9zTDCe3qd33ys3yVl2MmPoPUq4&#10;m2XADDZe99hKeH97us2BhahQK+vRSPg2ATbV5UWpCu3P+GpO+9gyKsFQKAldjEPBeWg641SY+cEg&#10;ZR9+dCrSObZcj+pM5c7yeZYJ7lSP9KFTg3nsTPO5n5yEQ3pZie12t9Qp1s9fu3yq7eFGyuurVD8A&#10;iybFPxh+9UkdKnI6+gl1YFbC/Wq9IJSCxRIYAUIIGneUsM7nwKuS/19Q/QAAAP//AwBQSwECLQAU&#10;AAYACAAAACEAtoM4kv4AAADhAQAAEwAAAAAAAAAAAAAAAAAAAAAAW0NvbnRlbnRfVHlwZXNdLnht&#10;bFBLAQItABQABgAIAAAAIQA4/SH/1gAAAJQBAAALAAAAAAAAAAAAAAAAAC8BAABfcmVscy8ucmVs&#10;c1BLAQItABQABgAIAAAAIQAvL5BP6wEAAOADAAAOAAAAAAAAAAAAAAAAAC4CAABkcnMvZTJvRG9j&#10;LnhtbFBLAQItABQABgAIAAAAIQDM1CCY3wAAAAkBAAAPAAAAAAAAAAAAAAAAAEUEAABkcnMvZG93&#10;bnJldi54bWxQSwUGAAAAAAQABADzAAAAUQUAAAAA&#10;" strokeweight=".26467mm">
                  <v:textbox style="mso-next-textbox:#Text Box 38">
                    <w:txbxContent>
                      <w:p w14:paraId="6CE98B97" w14:textId="77777777" w:rsidR="00757D09" w:rsidRPr="00352C38" w:rsidRDefault="00757D09" w:rsidP="00352C38">
                        <w:pPr>
                          <w:pStyle w:val="BodyText2"/>
                          <w:tabs>
                            <w:tab w:val="left" w:pos="284"/>
                          </w:tabs>
                          <w:spacing w:line="240" w:lineRule="auto"/>
                          <w:jc w:val="center"/>
                          <w:rPr>
                            <w:b w:val="0"/>
                            <w:sz w:val="20"/>
                            <w:szCs w:val="20"/>
                          </w:rPr>
                        </w:pPr>
                        <w:r w:rsidRPr="009B04EC">
                          <w:rPr>
                            <w:b w:val="0"/>
                            <w:i/>
                            <w:iCs/>
                            <w:sz w:val="19"/>
                            <w:szCs w:val="19"/>
                          </w:rPr>
                          <w:t xml:space="preserve">Licencinės sutarties pasirašymas </w:t>
                        </w:r>
                        <w:r w:rsidRPr="00057AAE">
                          <w:rPr>
                            <w:b w:val="0"/>
                            <w:i/>
                            <w:iCs/>
                            <w:color w:val="auto"/>
                            <w:sz w:val="19"/>
                            <w:szCs w:val="19"/>
                          </w:rPr>
                          <w:t xml:space="preserve">ir </w:t>
                        </w:r>
                        <w:r w:rsidR="00401C74" w:rsidRPr="00057AAE">
                          <w:rPr>
                            <w:b w:val="0"/>
                            <w:i/>
                            <w:iCs/>
                            <w:color w:val="auto"/>
                            <w:sz w:val="19"/>
                            <w:szCs w:val="19"/>
                          </w:rPr>
                          <w:t xml:space="preserve">vidinės </w:t>
                        </w:r>
                        <w:r w:rsidRPr="00057AAE">
                          <w:rPr>
                            <w:b w:val="0"/>
                            <w:i/>
                            <w:iCs/>
                            <w:color w:val="auto"/>
                            <w:sz w:val="19"/>
                            <w:szCs w:val="19"/>
                          </w:rPr>
                          <w:t>gamybos kontrolės</w:t>
                        </w:r>
                        <w:r w:rsidRPr="009B04EC">
                          <w:rPr>
                            <w:b w:val="0"/>
                            <w:i/>
                            <w:iCs/>
                            <w:sz w:val="19"/>
                            <w:szCs w:val="19"/>
                          </w:rPr>
                          <w:t xml:space="preserve"> atitikties sertifikato</w:t>
                        </w:r>
                        <w:r>
                          <w:rPr>
                            <w:i/>
                            <w:iCs/>
                            <w:sz w:val="19"/>
                            <w:szCs w:val="19"/>
                          </w:rPr>
                          <w:t xml:space="preserve"> </w:t>
                        </w:r>
                        <w:r w:rsidRPr="009B04EC">
                          <w:rPr>
                            <w:b w:val="0"/>
                            <w:i/>
                            <w:iCs/>
                            <w:sz w:val="19"/>
                            <w:szCs w:val="19"/>
                          </w:rPr>
                          <w:t>išdavimas</w:t>
                        </w:r>
                      </w:p>
                    </w:txbxContent>
                  </v:textbox>
                </v:shape>
                <v:shape id="Text Box 44" o:spid="_x0000_s1575" type="#_x0000_t202" style="position:absolute;left:1440;top:11766;width:3136;height: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2q7AEAAL8DAAAOAAAAZHJzL2Uyb0RvYy54bWysU8tu2zAQvBfoPxC813pUsWPBcoDGSFEg&#10;aAM4+QCaoiwCfJXLWHK/vkvKdtzmVlQHiuQOhzuzy9XdqBU5CA/SmoYWs5wSYbhtpdk39OX54dMt&#10;JRCYaZmyRjT0KIDerT9+WA2uFqXtrWqFJ0hioB5cQ/sQXJ1lwHuhGcysEwaDnfWaBVz6fdZ6NiC7&#10;VlmZ5/NssL513nIBgLubKUjXib/rBA8/ug5EIKqhmFtIo0/jLo7ZesXqvWeul/yUBvuHLDSTBi+9&#10;UG1YYOTVy3dUWnJvwXZhxq3ObNdJLpIGVFPkf6nZ9syJpAXNAXexCf4fLf9+ePJEtg2tFpQYprFG&#10;z2IM5IsdSVVFfwYHNcK2DoFhxH2s83kfcDPKHjuv4x8FEYyj08eLu5GNx0PLZfF5XlLCMXZT3c6r&#10;ZH/2dtp5CF+F1SROGuqxeslUdniEgJkg9AyJlxn7IJVKFVSGDHhDuciLdAKskm2MRhz4/e5eeXJg&#10;sQnSF/NHtj9gkXrDoJ9wKXSCKYPoaMMkN87CuBuTbeXZip1tj+gQvgVMvbf+FyUD9lVD4ecr84IS&#10;9c1g4ZZFhbpJSIvqZlHiwl9HdtcRZjhSNTRQMk3vw9S82D2OhUezdfxkdEoQuyQJO3V0bMPrdZLx&#10;9u7WvwEAAP//AwBQSwMEFAAGAAgAAAAhAKNlcwLZAAAABgEAAA8AAABkcnMvZG93bnJldi54bWxM&#10;j8FOwzAQRO9I/IO1SNyoE7dUNMSpUBDlCqHc3XiJI+J1FLtt+vcsJziOZjTzptzOfhAnnGIfSEO+&#10;yEAgtcH21GnYf7zcPYCIyZA1QyDUcMEI2+r6qjSFDWd6x1OTOsElFAujwaU0FlLG1qE3cRFGJPa+&#10;wuRNYjl10k7mzOV+kCrL1tKbnnjBmRFrh+13c/QavPrs6xoztctf3/Zy5ernNTVa397MT48gEs7p&#10;Lwy/+IwOFTMdwpFsFIMGpTioYbUBwe4yv+cjBw2bfAmyKuV//OoHAAD//wMAUEsBAi0AFAAGAAgA&#10;AAAhALaDOJL+AAAA4QEAABMAAAAAAAAAAAAAAAAAAAAAAFtDb250ZW50X1R5cGVzXS54bWxQSwEC&#10;LQAUAAYACAAAACEAOP0h/9YAAACUAQAACwAAAAAAAAAAAAAAAAAvAQAAX3JlbHMvLnJlbHNQSwEC&#10;LQAUAAYACAAAACEAQMEtquwBAAC/AwAADgAAAAAAAAAAAAAAAAAuAgAAZHJzL2Uyb0RvYy54bWxQ&#10;SwECLQAUAAYACAAAACEAo2VzAtkAAAAGAQAADwAAAAAAAAAAAAAAAABGBAAAZHJzL2Rvd25yZXYu&#10;eG1sUEsFBgAAAAAEAAQA8wAAAEwFAAAAAA==&#10;" filled="f">
                  <v:textbox style="mso-next-textbox:#Text Box 44">
                    <w:txbxContent>
                      <w:p w14:paraId="62D888BB" w14:textId="77777777" w:rsidR="00757D09" w:rsidRPr="009B04EC" w:rsidRDefault="00757D09" w:rsidP="00FA0035">
                        <w:pPr>
                          <w:pStyle w:val="BodyText2"/>
                          <w:spacing w:line="240" w:lineRule="auto"/>
                          <w:jc w:val="center"/>
                          <w:rPr>
                            <w:b w:val="0"/>
                            <w:i/>
                            <w:iCs/>
                            <w:sz w:val="19"/>
                            <w:szCs w:val="19"/>
                          </w:rPr>
                        </w:pPr>
                        <w:r w:rsidRPr="009B04EC">
                          <w:rPr>
                            <w:b w:val="0"/>
                            <w:i/>
                            <w:iCs/>
                            <w:sz w:val="19"/>
                            <w:szCs w:val="19"/>
                          </w:rPr>
                          <w:t>VGK atitikties įvertinimo ataskaitos, nutarimo ir sertifikato pateikimas gamintojui</w:t>
                        </w:r>
                      </w:p>
                    </w:txbxContent>
                  </v:textbox>
                </v:shape>
                <v:shape id="Text Box 46" o:spid="_x0000_s1576" type="#_x0000_t202" style="position:absolute;left:8253;top:12083;width:2555;height:6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eQ6QEAAL4DAAAOAAAAZHJzL2Uyb0RvYy54bWysU1Fv2yAQfp+0/4B4X+x4bppYIZXWqNOk&#10;aquU7gdgjGMkDOygsbNfvwO7aba9TfMD5u47Pu6+O7Z3Y6/JSYJX1jC6XOSUSCNso8yR0e/PDx/W&#10;lPjATcO1NZLRs/T0bvf+3XZwlSxsZ3UjgSCJ8dXgGO1CcFWWedHJnvuFddIg2FroeUATjlkDfED2&#10;XmdFnq+ywULjwArpPXr3E0h3ib9tpQjf2tbLQDSjmFtIK6S1jmu22/LqCNx1Ssxp8H/IoufK4KUX&#10;qj0PnLyA+ouqVwKst21YCNtntm2VkKkGrGaZ/1HNoeNOplpQHO8uMvn/Ryu+np6AqIbREjtleI89&#10;epZjIJ/sSMpV1GdwvsKwg8PAMKIf+/zq9+iMZY8t9PGPBRHEUenzRd3IJuKhVVGUxYYSgViZrz/m&#10;t5EmezvtwIfP0vYkbhgF7F4SlZ8efZhCX0PiZcY+KK1TB7UhA6Obm2KdDnirVRPBGObhWN9rICce&#10;ZyB9872/hUXmPffdFJegOUwbzDKqMFUbd2Gsx6TaRYnaNmcUCJ8CZt5Z+EnJgGPFqP/xwkFSor8Y&#10;7NtmWZZxDpNR3twWaMA1Ul8j3AikYjRQMm3vwzS7ODyOh0dzcGLWOSWIQ5IEnQc6TuG1ncp4e3a7&#10;XwAAAP//AwBQSwMEFAAGAAgAAAAhAFQL9GzbAAAABwEAAA8AAABkcnMvZG93bnJldi54bWxMj09P&#10;hDAQxe8mfodmTLwYtwiKC1I2xj8x0ZOr3gsdgUinpC0sfnvHk97m5b28+b1qt9pRLOjD4EjBxSYB&#10;gdQ6M1Cn4P3t8XwLIkRNRo+OUME3BtjVx0eVLo070Csu+9gJLqFQagV9jFMpZWh7tDps3ITE3qfz&#10;VkeWvpPG6wOX21GmSZJLqwfiD72e8K7H9ms/WwXPT9djms3ho1mcvZ8wfXk4y71Spyfr7Q2IiGv8&#10;C8MvPqNDzUyNm8kEMSrIt9kVR/kAwXaRFTytYXlZgKwr+Z+//gEAAP//AwBQSwECLQAUAAYACAAA&#10;ACEAtoM4kv4AAADhAQAAEwAAAAAAAAAAAAAAAAAAAAAAW0NvbnRlbnRfVHlwZXNdLnhtbFBLAQIt&#10;ABQABgAIAAAAIQA4/SH/1gAAAJQBAAALAAAAAAAAAAAAAAAAAC8BAABfcmVscy8ucmVsc1BLAQIt&#10;ABQABgAIAAAAIQAvbkeQ6QEAAL4DAAAOAAAAAAAAAAAAAAAAAC4CAABkcnMvZTJvRG9jLnhtbFBL&#10;AQItABQABgAIAAAAIQBUC/Rs2wAAAAcBAAAPAAAAAAAAAAAAAAAAAEMEAABkcnMvZG93bnJldi54&#10;bWxQSwUGAAAAAAQABADzAAAASwUAAAAA&#10;" filled="f" strokeweight=".26467mm">
                  <v:textbox style="mso-next-textbox:#Text Box 46">
                    <w:txbxContent>
                      <w:p w14:paraId="7EACF8E0" w14:textId="77777777" w:rsidR="00757D09" w:rsidRPr="009B04EC" w:rsidRDefault="00757D09" w:rsidP="00FA0035">
                        <w:pPr>
                          <w:pStyle w:val="BodyText2"/>
                          <w:spacing w:line="240" w:lineRule="auto"/>
                          <w:jc w:val="center"/>
                          <w:rPr>
                            <w:b w:val="0"/>
                            <w:i/>
                            <w:iCs/>
                            <w:sz w:val="19"/>
                            <w:szCs w:val="19"/>
                          </w:rPr>
                        </w:pPr>
                        <w:r w:rsidRPr="009B04EC">
                          <w:rPr>
                            <w:b w:val="0"/>
                            <w:i/>
                            <w:iCs/>
                            <w:sz w:val="19"/>
                            <w:szCs w:val="19"/>
                          </w:rPr>
                          <w:t>Nutarimo pateikimas gamintojui</w:t>
                        </w:r>
                      </w:p>
                    </w:txbxContent>
                  </v:textbox>
                </v:shape>
                <v:shape id="Line 7" o:spid="_x0000_s1577" type="#_x0000_t32" style="position:absolute;left:5719;top:8728;width:1;height:3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l8QAAADbAAAADwAAAGRycy9kb3ducmV2LnhtbESPQWsCMRSE74L/ITyhF6lZpajdGhdZ&#10;aOmtaC3i7bF5ZoObl2WTuuu/bwqFHoeZ+YbZFINrxI26YD0rmM8yEMSV15aNguPn6+MaRIjIGhvP&#10;pOBOAYrteLTBXPue93Q7RCMShEOOCuoY21zKUNXkMMx8S5y8i+8cxiQ7I3WHfYK7Ri6ybCkdWk4L&#10;NbZU1lRdD99Owfpk2g/Xm7f7c7T9Cs/2a6pLpR4mw+4FRKQh/of/2u9aweIJ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nBWXxAAAANsAAAAPAAAAAAAAAAAA&#10;AAAAAKECAABkcnMvZG93bnJldi54bWxQSwUGAAAAAAQABAD5AAAAkgMAAAAA&#10;" strokeweight=".26467mm">
                  <v:stroke endarrow="block"/>
                </v:shape>
                <v:shape id="Line 22" o:spid="_x0000_s1578" type="#_x0000_t32" style="position:absolute;left:2809;top:10363;width:1;height:2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cdPcMAAADbAAAADwAAAGRycy9kb3ducmV2LnhtbESPT2sCMRTE7wW/Q3iCl6LZKlS7NYoI&#10;ijepf5DeHpvXbHDzsmxSd/32plDwOMzMb5j5snOVuFETrGcFb6MMBHHhtWWj4HTcDGcgQkTWWHkm&#10;BXcKsFz0XuaYa9/yF90O0YgE4ZCjgjLGOpcyFCU5DCNfEyfvxzcOY5KNkbrBNsFdJcdZ9i4dWk4L&#10;Jda0Lqm4Hn6dgtnF1HvXmu39I9p2it/2/KrXSg363eoTRKQuPsP/7Z1WMJnC35f0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XHT3DAAAA2wAAAA8AAAAAAAAAAAAA&#10;AAAAoQIAAGRycy9kb3ducmV2LnhtbFBLBQYAAAAABAAEAPkAAACRAwAAAAA=&#10;" strokeweight=".26467mm">
                  <v:stroke endarrow="block"/>
                </v:shape>
                <v:shape id="Line 30" o:spid="_x0000_s1579" type="#_x0000_t32" style="position:absolute;left:5044;top:9711;width:0;height:8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WDSsQAAADbAAAADwAAAGRycy9kb3ducmV2LnhtbESPT2sCMRTE74LfIbxCL0WztuKfrVGK&#10;0OJN3FbE22Pzmg3dvCyb1F2/fSMUPA4z8xtmteldLS7UButZwWScgSAuvbZsFHx9vo8WIEJE1lh7&#10;JgVXCrBZDwcrzLXv+ECXIhqRIBxyVFDF2ORShrIih2HsG+LkffvWYUyyNVK32CW4q+Vzls2kQ8tp&#10;ocKGthWVP8WvU7A4mWbvOvNxXUbbzfFsj096q9TjQ//2CiJSH+/h//ZOK3iZwu1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RYNKxAAAANsAAAAPAAAAAAAAAAAA&#10;AAAAAKECAABkcnMvZG93bnJldi54bWxQSwUGAAAAAAQABAD5AAAAkgMAAAAA&#10;" strokeweight=".26467mm">
                  <v:stroke endarrow="block"/>
                </v:shape>
                <v:shape id="Line 31" o:spid="_x0000_s1580" type="#_x0000_t32" style="position:absolute;left:8505;top:9895;width:1;height:6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km0cQAAADbAAAADwAAAGRycy9kb3ducmV2LnhtbESPT2sCMRTE74LfIbxCL0Wztvhva5Qi&#10;tHgTtxXx9ti8ZkM3L8smdddv3wgFj8PM/IZZbXpXiwu1wXpWMBlnIIhLry0bBV+f76MFiBCRNdae&#10;ScGVAmzWw8EKc+07PtCliEYkCIccFVQxNrmUoazIYRj7hjh53751GJNsjdQtdgnuavmcZTPp0HJa&#10;qLChbUXlT/HrFCxOptm7znxcl9F2czzb45PeKvX40L+9gojUx3v4v73TCl6mcPuSf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CSbRxAAAANsAAAAPAAAAAAAAAAAA&#10;AAAAAKECAABkcnMvZG93bnJldi54bWxQSwUGAAAAAAQABAD5AAAAkgMAAAAA&#10;" strokeweight=".26467mm">
                  <v:stroke endarrow="block"/>
                </v:shape>
                <v:shape id="Line 39" o:spid="_x0000_s1581" type="#_x0000_t32" style="position:absolute;left:10161;top:9895;width:1;height:1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u4psQAAADbAAAADwAAAGRycy9kb3ducmV2LnhtbESPQWsCMRSE70L/Q3gFL1KzWrB2a1xk&#10;QfFWqi3i7bF5zYZuXpZNdNd/3xQKHoeZ+YZZFYNrxJW6YD0rmE0zEMSV15aNgs/j9mkJIkRkjY1n&#10;UnCjAMX6YbTCXPueP+h6iEYkCIccFdQxtrmUoarJYZj6ljh5375zGJPsjNQd9gnuGjnPsoV0aDkt&#10;1NhSWVP1c7g4BcuTad9db3a312j7Fzzbr4kulRo/Dps3EJGGeA//t/dawfMC/r6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27imxAAAANsAAAAPAAAAAAAAAAAA&#10;AAAAAKECAABkcnMvZG93bnJldi54bWxQSwUGAAAAAAQABAD5AAAAkgMAAAAA&#10;" strokeweight=".26467mm">
                  <v:stroke endarrow="block"/>
                </v:shape>
                <v:shape id="Text Box 5" o:spid="_x0000_s1582" type="#_x0000_t202" style="position:absolute;left:4149;top:6660;width:2632;height:58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y56AEAAL4DAAAOAAAAZHJzL2Uyb0RvYy54bWysU9tu2zAMfR+wfxD0vviSW2vEKbAGHQYU&#10;24B0H6DIcixAt1Fq7OzrR8lOmm1vw/wgi+TREXlIbR4GrchJgJfW1LSY5ZQIw20jzbGm31+ePtxR&#10;4gMzDVPWiJqehacP2/fvNr2rRGk7qxoBBEmMr3pX0y4EV2WZ553QzM+sEwaDrQXNAppwzBpgPbJr&#10;lZV5vsp6C40Dy4X36N2NQbpN/G0rePjatl4EomqKuYW0QloPcc22G1YdgblO8ikN9g9ZaCYNXnql&#10;2rHAyCvIv6i05GC9bcOMW53ZtpVcpBqwmiL/o5p9x5xItaA43l1l8v+Pln85fQMiG+zdihLDNPbo&#10;RQyBfLQDWUZ5eucrRO0d4sKAboRe/B6dseqhBR3/WA/BOAp9voobyXg8tFoX87KkhGNsvl7kxTrS&#10;ZG+nHfjwSVhN4qamgM1LmrLTsw8j9AKJlxn7JJVKDVSG9DW9X5Z36YC3SjYxGGEejodHBeTE4gik&#10;b7r3N1hk3jHfjbgUmmDKYJZRhbHauAvDYRhFm1+kONjmjArhU8DUOws/KelxrGrqf7wyEJSozwb7&#10;dl8sFnEOk7FYrks04DZyuI0ww5GqpoGScfsYxtnF4XEsPJu945PQKUMckqToNNBxCm/tVMfbs9v+&#10;AgAA//8DAFBLAwQUAAYACAAAACEAPr+V890AAAAJAQAADwAAAGRycy9kb3ducmV2LnhtbEyPTUvE&#10;MBCG74L/IYzgRdx0U2ylNl3EDwQ9ue7e02Zsi/koSdqt/97xpLcZ3od3nql3qzVswRBH7yRsNxkw&#10;dJ3Xo+slHD6er2+BxaScVsY7lPCNEXbN+VmtKu1P7h2XfeoZlbhYKQlDSlPFeewGtCpu/ISOsk8f&#10;rEq0hp7roE5Ubg0XWVZwq0ZHFwY14cOA3dd+thJeX0oj8jke28XbxwnF29NVEaS8vFjv74AlXNMf&#10;DL/6pA4NObV+djoyI0GU+ZZQCsocGAE3eUFDK6EsBPCm5v8/aH4AAAD//wMAUEsBAi0AFAAGAAgA&#10;AAAhALaDOJL+AAAA4QEAABMAAAAAAAAAAAAAAAAAAAAAAFtDb250ZW50X1R5cGVzXS54bWxQSwEC&#10;LQAUAAYACAAAACEAOP0h/9YAAACUAQAACwAAAAAAAAAAAAAAAAAvAQAAX3JlbHMvLnJlbHNQSwEC&#10;LQAUAAYACAAAACEA7FUcuegBAAC+AwAADgAAAAAAAAAAAAAAAAAuAgAAZHJzL2Uyb0RvYy54bWxQ&#10;SwECLQAUAAYACAAAACEAPr+V890AAAAJAQAADwAAAAAAAAAAAAAAAABCBAAAZHJzL2Rvd25yZXYu&#10;eG1sUEsFBgAAAAAEAAQA8wAAAEwFAAAAAA==&#10;" filled="f" strokeweight=".26467mm">
                  <v:textbox style="mso-next-textbox:#Text Box 5">
                    <w:txbxContent>
                      <w:p w14:paraId="177CED71" w14:textId="77777777" w:rsidR="00757D09" w:rsidRPr="000E52DF" w:rsidRDefault="00757D09" w:rsidP="000E52DF">
                        <w:pPr>
                          <w:pStyle w:val="BodyText2"/>
                          <w:spacing w:line="240" w:lineRule="auto"/>
                          <w:jc w:val="center"/>
                          <w:rPr>
                            <w:b w:val="0"/>
                            <w:sz w:val="20"/>
                            <w:szCs w:val="20"/>
                          </w:rPr>
                        </w:pPr>
                        <w:r w:rsidRPr="009B04EC">
                          <w:rPr>
                            <w:b w:val="0"/>
                            <w:i/>
                            <w:iCs/>
                            <w:sz w:val="20"/>
                          </w:rPr>
                          <w:t xml:space="preserve">VGK vertinimas gamybos </w:t>
                        </w:r>
                        <w:r w:rsidRPr="009B1A1F">
                          <w:rPr>
                            <w:b w:val="0"/>
                            <w:i/>
                            <w:iCs/>
                            <w:sz w:val="20"/>
                          </w:rPr>
                          <w:t>vietoje</w:t>
                        </w:r>
                      </w:p>
                    </w:txbxContent>
                  </v:textbox>
                </v:shape>
                <v:shape id="Text Box 6" o:spid="_x0000_s1583" type="#_x0000_t202" style="position:absolute;left:4149;top:7485;width:2632;height:40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yK6QEAAL4DAAAOAAAAZHJzL2Uyb0RvYy54bWysU9tu2zAMfR+wfxD0vjjxcmmMOAXWoMOA&#10;YiuQ7gMUWY4FyJJGqrGzrx8lO2m2vQ3zgyyKR4fkIbW571vDTgpQO1vy2WTKmbLSVdoeS/795fHD&#10;HWcYhK2EcVaV/KyQ32/fv9t0vlC5a5ypFDAisVh0vuRNCL7IMpSNagVOnFeWnLWDVgQy4ZhVIDpi&#10;b02WT6fLrHNQeXBSIdLpbnDybeKvayXDt7pGFZgpOeUW0gppPcQ1225EcQThGy3HNMQ/ZNEKbSno&#10;lWongmCvoP+iarUEh64OE+nazNW1lirVQNXMpn9Us2+EV6kWEgf9VSb8f7Ty6+kZmK6odyvOrGip&#10;Ry+qD+yT69kyytN5LAi194QLPR0T9HKOdBir7mto45/qYeQnoc9XcSOZjJeWq9nHPOdMki9frFcU&#10;kOizt9seMHxWrmVxU3Kg5iVNxekJwwC9QGIw6x61MamBxrKu5OtFfpcuoDO6is4IQzgeHgywk4gj&#10;kL4x7m+wyLwT2Ay45BphxlKWUYWh2rgL/aEfRMsvUhxcdSaF6ClQ6o2Dn5x1NFYlxx+vAhRn5oul&#10;vq1n83mcw2TMF6ucDLj1HG49wkqiKnngbNg+hGF2aXi8CE927+UodMqQhiQpOg50nMJbO9Xx9uy2&#10;vwAAAP//AwBQSwMEFAAGAAgAAAAhAMowlRLdAAAACQEAAA8AAABkcnMvZG93bnJldi54bWxMj01P&#10;hDAQhu8m/odmTLwYtyxE2CBlY/yIiZ5c9V7oCEQ6JW1h8d87e9LbTObJO89b7Vc7igV9GBwp2G4S&#10;EEitMwN1Cj7en653IELUZPToCBX8YIB9fX5W6dK4I73hcoid4BAKpVbQxziVUoa2R6vDxk1IfPty&#10;3urIq++k8frI4XaUaZLk0uqB+EOvJ7zvsf0+zFbBy3MxptkcPpvF2YcJ09fHq9wrdXmx3t2CiLjG&#10;PxhO+qwONTs1biYTxKggLbIto6eBKzBwk+UZiEZBvitA1pX836D+BQAA//8DAFBLAQItABQABgAI&#10;AAAAIQC2gziS/gAAAOEBAAATAAAAAAAAAAAAAAAAAAAAAABbQ29udGVudF9UeXBlc10ueG1sUEsB&#10;Ai0AFAAGAAgAAAAhADj9If/WAAAAlAEAAAsAAAAAAAAAAAAAAAAALwEAAF9yZWxzLy5yZWxzUEsB&#10;Ai0AFAAGAAgAAAAhAJcTPIrpAQAAvgMAAA4AAAAAAAAAAAAAAAAALgIAAGRycy9lMm9Eb2MueG1s&#10;UEsBAi0AFAAGAAgAAAAhAMowlRLdAAAACQEAAA8AAAAAAAAAAAAAAAAAQwQAAGRycy9kb3ducmV2&#10;LnhtbFBLBQYAAAAABAAEAPMAAABNBQAAAAA=&#10;" filled="f" strokeweight=".26467mm">
                  <v:textbox style="mso-next-textbox:#Text Box 6">
                    <w:txbxContent>
                      <w:p w14:paraId="5AB51391" w14:textId="77777777" w:rsidR="00757D09" w:rsidRPr="009B04EC" w:rsidRDefault="00757D09" w:rsidP="00757D09">
                        <w:pPr>
                          <w:pStyle w:val="BodyText2"/>
                          <w:spacing w:line="240" w:lineRule="auto"/>
                          <w:jc w:val="center"/>
                          <w:rPr>
                            <w:b w:val="0"/>
                          </w:rPr>
                        </w:pPr>
                        <w:r w:rsidRPr="009B04EC">
                          <w:rPr>
                            <w:b w:val="0"/>
                            <w:i/>
                            <w:iCs/>
                            <w:sz w:val="20"/>
                          </w:rPr>
                          <w:t>VGK įvertinimo ataskaita</w:t>
                        </w:r>
                      </w:p>
                    </w:txbxContent>
                  </v:textbox>
                </v:shape>
                <v:shape id="Line 25" o:spid="_x0000_s1584" type="#_x0000_t32" style="position:absolute;left:2904;top:8224;width:5379;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sHrQEAAEQDAAAOAAAAZHJzL2Uyb0RvYy54bWysUk1v2zAMvQ/YfxB0b5y4S9AFcXpI0O1Q&#10;bAG2/QBFlmwBsiiQapz8+1Fymu7jNswHQvx65nvk5vE8eHEySA5CIxezuRQmaGhd6Br54/vT3YMU&#10;lFRolYdgGnkxJB+3799txrg2NfTgW4OCQQKtx9jIPqW4rirSvRkUzSCawEkLOKjELnZVi2pk9MFX&#10;9Xy+qkbANiJoQ8TR/ZSU24JvrdHpq7VkkvCN5NlSsVjsMdtqu1HrDlXsnb6Oof5hikG5wD+9Qe1V&#10;UuIF3V9Qg9MIBDbNNAwVWOu0KRyYzWL+B5tvvYqmcGFxKN5kov8Hq7+cDihc28j6XoqgBt7RswtG&#10;1MuszRhpzSW7cMCrR/GAmejZ4iCsd/Ezr71QZzLiXJS93JQ15yQ0B+8/LJarFd+Cfs1VE0SGikjp&#10;k4FB5EcjKaFyXZ92EALvD3CCV6dnSjwEN7425OYAT877skYfxNjIj8v6ocxD4F2bk7mMsDvuPIqT&#10;yodQvsyPwX4ry8h7Rf1UV1LTiSC8hHZq8IH7sjCTFPl1hPZSFCpxXlVBvp5VvoVf/dL9dvzbnwAA&#10;AP//AwBQSwMEFAAGAAgAAAAhAK939mTbAAAACQEAAA8AAABkcnMvZG93bnJldi54bWxMj0FLw0AQ&#10;he+C/2EZwZvdKDENMZsiQg+CWKz+gGl2TEKzuzGzaeK/d8SDvc2bebz3TblZXK9ONHIXvIHbVQKK&#10;fB1s5xsDH+/bmxwUR/QW++DJwDcxbKrLixILG2b/Rqd9bJSEeC7QQBvjUGjNdUsOeRUG8nL7DKPD&#10;KHJstB1xlnDX67skybTDzktDiwM9tVQf95OT3le22xnTr930zJimLzs+0s6Y66vl8QFUpCX+m+EX&#10;X9ChEqZDmLxl1YtO80ysMqzXoMSQ5dk9qMPfQlelPv+g+gEAAP//AwBQSwECLQAUAAYACAAAACEA&#10;toM4kv4AAADhAQAAEwAAAAAAAAAAAAAAAAAAAAAAW0NvbnRlbnRfVHlwZXNdLnhtbFBLAQItABQA&#10;BgAIAAAAIQA4/SH/1gAAAJQBAAALAAAAAAAAAAAAAAAAAC8BAABfcmVscy8ucmVsc1BLAQItABQA&#10;BgAIAAAAIQBt8nsHrQEAAEQDAAAOAAAAAAAAAAAAAAAAAC4CAABkcnMvZTJvRG9jLnhtbFBLAQIt&#10;ABQABgAIAAAAIQCvd/Zk2wAAAAkBAAAPAAAAAAAAAAAAAAAAAAcEAABkcnMvZG93bnJldi54bWxQ&#10;SwUGAAAAAAQABADzAAAADwUAAAAA&#10;" strokeweight=".26467mm"/>
                <v:shape id="Line 16" o:spid="_x0000_s1585" type="#_x0000_t32" style="position:absolute;left:5433;top:7894;width:0;height: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FwtMEAAADbAAAADwAAAGRycy9kb3ducmV2LnhtbERPS2sCMRC+C/0PYQq9iGbtQdfVKCK0&#10;9FbqA/E2bMZscDNZNqm7/vtGKHibj+85y3XvanGjNljPCibjDARx6bVlo+Cw/xjlIEJE1lh7JgV3&#10;CrBevQyWWGjf8Q/ddtGIFMKhQAVVjE0hZSgrchjGviFO3MW3DmOCrZG6xS6Fu1q+Z9lUOrScGips&#10;aFtRed39OgX5yTTfrjOf93m03QzP9jjUW6XeXvvNAkSkPj7F/+4vnebP4fFLOk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8XC0wQAAANsAAAAPAAAAAAAAAAAAAAAA&#10;AKECAABkcnMvZG93bnJldi54bWxQSwUGAAAAAAQABAD5AAAAjwMAAAAA&#10;" strokeweight=".26467mm">
                  <v:stroke endarrow="block"/>
                </v:shape>
                <v:shape id="Line 24" o:spid="_x0000_s1586" type="#_x0000_t32" style="position:absolute;left:8283;top:8204;width:0;height: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oeMMAAADbAAAADwAAAGRycy9kb3ducmV2LnhtbESPT2sCMRTE7wW/Q3hCL0Wz7sHqahQR&#10;LL2V+gfx9tg8s8HNy7JJ3fXbN0Khx2FmfsMs172rxZ3aYD0rmIwzEMSl15aNguNhN5qBCBFZY+2Z&#10;FDwowHo1eFlioX3H33TfRyMShEOBCqoYm0LKUFbkMIx9Q5y8q28dxiRbI3WLXYK7WuZZNpUOLaeF&#10;ChvaVlTe9j9Owexsmi/XmY/HPNruHS/29Ka3Sr0O+80CRKQ+/of/2p9aQZ7D80v6A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5KHjDAAAA2wAAAA8AAAAAAAAAAAAA&#10;AAAAoQIAAGRycy9kb3ducmV2LnhtbFBLBQYAAAAABAAEAPkAAACRAwAAAAA=&#10;" strokeweight=".26467mm">
                  <v:stroke endarrow="block"/>
                </v:shape>
                <v:shape id="Line 48" o:spid="_x0000_s1587" type="#_x0000_t32" style="position:absolute;left:10521;top:1762;width:31;height:596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NlV7wAAADaAAAADwAAAGRycy9kb3ducmV2LnhtbESPywrCMBBF94L/EEZwp6ldiFSjiKCI&#10;G191PzRjW2wmpYm2/r0RBJeXcx/cxaozlXhR40rLCibjCARxZnXJuYL0uh3NQDiPrLGyTAre5GC1&#10;7PcWmGjb8pleF5+LUMIuQQWF93UipcsKMujGtiYO7G4bgz7IJpe6wTaUm0rGUTSVBksOCwXWtCko&#10;e1yeRsFeHmR7wuNt+7Z+c9ilccCxUsNBt56D8NT5v/mX3msFMXyvhBsgl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zNlV7wAAADaAAAADwAAAAAAAAAAAAAAAAChAgAA&#10;ZHJzL2Rvd25yZXYueG1sUEsFBgAAAAAEAAQA+QAAAIoDAAAAAA==&#10;" strokeweight=".26467mm">
                  <v:stroke endarrow="block"/>
                </v:shape>
                <v:shape id="Text Box 4" o:spid="_x0000_s1588" type="#_x0000_t202" style="position:absolute;left:4149;top:5310;width:2632;height:9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G4c6AEAAL4DAAAOAAAAZHJzL2Uyb0RvYy54bWysU9tu2zAMfR+wfxD0vvgyN2mNOAXWoMOA&#10;YiuQ7gMUWY4F6DZKjZ19/SjZSbPtbZgfZJE8OiIPqfX9qBU5CvDSmoYWi5wSYbhtpTk09PvL44db&#10;SnxgpmXKGtHQk/D0fvP+3XpwtShtb1UrgCCJ8fXgGtqH4Oos87wXmvmFdcJgsLOgWUATDlkLbEB2&#10;rbIyz5fZYKF1YLnwHr3bKUg3ib/rBA/fus6LQFRDMbeQVkjrPq7ZZs3qAzDXSz6nwf4hC82kwUsv&#10;VFsWGHkF+ReVlhyst11YcKsz23WSi1QDVlPkf1Sz65kTqRYUx7uLTP7/0fKvx2cgssXeVZQYprFH&#10;L2IM5JMdSRXlGZyvEbVziAsjuhF69nt0xqrHDnT8Yz0E4yj06SJuJOPx0HJVfCxLSjjGlnm5LFaR&#10;Jns77cCHz8JqEjcNBWxe0pQdn3yYoGdIvMzYR6lUaqAyZGjo3U15mw54q2QbgxHm4bB/UECOLI5A&#10;+uZ7f4NF5i3z/YRLoRmmDGYZVZiqjbsw7sezaLNEe9ueUCF8Cph6b+EnJQOOVUP9j1cGghL1xWDf&#10;7oqqinOYjOpmVaIB15H9dYQZjlQNDZRM24cwzS4Oj2Phyewcn4VOGeKQJEXngY5TeG2nOt6e3eYX&#10;AAAA//8DAFBLAwQUAAYACAAAACEAMeFRad0AAAAKAQAADwAAAGRycy9kb3ducmV2LnhtbEyPTUvE&#10;MBCG74L/IYzgRdy0KXaX2nQRPxDck6ve02Zsi/koSdqt/97xpLd3mId3nqn3qzVswRBH7yTkmwwY&#10;us7r0fUS3t+ernfAYlJOK+MdSvjGCPvm/KxWlfYn94rLMfWMSlyslIQhpaniPHYDWhU3fkJHu08f&#10;rEo0hp7roE5Ubg0XWVZyq0ZHFwY14f2A3ddxthJenrdGFHP8aBdvHyYUh8erMkh5ebHe3QJLuKY/&#10;GH71SR0acmr97HRkRoLYFjmhFIoCGAE3RUmhJTLfCeBNzf+/0PwAAAD//wMAUEsBAi0AFAAGAAgA&#10;AAAhALaDOJL+AAAA4QEAABMAAAAAAAAAAAAAAAAAAAAAAFtDb250ZW50X1R5cGVzXS54bWxQSwEC&#10;LQAUAAYACAAAACEAOP0h/9YAAACUAQAACwAAAAAAAAAAAAAAAAAvAQAAX3JlbHMvLnJlbHNQSwEC&#10;LQAUAAYACAAAACEA+nBuHOgBAAC+AwAADgAAAAAAAAAAAAAAAAAuAgAAZHJzL2Uyb0RvYy54bWxQ&#10;SwECLQAUAAYACAAAACEAMeFRad0AAAAKAQAADwAAAAAAAAAAAAAAAABCBAAAZHJzL2Rvd25yZXYu&#10;eG1sUEsFBgAAAAAEAAQA8wAAAEwFAAAAAA==&#10;" filled="f" strokeweight=".26467mm">
                  <v:textbox style="mso-next-textbox:#Text Box 4">
                    <w:txbxContent>
                      <w:p w14:paraId="2E201A03" w14:textId="77777777" w:rsidR="00757D09" w:rsidRPr="00757D09" w:rsidRDefault="00757D09" w:rsidP="00757D09">
                        <w:pPr>
                          <w:spacing w:line="240" w:lineRule="auto"/>
                          <w:jc w:val="center"/>
                          <w:rPr>
                            <w:i/>
                            <w:sz w:val="20"/>
                            <w:szCs w:val="20"/>
                          </w:rPr>
                        </w:pPr>
                        <w:r w:rsidRPr="00757D09">
                          <w:rPr>
                            <w:i/>
                            <w:sz w:val="20"/>
                            <w:szCs w:val="20"/>
                          </w:rPr>
                          <w:t>Pradėti:</w:t>
                        </w:r>
                      </w:p>
                      <w:p w14:paraId="2092B93D" w14:textId="77777777" w:rsidR="00757D09" w:rsidRPr="00757D09" w:rsidRDefault="00757D09" w:rsidP="00757D09">
                        <w:pPr>
                          <w:spacing w:line="240" w:lineRule="auto"/>
                          <w:rPr>
                            <w:i/>
                            <w:sz w:val="20"/>
                            <w:szCs w:val="20"/>
                          </w:rPr>
                        </w:pPr>
                        <w:r w:rsidRPr="00757D09">
                          <w:rPr>
                            <w:i/>
                            <w:sz w:val="20"/>
                            <w:szCs w:val="20"/>
                          </w:rPr>
                          <w:t>- sprendimas</w:t>
                        </w:r>
                      </w:p>
                      <w:p w14:paraId="37D90BF6" w14:textId="77777777" w:rsidR="00757D09" w:rsidRPr="00757D09" w:rsidRDefault="00757D09" w:rsidP="00757D09">
                        <w:pPr>
                          <w:spacing w:line="240" w:lineRule="auto"/>
                          <w:rPr>
                            <w:i/>
                            <w:sz w:val="20"/>
                            <w:szCs w:val="20"/>
                          </w:rPr>
                        </w:pPr>
                        <w:r w:rsidRPr="00757D09">
                          <w:rPr>
                            <w:i/>
                            <w:sz w:val="20"/>
                            <w:szCs w:val="20"/>
                          </w:rPr>
                          <w:t>- sutartis</w:t>
                        </w:r>
                      </w:p>
                    </w:txbxContent>
                  </v:textbox>
                </v:shape>
                <v:shape id="Text Box 8" o:spid="_x0000_s1589" type="#_x0000_t202" style="position:absolute;left:3633;top:1573;width:3593;height: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M6QEAAL0DAAAOAAAAZHJzL2Uyb0RvYy54bWysU9tu2zAMfR+wfxD0vjhxk8wx4hRYgw4D&#10;iq1A2g+QZTkWoNsoNXb29aNkN83Wt2F+kEUe6og8pLa3g1bkJMBLayq6mM0pEYbbRppjRZ+f7j8V&#10;lPjATMOUNaKiZ+Hp7e7jh23vSpHbzqpGAEES48veVbQLwZVZ5nknNPMz64RBsLWgWUATjlkDrEd2&#10;rbJ8Pl9nvYXGgeXCe/TuR5DuEn/bCh5+tK0XgaiKYm4hrZDWOq7ZbsvKIzDXST6lwf4hC82kwUsv&#10;VHsWGHkB+Y5KSw7W2zbMuNWZbVvJRaoBq1nM/6rm0DEnUi0ojncXmfz/o+XfT49AZIO9o8QwjS16&#10;EkMgX+xAiqhO73yJQQeHYWFAd4yc/B6dseihBR3/WA5BHHU+X7SNZBydeV4sVqs1JRyx/OZmXSwj&#10;TfZ22oEPX4XVJG4qCti7JCk7Pfgwhr6GxMuMvZdKoZ+VypC+optVXqQD3irZRDBiHo71nQJyYnEC&#10;0jfd+0dYZN4z341xCZrClMEsowpjtXEXhnoYNdu8SlHb5owK4UvA1DsLvyjpcaoq6n++MBCUqG8G&#10;27ZZLJdxDJOxXH3O0YBrpL5GmOFIVdFAybi9C+Po4uw4Fh7MwfFJ6JQhzkhSdJrnOITXdqrj7dXt&#10;fgMAAP//AwBQSwMEFAAGAAgAAAAhAJkAqQHeAAAACAEAAA8AAABkcnMvZG93bnJldi54bWxMj81O&#10;wzAQhO9IvIO1SFwQdeq2oQpxKsSPkMqJttydeEki7HVkO2l4e8wJjqMZzXxT7mZr2IQ+9I4kLBcZ&#10;MKTG6Z5aCafjy+0WWIiKtDKOUMI3BthVlxelKrQ70ztOh9iyVEKhUBK6GIeC89B0aFVYuAEpeZ/O&#10;WxWT9C3XXp1TuTVcZFnOreopLXRqwMcOm6/DaCXsX++MWI3ho56cfRpQvD3f5F7K66v54R5YxDn+&#10;heEXP6FDlZhqN5IOzEgQYrlJUQl5Diz5m22WrtQS1qs18Krk/w9UPwAAAP//AwBQSwECLQAUAAYA&#10;CAAAACEAtoM4kv4AAADhAQAAEwAAAAAAAAAAAAAAAAAAAAAAW0NvbnRlbnRfVHlwZXNdLnhtbFBL&#10;AQItABQABgAIAAAAIQA4/SH/1gAAAJQBAAALAAAAAAAAAAAAAAAAAC8BAABfcmVscy8ucmVsc1BL&#10;AQItABQABgAIAAAAIQA/WmsM6QEAAL0DAAAOAAAAAAAAAAAAAAAAAC4CAABkcnMvZTJvRG9jLnht&#10;bFBLAQItABQABgAIAAAAIQCZAKkB3gAAAAgBAAAPAAAAAAAAAAAAAAAAAEMEAABkcnMvZG93bnJl&#10;di54bWxQSwUGAAAAAAQABADzAAAATgUAAAAA&#10;" filled="f" strokeweight=".26467mm">
                  <v:textbox style="mso-next-textbox:#Text Box 8">
                    <w:txbxContent>
                      <w:p w14:paraId="29B716D7" w14:textId="77777777" w:rsidR="00757D09" w:rsidRPr="009B04EC" w:rsidRDefault="00757D09" w:rsidP="00757D09">
                        <w:pPr>
                          <w:pStyle w:val="BodyText2"/>
                          <w:spacing w:line="240" w:lineRule="auto"/>
                          <w:jc w:val="center"/>
                          <w:rPr>
                            <w:b w:val="0"/>
                            <w:i/>
                            <w:iCs/>
                            <w:sz w:val="20"/>
                          </w:rPr>
                        </w:pPr>
                        <w:r w:rsidRPr="009B04EC">
                          <w:rPr>
                            <w:b w:val="0"/>
                            <w:i/>
                            <w:iCs/>
                            <w:sz w:val="20"/>
                          </w:rPr>
                          <w:t>Pareiškėjas (gamintojas)</w:t>
                        </w:r>
                      </w:p>
                    </w:txbxContent>
                  </v:textbox>
                </v:shape>
                <v:shape id="Text Box 9" o:spid="_x0000_s1590" type="#_x0000_t202" style="position:absolute;left:3633;top:2185;width:3593;height:8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RD6wEAAL0DAAAOAAAAZHJzL2Uyb0RvYy54bWysU8GO2yAQvVfqPyDujWM3ThMrZKVutFWl&#10;VVsp2w/AGMdIGOjAxk6/vgNOsmn3tqoPGGaen+e9GTZ3Y6/JUYJX1jCaz+aUSCNso8yB0Z9PDx9W&#10;lPjATcO1NZLRk/T0bvv+3WZwlSxsZ3UjgSCJ8dXgGO1CcFWWedHJnvuZddJgsrXQ84BHOGQN8AHZ&#10;e50V8/kyGyw0DqyQ3mN0NyXpNvG3rRThe9t6GYhmFGsLaYW01nHNthteHYC7TolzGfwNVfRcGfzp&#10;lWrHAyfPoF5R9UqA9bYNM2H7zLatEjJpQDX5/B81+447mbSgOd5dbfL/j1Z8O/4AohpGS0oM77FF&#10;T3IM5LMdyTq6MzhfIWjvEBZGDGOXL3GPwSh6bKGPb5RDMI8+n67eRjKBwaJY5WW5pERgrlzmHxeJ&#10;Jnv52oEPX6TtSdwwCti7ZCk/PvqAlSD0Aok/M/ZBaZ36pw0ZGF2XxSp94K1WTUxGmIdDfa+BHHmc&#10;gPTE8pHsL1hk3nHfTbiUOsO0QXR0YVIbd2Gsx+RZvrpYUdvmhA7hTcDSOwu/KRlwqhj1v545SEr0&#10;V4NtW+eLRRzDdFiUnwo8wG2mvs1wI5CK0UDJtL0P0+ji7DgeHs3eibPRqUKckaTsPM9xCG/PScfL&#10;rdv+AQAA//8DAFBLAwQUAAYACAAAACEA7PtNq90AAAAIAQAADwAAAGRycy9kb3ducmV2LnhtbEyP&#10;zU7DMBCE70i8g7VIXBB1atQ2hDgV4kdIcKLA3YmXJCJeR7aThrdnOcFtRzOa/abcL24QM4bYe9Kw&#10;XmUgkBpve2o1vL89XuYgYjJkzeAJNXxjhH11elKawvojveJ8SK3gEoqF0dClNBZSxqZDZ+LKj0js&#10;ffrgTGIZWmmDOXK5G6TKsq10pif+0JkR7zpsvg6T0/D8tBvU1RQ/6tm7+xHVy8PFNmh9frbc3oBI&#10;uKS/MPziMzpUzFT7iWwUgwal1huOash5AfubPOOj1nC9UyCrUv4fUP0AAAD//wMAUEsBAi0AFAAG&#10;AAgAAAAhALaDOJL+AAAA4QEAABMAAAAAAAAAAAAAAAAAAAAAAFtDb250ZW50X1R5cGVzXS54bWxQ&#10;SwECLQAUAAYACAAAACEAOP0h/9YAAACUAQAACwAAAAAAAAAAAAAAAAAvAQAAX3JlbHMvLnJlbHNQ&#10;SwECLQAUAAYACAAAACEA8uakQ+sBAAC9AwAADgAAAAAAAAAAAAAAAAAuAgAAZHJzL2Uyb0RvYy54&#10;bWxQSwECLQAUAAYACAAAACEA7PtNq90AAAAIAQAADwAAAAAAAAAAAAAAAABFBAAAZHJzL2Rvd25y&#10;ZXYueG1sUEsFBgAAAAAEAAQA8wAAAE8FAAAAAA==&#10;" filled="f" strokeweight=".26467mm">
                  <v:textbox style="mso-next-textbox:#Text Box 9">
                    <w:txbxContent>
                      <w:p w14:paraId="7ED5A273" w14:textId="77777777" w:rsidR="00757D09" w:rsidRPr="00352C38" w:rsidRDefault="00757D09" w:rsidP="00757D09">
                        <w:pPr>
                          <w:pStyle w:val="BodyText2"/>
                          <w:spacing w:line="240" w:lineRule="auto"/>
                          <w:jc w:val="center"/>
                          <w:rPr>
                            <w:b w:val="0"/>
                            <w:sz w:val="20"/>
                            <w:szCs w:val="20"/>
                          </w:rPr>
                        </w:pPr>
                        <w:r w:rsidRPr="009B04EC">
                          <w:rPr>
                            <w:b w:val="0"/>
                            <w:i/>
                            <w:iCs/>
                            <w:sz w:val="20"/>
                          </w:rPr>
                          <w:t xml:space="preserve">Pareiškėjui (gamintojui) suteikiama informacija apie VGK vertinimą ir sertifikavimą </w:t>
                        </w:r>
                      </w:p>
                    </w:txbxContent>
                  </v:textbox>
                </v:shape>
                <v:shape id="Text Box 50" o:spid="_x0000_s1591" type="#_x0000_t202" style="position:absolute;left:8103;top:4316;width:1818;height:6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c5wEAAL8DAAAOAAAAZHJzL2Uyb0RvYy54bWysU8tu2zAQvBfoPxC817IcqY4FywEaI0WB&#10;oA3g9ANoirII8FUuY8n9+i4pxXbbWxAdKJIzHO7OLtd3g1bkKDxIa2qaz+aUCMNtI82hpj+fHz7d&#10;UgKBmYYpa0RNTwLo3ebjh3XvKrGwnVWN8ARFDFS9q2kXgquyDHgnNIOZdcIg2FqvWcClP2SNZz2q&#10;a5Ut5vPPWW9947zlAgB3tyNIN0m/bQUPP9oWRCCqphhbSKNP4z6O2WbNqoNnrpN8CoO9IQrNpMFL&#10;z1JbFhh58fI/KS25t2DbMONWZ7ZtJRcpB8wmn/+Tza5jTqRc0BxwZ5vg/WT59+OTJ7LB2qE9hmms&#10;0bMYAvliB1Imf3oHFdJ2DolhwH3kRt/iPuBmTHtovY5/TIggjlKns7tRjcdDeVkUNwhxxIp8tbxZ&#10;Rpnsctp5CF+F1SROauqxeslUdnyEMFJfKfEyYx+kUqmCypC+pqtycZsOgFWyiWCkgT/s75UnRxZ7&#10;IH3TvX/RovKWQTfyEjTRlMEoL9nGWRj2w+ha+WrF3jYndAjfAobeWf+bkh77qqbw64V5QYn6ZrBw&#10;q7woYiOmRVEuF7jw18j+GmGGo1RNAyXj9D6MzYvd41h4NDvHJ6NThNglydGpo2MbXq9THpd3t/kD&#10;AAD//wMAUEsDBBQABgAIAAAAIQAD03v53QAAAAgBAAAPAAAAZHJzL2Rvd25yZXYueG1sTI9PS8Qw&#10;FMTvgt8hPMGLuIld2q216SL+QdCTq97T5tkWk5eSpN367Y0nPQ4zzPym3q/WsAV9GB1JuNoIYEid&#10;0yP1Et7fHi9LYCEq0so4QgnfGGDfnJ7UqtLuSK+4HGLPUgmFSkkYYpwqzkM3oFVh4yak5H06b1VM&#10;0vdce3VM5dbwTIiCWzVSWhjUhHcDdl+H2Up4ftqZbDuHj3Zx9n7C7OXhovBSnp+ttzfAIq7xLwy/&#10;+AkdmsTUupl0YEZCUZR5ikrIr4Elv8zFFlgrYZcJ4E3N/x9ofgAAAP//AwBQSwECLQAUAAYACAAA&#10;ACEAtoM4kv4AAADhAQAAEwAAAAAAAAAAAAAAAAAAAAAAW0NvbnRlbnRfVHlwZXNdLnhtbFBLAQIt&#10;ABQABgAIAAAAIQA4/SH/1gAAAJQBAAALAAAAAAAAAAAAAAAAAC8BAABfcmVscy8ucmVsc1BLAQIt&#10;ABQABgAIAAAAIQBIz9dc5wEAAL8DAAAOAAAAAAAAAAAAAAAAAC4CAABkcnMvZTJvRG9jLnhtbFBL&#10;AQItABQABgAIAAAAIQAD03v53QAAAAgBAAAPAAAAAAAAAAAAAAAAAEEEAABkcnMvZG93bnJldi54&#10;bWxQSwUGAAAAAAQABADzAAAASwUAAAAA&#10;" filled="f" strokeweight=".26467mm">
                  <v:textbox style="mso-next-textbox:#Text Box 50">
                    <w:txbxContent>
                      <w:p w14:paraId="1B43B298" w14:textId="77777777" w:rsidR="00757D09" w:rsidRPr="009B04EC" w:rsidRDefault="00757D09" w:rsidP="00757D09">
                        <w:pPr>
                          <w:pStyle w:val="BodyText2"/>
                          <w:spacing w:line="240" w:lineRule="auto"/>
                          <w:jc w:val="center"/>
                          <w:rPr>
                            <w:b w:val="0"/>
                            <w:i/>
                            <w:iCs/>
                            <w:sz w:val="20"/>
                          </w:rPr>
                        </w:pPr>
                        <w:r w:rsidRPr="009B04EC">
                          <w:rPr>
                            <w:b w:val="0"/>
                            <w:i/>
                            <w:iCs/>
                            <w:sz w:val="20"/>
                          </w:rPr>
                          <w:t>Nepradėti:</w:t>
                        </w:r>
                      </w:p>
                      <w:p w14:paraId="0F272320" w14:textId="77777777" w:rsidR="00757D09" w:rsidRPr="009B04EC" w:rsidRDefault="00757D09" w:rsidP="00757D09">
                        <w:pPr>
                          <w:pStyle w:val="BodyText2"/>
                          <w:spacing w:line="240" w:lineRule="auto"/>
                          <w:rPr>
                            <w:b w:val="0"/>
                          </w:rPr>
                        </w:pPr>
                        <w:r w:rsidRPr="009B04EC">
                          <w:rPr>
                            <w:b w:val="0"/>
                            <w:i/>
                            <w:iCs/>
                            <w:sz w:val="20"/>
                          </w:rPr>
                          <w:t xml:space="preserve">- sprendimas </w:t>
                        </w:r>
                      </w:p>
                    </w:txbxContent>
                  </v:textbox>
                </v:shape>
                <v:shape id="Line 13" o:spid="_x0000_s1592" type="#_x0000_t32" style="position:absolute;left:5425;top:6298;width:0;height:3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6scEAAADbAAAADwAAAGRycy9kb3ducmV2LnhtbERP32vCMBB+F/wfwg18EU0nzLnaVERQ&#10;9jZ0G7K3oznTsOZSmszW/34ZDHy7j+/nFZvBNeJKXbCeFTzOMxDEldeWjYKP9/1sBSJEZI2NZ1Jw&#10;owCbcjwqMNe+5yNdT9GIFMIhRwV1jG0uZahqchjmviVO3MV3DmOCnZG6wz6Fu0YusmwpHVpODTW2&#10;tKup+j79OAWrs2nfXG8Ot5do+2f8sp9TvVNq8jBs1yAiDfEu/ne/6jT/Cf5+SQfI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vHqxwQAAANsAAAAPAAAAAAAAAAAAAAAA&#10;AKECAABkcnMvZG93bnJldi54bWxQSwUGAAAAAAQABAD5AAAAjwMAAAAA&#10;" strokeweight=".26467mm">
                  <v:stroke endarrow="block"/>
                </v:shape>
                <v:shape id="Line 51" o:spid="_x0000_s1593" type="#_x0000_t32" style="position:absolute;left:7346;top:4626;width:75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mOuMEAAADbAAAADwAAAGRycy9kb3ducmV2LnhtbERPTWvCQBC9C/0PyxS8mY0FS42uUipi&#10;LoIaEbwN2TEJZmdDdpvEf+8WhN7m8T5nuR5MLTpqXWVZwTSKQRDnVldcKDhn28kXCOeRNdaWScGD&#10;HKxXb6MlJtr2fKTu5AsRQtglqKD0vkmkdHlJBl1kG+LA3Wxr0AfYFlK32IdwU8uPOP6UBisODSU2&#10;9FNSfj/9GgXzzU7ba7rtZke6XHB/2Phznik1fh++FyA8Df5f/HKnOsyfwt8v4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yY64wQAAANsAAAAPAAAAAAAAAAAAAAAA&#10;AKECAABkcnMvZG93bnJldi54bWxQSwUGAAAAAAQABAD5AAAAjwMAAAAA&#10;">
                  <v:stroke startarrow="block"/>
                </v:shape>
                <v:shape id="Line 52" o:spid="_x0000_s1594" type="#_x0000_t32" style="position:absolute;left:9921;top:4690;width:600;height: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A5l70AAADbAAAADwAAAGRycy9kb3ducmV2LnhtbERPy6rCMBDdC/5DGMGdpnXhoxpFfF23&#10;vvZDM7bVZlKaqPXvbwTB3RzOc2aLxpTiSbUrLCuI+xEI4tTqgjMF59O2NwbhPLLG0jIpeJODxbzd&#10;mmGi7YsP9Dz6TIQQdgkqyL2vEildmpNB17cVceCutjboA6wzqWt8hXBTykEUDaXBgkNDjhWtckrv&#10;x4dRsI43t70cxZO0+msuG+N2+nEySnU7zXIKwlPjf+Kve6/D/AF8fgkHyPk/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9AOZe9AAAA2wAAAA8AAAAAAAAAAAAAAAAAoQIA&#10;AGRycy9kb3ducmV2LnhtbFBLBQYAAAAABAAEAPkAAACLAwAAAAA=&#10;" strokeweight=".26467mm">
                  <v:stroke startarrow="block"/>
                </v:shape>
                <v:shape id="Line 12" o:spid="_x0000_s1595" type="#_x0000_t32" style="position:absolute;left:5393;top:3936;width:8;height:2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RiNcMAAADaAAAADwAAAGRycy9kb3ducmV2LnhtbESPT2sCMRTE70K/Q3iFXkSz9qDrahQR&#10;Wnor9Q/i7bF5ZoObl2WTuuu3b4SCx2FmfsMs172rxY3aYD0rmIwzEMSl15aNgsP+Y5SDCBFZY+2Z&#10;FNwpwHr1MlhioX3HP3TbRSMShEOBCqoYm0LKUFbkMIx9Q5y8i28dxiRbI3WLXYK7Wr5n2VQ6tJwW&#10;KmxoW1F53f06BfnJNN+uM5/3ebTdDM/2ONRbpd5e+80CRKQ+PsP/7S+tYA6PK+kG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UYjXDAAAA2gAAAA8AAAAAAAAAAAAA&#10;AAAAoQIAAGRycy9kb3ducmV2LnhtbFBLBQYAAAAABAAEAPkAAACRAwAAAAA=&#10;" strokeweight=".26467mm">
                  <v:stroke endarrow="block"/>
                </v:shape>
                <v:shape id="Line 12" o:spid="_x0000_s1596" type="#_x0000_t32" style="position:absolute;left:5385;top:1997;width:1;height:1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XNq8MAAADaAAAADwAAAGRycy9kb3ducmV2LnhtbESPQWsCMRSE70L/Q3iFXkSzFrF2u1kp&#10;Qos30bZIb4/NazZ087Jsorv+eyMIHoeZ+YYpVoNrxIm6YD0rmE0zEMSV15aNgu+vj8kSRIjIGhvP&#10;pOBMAVblw6jAXPued3TaRyMShEOOCuoY21zKUNXkMEx9S5y8P985jEl2RuoO+wR3jXzOsoV0aDkt&#10;1NjSuqbqf390CpYH025dbz7Pr9H2L/hrf8Z6rdTT4/D+BiLSEO/hW3ujFczheiXdAF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zavDAAAA2gAAAA8AAAAAAAAAAAAA&#10;AAAAoQIAAGRycy9kb3ducmV2LnhtbFBLBQYAAAAABAAEAPkAAACRAwAAAAA=&#10;" strokeweight=".26467mm">
                  <v:stroke endarrow="block"/>
                </v:shape>
                <v:shape id="Line 12" o:spid="_x0000_s1597" type="#_x0000_t32" style="position:absolute;left:5393;top:3069;width:0;height:2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2R8IAAADaAAAADwAAAGRycy9kb3ducmV2LnhtbESPQWsCMRSE74X+h/AKXopm9WDX1ShF&#10;sHgTtUW8PTbPbOjmZdmk7vrvjSD0OMzMN8xi1btaXKkN1rOC8SgDQVx6bdko+D5uhjmIEJE11p5J&#10;wY0CrJavLwsstO94T9dDNCJBOBSooIqxKaQMZUUOw8g3xMm7+NZhTLI1UrfYJbir5STLptKh5bRQ&#10;YUPrisrfw59TkJ9Ms3Od+brNou0+8Gx/3vVaqcFb/zkHEamP/+Fne6sVTOFxJd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v2R8IAAADaAAAADwAAAAAAAAAAAAAA&#10;AAChAgAAZHJzL2Rvd25yZXYueG1sUEsFBgAAAAAEAAQA+QAAAJADAAAAAA==&#10;" strokeweight=".26467mm">
                  <v:stroke endarrow="block"/>
                </v:shape>
                <v:shape id="Line 12" o:spid="_x0000_s1598" type="#_x0000_t32" style="position:absolute;left:5385;top:5070;width:0;height:2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lHXsEAAADbAAAADwAAAGRycy9kb3ducmV2LnhtbERP32vCMBB+F/wfwg18EU3nwLnaVERQ&#10;9jZ0G7K3oznTsOZSmszW/34ZDHy7j+/nFZvBNeJKXbCeFTzOMxDEldeWjYKP9/1sBSJEZI2NZ1Jw&#10;owCbcjwqMNe+5yNdT9GIFMIhRwV1jG0uZahqchjmviVO3MV3DmOCnZG6wz6Fu0YusmwpHVpODTW2&#10;tKup+j79OAWrs2nfXG8Ot5do+2f8sp9TvVNq8jBs1yAiDfEu/ne/6jT/Cf5+SQfI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GUdewQAAANsAAAAPAAAAAAAAAAAAAAAA&#10;AKECAABkcnMvZG93bnJldi54bWxQSwUGAAAAAAQABAD5AAAAjwMAAAAA&#10;" strokeweight=".26467mm">
                  <v:stroke endarrow="block"/>
                </v:shape>
                <v:shape id="Text Box 45" o:spid="_x0000_s1599" type="#_x0000_t202" style="position:absolute;left:4577;top:13745;width:4337;height:6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eG8wEAAOgDAAAOAAAAZHJzL2Uyb0RvYy54bWysU11v2yAUfZ+0/4B4X+y4dlNbIZXWKNOk&#10;apuU7gcQjGMkvgY0dvbrd8FJmm59quYHzP3gcM+5l+X9qCQ6cOeF0QTPZzlGXDPTCr0n+OfT5tMd&#10;Rj5Q3VJpNCf4yD2+X338sBxswwvTG9lyhwBE+2awBPch2CbLPOu5on5mLNcQ7IxTNIDp9lnr6ADo&#10;SmZFnt9mg3GtdYZx78G7noJ4lfC7jrPwves8D0gSDLWFtLq07uKarZa02Ttqe8FOZdB3VKGo0HDp&#10;BWpNA0XPTvwDpQRzxpsuzJhRmek6wXjiAGzm+V9stj21PHEBcby9yOT/Hyz7dvjhkGgJrm4w0lRB&#10;j574GNBnM6KyivoM1jeQtrWQGEbwQ5/Pfg/OSHvsnIp/IIQgDkofL+pGNAbOYlHd1HWNEYNYmVeL&#10;2wSfvZy2zocv3CgUNwQ76F4SlR4efYBKIPWcEi/zRop2I6RMhtvvHqRDBwqd3qQvFglHXqVJjQaC&#10;66q4S8ivYv4aIk/fWxCxhDX1/XRVQjilSQ0XRrkmWeIujLsxyVsszprtTHsEKeHRAMfeuN8YDTCA&#10;BPtfz9RxjORXDR2u52UZJzYZZbUowHDXkd11hGoGUAQHjKbtQ5imHMbM0vCot5adOpIqhHFK4pxG&#10;P87rtZ14vDzQ1R8AAAD//wMAUEsDBBQABgAIAAAAIQD8fONn4AAAAAkBAAAPAAAAZHJzL2Rvd25y&#10;ZXYueG1sTI8xT8MwEIV3JP6DdUgsiDoNNElDnCqlYoGJwtDRjY8kwj6H2GnNv8dMMJ7u03vfqzbB&#10;aHbCyQ2WBCwXCTCk1qqBOgHvb0+3BTDnJSmpLaGAb3SwqS8vKlkqe6ZXPO19x2IIuVIK6L0fS85d&#10;26ORbmFHpPj7sJORPp5Tx9UkzzHcaJ4mScaNHCg29HLExx7bz/1sBBzCS55tt7uVCr55/toVc6MP&#10;N0JcX4XmAZjH4P9g+NWP6lBHp6OdSTmmBdwtV+uICkjTOCEC+f06A3YUUGQ58Lri/xfUPwAAAP//&#10;AwBQSwECLQAUAAYACAAAACEAtoM4kv4AAADhAQAAEwAAAAAAAAAAAAAAAAAAAAAAW0NvbnRlbnRf&#10;VHlwZXNdLnhtbFBLAQItABQABgAIAAAAIQA4/SH/1gAAAJQBAAALAAAAAAAAAAAAAAAAAC8BAABf&#10;cmVscy8ucmVsc1BLAQItABQABgAIAAAAIQDVDmeG8wEAAOgDAAAOAAAAAAAAAAAAAAAAAC4CAABk&#10;cnMvZTJvRG9jLnhtbFBLAQItABQABgAIAAAAIQD8fONn4AAAAAkBAAAPAAAAAAAAAAAAAAAAAE0E&#10;AABkcnMvZG93bnJldi54bWxQSwUGAAAAAAQABADzAAAAWgUAAAAA&#10;" strokeweight=".26467mm">
                  <v:textbox style="mso-next-textbox:#Text Box 45">
                    <w:txbxContent>
                      <w:p w14:paraId="70AF16ED" w14:textId="77777777" w:rsidR="00757D09" w:rsidRDefault="00757D09" w:rsidP="00352C38">
                        <w:pPr>
                          <w:spacing w:line="240" w:lineRule="auto"/>
                          <w:jc w:val="center"/>
                        </w:pPr>
                        <w:r>
                          <w:rPr>
                            <w:i/>
                            <w:iCs/>
                            <w:sz w:val="19"/>
                            <w:szCs w:val="19"/>
                          </w:rPr>
                          <w:t>VGK atitikties įvertinimo ataskaitos, nutarimo ir sertifikato pateikimas gamintojui</w:t>
                        </w:r>
                      </w:p>
                    </w:txbxContent>
                  </v:textbox>
                </v:shape>
                <v:shape id="Line 42" o:spid="_x0000_s1600" type="#_x0000_t32" style="position:absolute;left:6681;top:13419;width:9;height:3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9bBcQAAADbAAAADwAAAGRycy9kb3ducmV2LnhtbESPQWsCMRSE74L/ITyhF6lZhardGhdZ&#10;aOmtaC3i7bF5ZoObl2WTuuu/bwqFHoeZ+YbZFINrxI26YD0rmM8yEMSV15aNguPn6+MaRIjIGhvP&#10;pOBOAYrteLTBXPue93Q7RCMShEOOCuoY21zKUNXkMMx8S5y8i+8cxiQ7I3WHfYK7Ri6ybCkdWk4L&#10;NbZU1lRdD99Owfpk2g/Xm7f7c7T9Cs/2a6pLpR4mw+4FRKQh/of/2u9awd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1sFxAAAANsAAAAPAAAAAAAAAAAA&#10;AAAAAKECAABkcnMvZG93bnJldi54bWxQSwUGAAAAAAQABAD5AAAAkgMAAAAA&#10;" strokeweight=".26467mm">
                  <v:stroke endarrow="block"/>
                </v:shape>
                <v:shape id="Text Box 45" o:spid="_x0000_s1601" type="#_x0000_t202" style="position:absolute;left:2441;top:14974;width:4517;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1zjcQA&#10;AADbAAAADwAAAGRycy9kb3ducmV2LnhtbESPQWvCQBSE74L/YXmCl6IbC7ESXSVWhNKeGj14fGSf&#10;STD7NmZX3f77bqHgcZiZb5jVJphW3Kl3jWUFs2kCgri0uuFKwfGwnyxAOI+ssbVMCn7IwWY9HKww&#10;0/bB33QvfCUihF2GCmrvu0xKV9Zk0E1tRxy9s+0N+ij7SuoeHxFuWvmaJHNpsOG4UGNH7zWVl+Jm&#10;FJzC19t8u92lOvj887pb3PL29KLUeBTyJQhPwT/D/+0PrSB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c43EAAAA2wAAAA8AAAAAAAAAAAAAAAAAmAIAAGRycy9k&#10;b3ducmV2LnhtbFBLBQYAAAAABAAEAPUAAACJAwAAAAA=&#10;" strokeweight=".26467mm">
                  <v:textbox style="mso-next-textbox:#Text Box 45">
                    <w:txbxContent>
                      <w:p w14:paraId="531B3758" w14:textId="77777777" w:rsidR="00757D09" w:rsidRPr="00057AAE" w:rsidRDefault="00401C74" w:rsidP="00FA0035">
                        <w:pPr>
                          <w:spacing w:line="240" w:lineRule="auto"/>
                          <w:jc w:val="center"/>
                          <w:rPr>
                            <w:i/>
                            <w:iCs/>
                            <w:sz w:val="19"/>
                            <w:szCs w:val="19"/>
                          </w:rPr>
                        </w:pPr>
                        <w:r w:rsidRPr="00057AAE">
                          <w:rPr>
                            <w:i/>
                            <w:iCs/>
                            <w:sz w:val="19"/>
                            <w:szCs w:val="19"/>
                          </w:rPr>
                          <w:t xml:space="preserve">Tęstinė </w:t>
                        </w:r>
                        <w:r w:rsidR="00757D09" w:rsidRPr="00057AAE">
                          <w:rPr>
                            <w:i/>
                            <w:iCs/>
                            <w:sz w:val="19"/>
                            <w:szCs w:val="19"/>
                          </w:rPr>
                          <w:t>VGK priežiūra ir vertinimas</w:t>
                        </w:r>
                      </w:p>
                    </w:txbxContent>
                  </v:textbox>
                </v:shape>
                <v:shape id="Line 30" o:spid="_x0000_s1602" type="#_x0000_t32" style="position:absolute;left:2857;top:12630;width:6;height:212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0hbwAAADbAAAADwAAAGRycy9kb3ducmV2LnhtbESPywrCMBBF94L/EEZwp6kFRapRRFDE&#10;je/90IxtsZmUJtr690YQXF7OfXDny9aU4kW1KywrGA0jEMSp1QVnCq6XzWAKwnlkjaVlUvAmB8tF&#10;tzPHRNuGT/Q6+0yEEnYJKsi9rxIpXZqTQTe0FXFgd1sb9EHWmdQ1NqHclDKOook0WHBYyLGidU7p&#10;4/w0CnZyL5sjHm6bt/Xr/fYaBxwr1e+1qxkIT63/m3/pnVYwHsH3S/gBcvE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y+0hbwAAADbAAAADwAAAAAAAAAAAAAAAAChAgAA&#10;ZHJzL2Rvd25yZXYueG1sUEsFBgAAAAAEAAQA+QAAAIoDAAAAAA==&#10;" strokeweight=".26467mm">
                  <v:stroke endarrow="block"/>
                </v:shape>
                <v:shape id="Line 37" o:spid="_x0000_s1603" type="#_x0000_t32" style="position:absolute;left:6689;top:14384;width:1;height:3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pm6sQAAADbAAAADwAAAGRycy9kb3ducmV2LnhtbESPT2sCMRTE74LfIbxCL0Wzlvpva5Qi&#10;tHgTtxXx9ti8ZkM3L8smdddv3wgFj8PM/IZZbXpXiwu1wXpWMBlnIIhLry0bBV+f76MFiBCRNdae&#10;ScGVAmzWw8EKc+07PtCliEYkCIccFVQxNrmUoazIYRj7hjh53751GJNsjdQtdgnuavmcZTPp0HJa&#10;qLChbUXlT/HrFCxOptm7znxcl9F2czzb45PeKvX40L+9gojUx3v4v73TCqYvcPuSf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mmbqxAAAANsAAAAPAAAAAAAAAAAA&#10;AAAAAKECAABkcnMvZG93bnJldi54bWxQSwUGAAAAAAQABAD5AAAAkgMAAAAA&#10;" strokeweight=".26467mm">
                  <v:stroke endarrow="block"/>
                </v:shape>
                <v:shape id="Line 37" o:spid="_x0000_s1604" type="#_x0000_t32" style="position:absolute;left:4594;top:14743;width:0;height:2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RdBsQAAADbAAAADwAAAGRycy9kb3ducmV2LnhtbESPQWsCMRSE70L/Q3gFL1KzCrV2a1xk&#10;QfFWqi3i7bF5zYZuXpZNdNd/3xQKHoeZ+YZZFYNrxJW6YD0rmE0zEMSV15aNgs/j9mkJIkRkjY1n&#10;UnCjAMX6YbTCXPueP+h6iEYkCIccFdQxtrmUoarJYZj6ljh5375zGJPsjNQd9gnuGjnPsoV0aDkt&#10;1NhSWVP1c7g4BcuTad9db3a312j7Fzzbr4kulRo/Dps3EJGGeA//t/dawfMC/r6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0GxAAAANsAAAAPAAAAAAAAAAAA&#10;AAAAAKECAABkcnMvZG93bnJldi54bWxQSwUGAAAAAAQABAD5AAAAkgMAAAAA&#10;" strokeweight=".26467mm">
                  <v:stroke endarrow="block"/>
                </v:shape>
              </v:group>
              <v:shape id="_x0000_s1605" type="#_x0000_t32" style="position:absolute;left:3219;top:14473;width:3816;height:0" o:connectortype="straight"/>
            </v:group>
          </v:group>
        </w:pict>
      </w:r>
    </w:p>
    <w:p w14:paraId="758C81C9" w14:textId="77777777" w:rsidR="00757D09" w:rsidRPr="002706C8" w:rsidRDefault="00757D09" w:rsidP="00757D09">
      <w:pPr>
        <w:tabs>
          <w:tab w:val="left" w:pos="709"/>
        </w:tabs>
        <w:ind w:left="709" w:hanging="709"/>
        <w:rPr>
          <w:b/>
          <w:bCs/>
          <w:sz w:val="28"/>
        </w:rPr>
      </w:pPr>
    </w:p>
    <w:p w14:paraId="2A5BF302" w14:textId="77777777" w:rsidR="00757D09" w:rsidRPr="002706C8" w:rsidRDefault="00757D09" w:rsidP="00757D09">
      <w:pPr>
        <w:tabs>
          <w:tab w:val="left" w:pos="709"/>
        </w:tabs>
        <w:ind w:left="709" w:hanging="709"/>
      </w:pPr>
    </w:p>
    <w:p w14:paraId="2486584A" w14:textId="77777777" w:rsidR="00757D09" w:rsidRPr="002706C8" w:rsidRDefault="00757D09" w:rsidP="00757D09">
      <w:pPr>
        <w:tabs>
          <w:tab w:val="left" w:pos="709"/>
        </w:tabs>
        <w:ind w:left="709" w:hanging="709"/>
      </w:pPr>
    </w:p>
    <w:p w14:paraId="50F5CA13" w14:textId="77777777" w:rsidR="00757D09" w:rsidRPr="002706C8" w:rsidRDefault="000E52DF" w:rsidP="00757D09">
      <w:pPr>
        <w:tabs>
          <w:tab w:val="left" w:pos="709"/>
        </w:tabs>
        <w:ind w:left="709" w:hanging="709"/>
        <w:rPr>
          <w:b/>
          <w:bCs/>
          <w:sz w:val="28"/>
        </w:rPr>
      </w:pPr>
      <w:r w:rsidRPr="002706C8">
        <w:rPr>
          <w:noProof/>
          <w:lang w:eastAsia="lt-LT"/>
        </w:rPr>
        <w:pict w14:anchorId="1EA3160C">
          <v:shape id="Text Box 10" o:spid="_x0000_s1552" type="#_x0000_t202" style="position:absolute;left:0;text-align:left;margin-left:131.65pt;margin-top:15.45pt;width:182.4pt;height:31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3Pa6gEAAL4DAAAOAAAAZHJzL2Uyb0RvYy54bWysU9tu2zAMfR+wfxD0vvgSp0mMKAXWoMOA&#10;YhuQ7gMUWY4F6DZJjZ19/SjZTbL1rZgfZJGHOiIPqc39oCQ6ceeF0QQXsxwjrplphD4S/PP58dMK&#10;Ix+obqg0mhN85h7fbz9+2PS25qXpjGy4Q0Cifd1bgrsQbJ1lnnVcUT8zlmsAW+MUDWC6Y9Y42gO7&#10;klmZ53dZb1xjnWHce/DuRhBvE3/bcha+t63nAUmCIbeQVpfWQ1yz7YbWR0dtJ9iUBn1HFooKDZde&#10;qHY0UPTixBsqJZgz3rRhxozKTNsKxlMNUE2R/1PNvqOWp1pAHG8vMvn/R8u+nX44JBqClxhpqqBF&#10;z3wI6LMZUJHk6a2vIWpvIS4M4Ic2R9mi34MzVj20TsU/1IMAB6HPF3EjGwNnOS8Wq+oOIwbYfD1f&#10;5lWkya6nrfPhCzcKxQ3BDpqXNKWnJx/G0NeQeJk2j0LK1ECpUU/welGu0gFvpGgiGMO8Ox4epEMn&#10;GkcgfdO9f4VF5h313RiXoClMasjyWm3cheEwJNGK5asUB9OcQSF4CpB6Z9xvjHoYK4L9rxfqOEby&#10;q4a+rYuqinOYjGqxLMFwt8jhFqGaARXBAaNx+xDG2YXhsTQ86b1lk9ApQxiSpOg00HEKb+1Ux/XZ&#10;bf8AAAD//wMAUEsDBBQABgAIAAAAIQDrwvgV3gAAAAkBAAAPAAAAZHJzL2Rvd25yZXYueG1sTI/L&#10;TsMwEEX3SPyDNUhsEHWSPhPiVIiHkGBFW/ZOPCQR9jiynTT8PWYFy9E9uvdMuZ+NZhM631sSkC4S&#10;YEiNVT21Ak7H59sdMB8kKaktoYBv9LCvLi9KWSh7pnecDqFlsYR8IQV0IQwF577p0Ei/sANSzD6t&#10;MzLE07VcOXmO5UbzLEk23Mie4kInB3zosPk6jEbA68tWZ8vRf9STNY8DZm9PNxsnxPXVfH8HLOAc&#10;/mD41Y/qUEWn2o6kPNMCsjRfRTQGyxxYBNa7VQqsFrBd58Crkv//oPoBAAD//wMAUEsBAi0AFAAG&#10;AAgAAAAhALaDOJL+AAAA4QEAABMAAAAAAAAAAAAAAAAAAAAAAFtDb250ZW50X1R5cGVzXS54bWxQ&#10;SwECLQAUAAYACAAAACEAOP0h/9YAAACUAQAACwAAAAAAAAAAAAAAAAAvAQAAX3JlbHMvLnJlbHNQ&#10;SwECLQAUAAYACAAAACEAHNtz2uoBAAC+AwAADgAAAAAAAAAAAAAAAAAuAgAAZHJzL2Uyb0RvYy54&#10;bWxQSwECLQAUAAYACAAAACEA68L4Fd4AAAAJAQAADwAAAAAAAAAAAAAAAABEBAAAZHJzL2Rvd25y&#10;ZXYueG1sUEsFBgAAAAAEAAQA8wAAAE8FAAAAAA==&#10;" filled="f" strokeweight=".26467mm">
            <v:textbox style="mso-next-textbox:#Text Box 10">
              <w:txbxContent>
                <w:p w14:paraId="3282E447" w14:textId="77777777" w:rsidR="00757D09" w:rsidRPr="00352C38" w:rsidRDefault="00757D09" w:rsidP="00757D09">
                  <w:pPr>
                    <w:pStyle w:val="BodyText2"/>
                    <w:spacing w:line="240" w:lineRule="auto"/>
                    <w:jc w:val="center"/>
                    <w:rPr>
                      <w:b w:val="0"/>
                      <w:sz w:val="20"/>
                      <w:szCs w:val="20"/>
                    </w:rPr>
                  </w:pPr>
                  <w:r w:rsidRPr="009B04EC">
                    <w:rPr>
                      <w:b w:val="0"/>
                      <w:i/>
                      <w:iCs/>
                      <w:sz w:val="20"/>
                    </w:rPr>
                    <w:t xml:space="preserve">Pareiškėjas (gamintojas) pateikia paraišką SC </w:t>
                  </w:r>
                </w:p>
              </w:txbxContent>
            </v:textbox>
          </v:shape>
        </w:pict>
      </w:r>
    </w:p>
    <w:p w14:paraId="005627C7" w14:textId="77777777" w:rsidR="00757D09" w:rsidRPr="002706C8" w:rsidRDefault="00757D09" w:rsidP="00757D09">
      <w:pPr>
        <w:tabs>
          <w:tab w:val="left" w:pos="709"/>
        </w:tabs>
        <w:ind w:left="709" w:hanging="709"/>
        <w:rPr>
          <w:sz w:val="28"/>
          <w:szCs w:val="28"/>
        </w:rPr>
      </w:pPr>
    </w:p>
    <w:p w14:paraId="0440ADDA" w14:textId="77777777" w:rsidR="00352C38" w:rsidRPr="002706C8" w:rsidRDefault="00352C38" w:rsidP="00352C38">
      <w:pPr>
        <w:tabs>
          <w:tab w:val="left" w:pos="709"/>
        </w:tabs>
        <w:spacing w:line="240" w:lineRule="auto"/>
        <w:ind w:left="709" w:hanging="709"/>
        <w:rPr>
          <w:sz w:val="10"/>
          <w:szCs w:val="10"/>
        </w:rPr>
      </w:pPr>
    </w:p>
    <w:p w14:paraId="405A2C49" w14:textId="77777777" w:rsidR="00757D09" w:rsidRPr="002706C8" w:rsidRDefault="00757D09" w:rsidP="00757D09">
      <w:pPr>
        <w:tabs>
          <w:tab w:val="left" w:pos="709"/>
        </w:tabs>
        <w:spacing w:line="240" w:lineRule="auto"/>
        <w:ind w:left="709" w:hanging="709"/>
        <w:rPr>
          <w:sz w:val="20"/>
          <w:szCs w:val="20"/>
        </w:rPr>
      </w:pPr>
      <w:r w:rsidRPr="002706C8">
        <w:rPr>
          <w:b/>
          <w:bCs/>
          <w:sz w:val="20"/>
          <w:szCs w:val="20"/>
        </w:rPr>
        <w:t xml:space="preserve">                          </w:t>
      </w:r>
      <w:r w:rsidR="00FA0035" w:rsidRPr="002706C8">
        <w:rPr>
          <w:b/>
          <w:bCs/>
          <w:sz w:val="20"/>
          <w:szCs w:val="20"/>
        </w:rPr>
        <w:t xml:space="preserve">        </w:t>
      </w:r>
      <w:r w:rsidRPr="002706C8">
        <w:rPr>
          <w:b/>
          <w:bCs/>
          <w:sz w:val="20"/>
          <w:szCs w:val="20"/>
        </w:rPr>
        <w:t xml:space="preserve">                                                                                          </w:t>
      </w:r>
      <w:r w:rsidRPr="002706C8">
        <w:rPr>
          <w:bCs/>
          <w:sz w:val="20"/>
          <w:szCs w:val="20"/>
        </w:rPr>
        <w:t xml:space="preserve">   </w:t>
      </w:r>
    </w:p>
    <w:p w14:paraId="5E61B52F" w14:textId="77777777" w:rsidR="00757D09" w:rsidRPr="002706C8" w:rsidRDefault="00757D09" w:rsidP="00757D09">
      <w:pPr>
        <w:tabs>
          <w:tab w:val="left" w:pos="709"/>
        </w:tabs>
        <w:rPr>
          <w:sz w:val="20"/>
          <w:szCs w:val="20"/>
        </w:rPr>
      </w:pPr>
      <w:r w:rsidRPr="002706C8">
        <w:rPr>
          <w:b/>
          <w:bCs/>
          <w:sz w:val="20"/>
          <w:szCs w:val="20"/>
        </w:rPr>
        <w:t xml:space="preserve">                                                                                                      </w:t>
      </w:r>
    </w:p>
    <w:p w14:paraId="6570BCC4" w14:textId="77777777" w:rsidR="00757D09" w:rsidRPr="002706C8" w:rsidRDefault="00757D09" w:rsidP="00757D09">
      <w:pPr>
        <w:tabs>
          <w:tab w:val="left" w:pos="709"/>
        </w:tabs>
        <w:spacing w:line="240" w:lineRule="auto"/>
        <w:rPr>
          <w:sz w:val="20"/>
          <w:szCs w:val="20"/>
        </w:rPr>
      </w:pPr>
      <w:r w:rsidRPr="002706C8">
        <w:rPr>
          <w:b/>
          <w:bCs/>
          <w:sz w:val="10"/>
          <w:szCs w:val="10"/>
        </w:rPr>
        <w:t xml:space="preserve">                                                                                      </w:t>
      </w:r>
      <w:r w:rsidR="000E52DF" w:rsidRPr="002706C8">
        <w:rPr>
          <w:b/>
          <w:bCs/>
          <w:sz w:val="10"/>
          <w:szCs w:val="10"/>
        </w:rPr>
        <w:t xml:space="preserve">                                                                                                                                                 </w:t>
      </w:r>
      <w:r w:rsidR="00725F2E" w:rsidRPr="002706C8">
        <w:rPr>
          <w:b/>
          <w:bCs/>
          <w:sz w:val="10"/>
          <w:szCs w:val="10"/>
        </w:rPr>
        <w:t xml:space="preserve">              </w:t>
      </w:r>
      <w:r w:rsidR="003B737F" w:rsidRPr="002706C8">
        <w:rPr>
          <w:b/>
          <w:bCs/>
          <w:sz w:val="10"/>
          <w:szCs w:val="10"/>
        </w:rPr>
        <w:t xml:space="preserve">  </w:t>
      </w:r>
      <w:r w:rsidR="0027637B" w:rsidRPr="002706C8">
        <w:rPr>
          <w:b/>
          <w:bCs/>
          <w:sz w:val="10"/>
          <w:szCs w:val="10"/>
        </w:rPr>
        <w:t xml:space="preserve">        </w:t>
      </w:r>
      <w:r w:rsidR="000E52DF" w:rsidRPr="002706C8">
        <w:rPr>
          <w:b/>
          <w:bCs/>
          <w:sz w:val="20"/>
          <w:szCs w:val="20"/>
        </w:rPr>
        <w:t>ne</w:t>
      </w:r>
    </w:p>
    <w:p w14:paraId="31068C3D" w14:textId="77777777" w:rsidR="00757D09" w:rsidRPr="002706C8" w:rsidRDefault="00757D09" w:rsidP="00757D09">
      <w:pPr>
        <w:tabs>
          <w:tab w:val="left" w:pos="709"/>
        </w:tabs>
        <w:spacing w:line="240" w:lineRule="auto"/>
        <w:rPr>
          <w:sz w:val="20"/>
          <w:szCs w:val="20"/>
        </w:rPr>
      </w:pPr>
      <w:r w:rsidRPr="002706C8">
        <w:rPr>
          <w:b/>
          <w:bCs/>
          <w:sz w:val="20"/>
          <w:szCs w:val="20"/>
        </w:rPr>
        <w:t xml:space="preserve">                                   </w:t>
      </w:r>
      <w:r w:rsidR="00FA0035" w:rsidRPr="002706C8">
        <w:rPr>
          <w:b/>
          <w:bCs/>
          <w:sz w:val="20"/>
          <w:szCs w:val="20"/>
        </w:rPr>
        <w:t xml:space="preserve">       </w:t>
      </w:r>
      <w:r w:rsidRPr="002706C8">
        <w:rPr>
          <w:b/>
          <w:bCs/>
          <w:sz w:val="20"/>
          <w:szCs w:val="20"/>
        </w:rPr>
        <w:t xml:space="preserve">                                     </w:t>
      </w:r>
    </w:p>
    <w:p w14:paraId="633EBC40" w14:textId="77777777" w:rsidR="00757D09" w:rsidRPr="002706C8" w:rsidRDefault="00757D09" w:rsidP="00D5275F">
      <w:pPr>
        <w:tabs>
          <w:tab w:val="left" w:pos="709"/>
        </w:tabs>
        <w:spacing w:before="180" w:after="360" w:line="240" w:lineRule="auto"/>
        <w:ind w:left="794" w:hanging="794"/>
        <w:rPr>
          <w:b/>
          <w:bCs/>
          <w:sz w:val="20"/>
          <w:szCs w:val="20"/>
        </w:rPr>
      </w:pPr>
      <w:r w:rsidRPr="002706C8">
        <w:rPr>
          <w:b/>
          <w:bCs/>
        </w:rPr>
        <w:t xml:space="preserve">                           </w:t>
      </w:r>
      <w:r w:rsidR="000E52DF" w:rsidRPr="002706C8">
        <w:rPr>
          <w:b/>
          <w:bCs/>
        </w:rPr>
        <w:t xml:space="preserve">                           </w:t>
      </w:r>
      <w:r w:rsidR="0040472A" w:rsidRPr="002706C8">
        <w:rPr>
          <w:b/>
          <w:bCs/>
        </w:rPr>
        <w:t xml:space="preserve"> </w:t>
      </w:r>
      <w:r w:rsidR="000E52DF" w:rsidRPr="002706C8">
        <w:rPr>
          <w:b/>
          <w:bCs/>
        </w:rPr>
        <w:t xml:space="preserve"> </w:t>
      </w:r>
      <w:r w:rsidR="00F94C84" w:rsidRPr="002706C8">
        <w:rPr>
          <w:b/>
          <w:bCs/>
        </w:rPr>
        <w:t xml:space="preserve"> </w:t>
      </w:r>
      <w:r w:rsidR="000E52DF" w:rsidRPr="002706C8">
        <w:rPr>
          <w:b/>
          <w:bCs/>
        </w:rPr>
        <w:t xml:space="preserve"> </w:t>
      </w:r>
      <w:r w:rsidR="000E52DF" w:rsidRPr="002706C8">
        <w:rPr>
          <w:b/>
          <w:bCs/>
          <w:sz w:val="20"/>
          <w:szCs w:val="20"/>
        </w:rPr>
        <w:t>taip</w:t>
      </w:r>
    </w:p>
    <w:p w14:paraId="78C8D703" w14:textId="77777777" w:rsidR="00757D09" w:rsidRPr="002706C8" w:rsidRDefault="00757D09" w:rsidP="00757D09">
      <w:pPr>
        <w:tabs>
          <w:tab w:val="left" w:pos="709"/>
        </w:tabs>
      </w:pPr>
    </w:p>
    <w:p w14:paraId="4BED8048" w14:textId="77777777" w:rsidR="00757D09" w:rsidRPr="002706C8" w:rsidRDefault="00757D09" w:rsidP="00757D09">
      <w:pPr>
        <w:tabs>
          <w:tab w:val="left" w:pos="709"/>
        </w:tabs>
      </w:pPr>
    </w:p>
    <w:p w14:paraId="715F1D19" w14:textId="77777777" w:rsidR="00757D09" w:rsidRPr="002706C8" w:rsidRDefault="00757D09" w:rsidP="00757D09">
      <w:pPr>
        <w:tabs>
          <w:tab w:val="left" w:pos="709"/>
        </w:tabs>
        <w:spacing w:line="240" w:lineRule="auto"/>
        <w:ind w:left="709"/>
        <w:rPr>
          <w:b/>
          <w:bCs/>
          <w:sz w:val="28"/>
        </w:rPr>
      </w:pPr>
    </w:p>
    <w:p w14:paraId="68EC4B34" w14:textId="77777777" w:rsidR="00757D09" w:rsidRPr="002706C8" w:rsidRDefault="00757D09" w:rsidP="00757D09">
      <w:pPr>
        <w:tabs>
          <w:tab w:val="left" w:pos="709"/>
        </w:tabs>
        <w:spacing w:line="240" w:lineRule="auto"/>
        <w:ind w:left="709"/>
        <w:rPr>
          <w:sz w:val="16"/>
          <w:szCs w:val="16"/>
        </w:rPr>
      </w:pPr>
    </w:p>
    <w:p w14:paraId="4C0E054C" w14:textId="77777777" w:rsidR="00757D09" w:rsidRPr="002706C8" w:rsidRDefault="00757D09" w:rsidP="00757D09">
      <w:pPr>
        <w:tabs>
          <w:tab w:val="left" w:pos="709"/>
        </w:tabs>
        <w:spacing w:line="240" w:lineRule="auto"/>
        <w:ind w:left="709"/>
        <w:rPr>
          <w:sz w:val="28"/>
          <w:szCs w:val="28"/>
        </w:rPr>
      </w:pPr>
    </w:p>
    <w:p w14:paraId="50EE14AB" w14:textId="77777777" w:rsidR="00757D09" w:rsidRPr="002706C8" w:rsidRDefault="00757D09" w:rsidP="00757D09">
      <w:pPr>
        <w:tabs>
          <w:tab w:val="left" w:pos="709"/>
        </w:tabs>
        <w:spacing w:line="240" w:lineRule="auto"/>
        <w:rPr>
          <w:sz w:val="20"/>
          <w:szCs w:val="20"/>
        </w:rPr>
      </w:pPr>
    </w:p>
    <w:p w14:paraId="589BB8B7" w14:textId="77777777" w:rsidR="00987F00" w:rsidRPr="002706C8" w:rsidRDefault="00987F00" w:rsidP="00757D09">
      <w:pPr>
        <w:tabs>
          <w:tab w:val="left" w:pos="709"/>
        </w:tabs>
        <w:spacing w:line="240" w:lineRule="auto"/>
        <w:rPr>
          <w:sz w:val="20"/>
          <w:szCs w:val="20"/>
        </w:rPr>
      </w:pPr>
    </w:p>
    <w:p w14:paraId="690A2117" w14:textId="77777777" w:rsidR="00757D09" w:rsidRPr="002706C8" w:rsidRDefault="00786B5C" w:rsidP="00757D09">
      <w:pPr>
        <w:tabs>
          <w:tab w:val="left" w:pos="709"/>
        </w:tabs>
        <w:spacing w:line="240" w:lineRule="auto"/>
        <w:rPr>
          <w:sz w:val="20"/>
          <w:szCs w:val="20"/>
        </w:rPr>
      </w:pPr>
      <w:r w:rsidRPr="002706C8">
        <w:rPr>
          <w:noProof/>
          <w:sz w:val="28"/>
          <w:szCs w:val="28"/>
          <w:lang w:eastAsia="lt-LT"/>
        </w:rPr>
        <w:pict w14:anchorId="719192AA">
          <v:shape id="Line 47" o:spid="_x0000_s1548" type="#_x0000_t32" style="position:absolute;left:0;text-align:left;margin-left:287.4pt;margin-top:1.15pt;width:187pt;height:0;flip:x;z-index: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LIxroAAADbAAAADwAAAGRycy9kb3ducmV2LnhtbERPyQrCMBC9C/5DGMGbpvXgUo0i7le3&#10;+9CMbbWZlCZq/XtzEDw+3j5bNKYUL6pdYVlB3I9AEKdWF5wpuJy3vTEI55E1lpZJwYccLObt1gwT&#10;bd98pNfJZyKEsEtQQe59lUjp0pwMur6tiAN3s7VBH2CdSV3jO4SbUg6iaCgNFhwacqxolVP6OD2N&#10;gnW8uR/kKJ6k1b65bozb6efZKNXtNMspCE+N/4t/7oNWMAjrw5fwA+T8C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C6yyMa6AAAA2wAAAA8AAAAAAAAAAAAAAAAAoQIAAGRy&#10;cy9kb3ducmV2LnhtbFBLBQYAAAAABAAEAPkAAACIAwAAAAA=&#10;" strokeweight=".26467mm">
            <v:stroke startarrow="block"/>
          </v:shape>
        </w:pict>
      </w:r>
    </w:p>
    <w:p w14:paraId="44A45CAD" w14:textId="77777777" w:rsidR="000E52DF" w:rsidRPr="002706C8" w:rsidRDefault="000E52DF" w:rsidP="000E52DF">
      <w:pPr>
        <w:tabs>
          <w:tab w:val="left" w:pos="709"/>
        </w:tabs>
        <w:spacing w:line="240" w:lineRule="auto"/>
        <w:rPr>
          <w:b/>
          <w:bCs/>
          <w:sz w:val="20"/>
          <w:szCs w:val="20"/>
        </w:rPr>
      </w:pPr>
      <w:r w:rsidRPr="002706C8">
        <w:rPr>
          <w:b/>
          <w:bCs/>
        </w:rPr>
        <w:t xml:space="preserve">                                </w:t>
      </w:r>
      <w:r w:rsidR="00F94C84" w:rsidRPr="002706C8">
        <w:rPr>
          <w:b/>
          <w:bCs/>
        </w:rPr>
        <w:t xml:space="preserve"> </w:t>
      </w:r>
      <w:r w:rsidRPr="002706C8">
        <w:rPr>
          <w:b/>
          <w:bCs/>
        </w:rPr>
        <w:t xml:space="preserve">  </w:t>
      </w:r>
      <w:r w:rsidRPr="002706C8">
        <w:rPr>
          <w:b/>
          <w:bCs/>
          <w:sz w:val="20"/>
          <w:szCs w:val="20"/>
        </w:rPr>
        <w:t xml:space="preserve">Teigiami rezultatai              </w:t>
      </w:r>
      <w:r w:rsidR="0040472A" w:rsidRPr="002706C8">
        <w:rPr>
          <w:b/>
          <w:bCs/>
          <w:sz w:val="20"/>
          <w:szCs w:val="20"/>
        </w:rPr>
        <w:t xml:space="preserve">      </w:t>
      </w:r>
      <w:r w:rsidRPr="002706C8">
        <w:rPr>
          <w:b/>
          <w:bCs/>
          <w:sz w:val="20"/>
          <w:szCs w:val="20"/>
        </w:rPr>
        <w:t xml:space="preserve"> Neigiami rezultatai</w:t>
      </w:r>
    </w:p>
    <w:p w14:paraId="70843335" w14:textId="77777777" w:rsidR="00757D09" w:rsidRPr="002706C8" w:rsidRDefault="00757D09" w:rsidP="00757D09">
      <w:pPr>
        <w:tabs>
          <w:tab w:val="left" w:pos="709"/>
        </w:tabs>
        <w:spacing w:line="240" w:lineRule="auto"/>
        <w:rPr>
          <w:sz w:val="20"/>
          <w:szCs w:val="20"/>
        </w:rPr>
      </w:pPr>
    </w:p>
    <w:p w14:paraId="1AAD7AB5" w14:textId="77777777" w:rsidR="00757D09" w:rsidRPr="002706C8" w:rsidRDefault="00757D09" w:rsidP="00757D09">
      <w:pPr>
        <w:tabs>
          <w:tab w:val="left" w:pos="709"/>
        </w:tabs>
        <w:spacing w:line="240" w:lineRule="auto"/>
        <w:rPr>
          <w:sz w:val="20"/>
          <w:szCs w:val="20"/>
        </w:rPr>
      </w:pPr>
    </w:p>
    <w:p w14:paraId="0C492E60" w14:textId="77777777" w:rsidR="00757D09" w:rsidRPr="002706C8" w:rsidRDefault="00757D09" w:rsidP="00757D09">
      <w:pPr>
        <w:tabs>
          <w:tab w:val="left" w:pos="709"/>
        </w:tabs>
        <w:spacing w:line="240" w:lineRule="auto"/>
        <w:rPr>
          <w:sz w:val="20"/>
          <w:szCs w:val="20"/>
        </w:rPr>
      </w:pPr>
    </w:p>
    <w:p w14:paraId="6E84CA53" w14:textId="77777777" w:rsidR="00FA0035" w:rsidRPr="002706C8" w:rsidRDefault="00FA0035" w:rsidP="00757D09">
      <w:pPr>
        <w:tabs>
          <w:tab w:val="left" w:pos="709"/>
        </w:tabs>
        <w:spacing w:line="240" w:lineRule="auto"/>
        <w:rPr>
          <w:sz w:val="20"/>
          <w:szCs w:val="20"/>
        </w:rPr>
      </w:pPr>
    </w:p>
    <w:p w14:paraId="7752CDDB" w14:textId="77777777" w:rsidR="00987F00" w:rsidRPr="002706C8" w:rsidRDefault="00987F00" w:rsidP="00757D09">
      <w:pPr>
        <w:tabs>
          <w:tab w:val="left" w:pos="709"/>
        </w:tabs>
        <w:spacing w:line="240" w:lineRule="auto"/>
        <w:rPr>
          <w:sz w:val="16"/>
          <w:szCs w:val="16"/>
        </w:rPr>
      </w:pPr>
    </w:p>
    <w:p w14:paraId="3EB04691" w14:textId="77777777" w:rsidR="00757D09" w:rsidRPr="002706C8" w:rsidRDefault="00757D09" w:rsidP="00757D09">
      <w:pPr>
        <w:spacing w:line="240" w:lineRule="auto"/>
        <w:jc w:val="center"/>
        <w:rPr>
          <w:b/>
          <w:bCs/>
          <w:sz w:val="10"/>
          <w:szCs w:val="10"/>
        </w:rPr>
      </w:pPr>
      <w:r w:rsidRPr="002706C8">
        <w:rPr>
          <w:b/>
          <w:bCs/>
          <w:sz w:val="10"/>
          <w:szCs w:val="10"/>
        </w:rPr>
        <w:t xml:space="preserve">  </w:t>
      </w:r>
    </w:p>
    <w:p w14:paraId="0B8FF3D5" w14:textId="77777777" w:rsidR="00757D09" w:rsidRPr="002706C8" w:rsidRDefault="00757D09" w:rsidP="000E52DF">
      <w:pPr>
        <w:spacing w:before="480" w:line="240" w:lineRule="auto"/>
        <w:jc w:val="center"/>
        <w:rPr>
          <w:sz w:val="20"/>
          <w:szCs w:val="20"/>
        </w:rPr>
      </w:pPr>
      <w:r w:rsidRPr="002706C8">
        <w:rPr>
          <w:b/>
          <w:bCs/>
          <w:sz w:val="20"/>
          <w:szCs w:val="20"/>
        </w:rPr>
        <w:t xml:space="preserve">       </w:t>
      </w:r>
      <w:r w:rsidR="00FA0035" w:rsidRPr="002706C8">
        <w:rPr>
          <w:b/>
          <w:bCs/>
          <w:sz w:val="20"/>
          <w:szCs w:val="20"/>
        </w:rPr>
        <w:t xml:space="preserve">         </w:t>
      </w:r>
      <w:r w:rsidR="00987F00" w:rsidRPr="002706C8">
        <w:rPr>
          <w:b/>
          <w:bCs/>
          <w:i/>
          <w:sz w:val="20"/>
          <w:szCs w:val="20"/>
        </w:rPr>
        <w:t xml:space="preserve">               </w:t>
      </w:r>
      <w:r w:rsidRPr="002706C8">
        <w:rPr>
          <w:b/>
          <w:bCs/>
          <w:i/>
          <w:sz w:val="20"/>
          <w:szCs w:val="20"/>
        </w:rPr>
        <w:t>E</w:t>
      </w:r>
      <w:r w:rsidRPr="002706C8">
        <w:rPr>
          <w:b/>
          <w:i/>
          <w:sz w:val="20"/>
          <w:szCs w:val="20"/>
        </w:rPr>
        <w:t>kspertas įvertina koregavimo veiksmų</w:t>
      </w:r>
    </w:p>
    <w:p w14:paraId="2C89ECF9" w14:textId="77777777" w:rsidR="00757D09" w:rsidRPr="002706C8" w:rsidRDefault="00FA0035" w:rsidP="00FA0035">
      <w:pPr>
        <w:spacing w:line="240" w:lineRule="auto"/>
        <w:jc w:val="center"/>
        <w:rPr>
          <w:sz w:val="20"/>
          <w:szCs w:val="20"/>
        </w:rPr>
      </w:pPr>
      <w:r w:rsidRPr="002706C8">
        <w:rPr>
          <w:b/>
          <w:i/>
          <w:sz w:val="20"/>
          <w:szCs w:val="20"/>
        </w:rPr>
        <w:t xml:space="preserve">                                    </w:t>
      </w:r>
      <w:r w:rsidR="00757D09" w:rsidRPr="002706C8">
        <w:rPr>
          <w:b/>
          <w:i/>
          <w:sz w:val="20"/>
          <w:szCs w:val="20"/>
        </w:rPr>
        <w:t>tinkamumą ir efektyvumą</w:t>
      </w:r>
    </w:p>
    <w:p w14:paraId="4254E7F2" w14:textId="77777777" w:rsidR="00757D09" w:rsidRPr="002706C8" w:rsidRDefault="00757D09" w:rsidP="00757D09">
      <w:pPr>
        <w:tabs>
          <w:tab w:val="left" w:pos="709"/>
        </w:tabs>
        <w:spacing w:line="240" w:lineRule="auto"/>
        <w:rPr>
          <w:sz w:val="20"/>
          <w:szCs w:val="20"/>
        </w:rPr>
      </w:pPr>
    </w:p>
    <w:p w14:paraId="4E53006F" w14:textId="77777777" w:rsidR="00757D09" w:rsidRPr="002706C8" w:rsidRDefault="00757D09" w:rsidP="00757D09">
      <w:pPr>
        <w:tabs>
          <w:tab w:val="left" w:pos="709"/>
        </w:tabs>
        <w:spacing w:line="240" w:lineRule="auto"/>
        <w:rPr>
          <w:sz w:val="20"/>
          <w:szCs w:val="20"/>
        </w:rPr>
      </w:pPr>
    </w:p>
    <w:p w14:paraId="61449423" w14:textId="77777777" w:rsidR="00757D09" w:rsidRPr="002706C8" w:rsidRDefault="00FA0035" w:rsidP="00FA0035">
      <w:pPr>
        <w:spacing w:line="240" w:lineRule="auto"/>
        <w:jc w:val="center"/>
        <w:rPr>
          <w:sz w:val="20"/>
          <w:szCs w:val="20"/>
        </w:rPr>
      </w:pPr>
      <w:r w:rsidRPr="002706C8">
        <w:rPr>
          <w:noProof/>
          <w:sz w:val="20"/>
          <w:szCs w:val="20"/>
          <w:lang w:eastAsia="lt-LT"/>
        </w:rPr>
        <w:pict w14:anchorId="78B46875">
          <v:shape id="Text Box 40" o:spid="_x0000_s1549" type="#_x0000_t202" style="position:absolute;left:0;text-align:left;margin-left:361.05pt;margin-top:4.3pt;width:147.45pt;height:43.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p96AEAAL4DAAAOAAAAZHJzL2Uyb0RvYy54bWysU9tu2zAMfR+wfxD0vjgx4jQ1ohRYgw4D&#10;im1Aug9QZDkWoNtENXb29aNkN8m2t2F+kEUe6og8pDYPg9HkJAMoZxldzOaUSCtco+yR0e8vTx/W&#10;lEDktuHaWcnoWQJ92L5/t+l9LUvXOd3IQJDEQt17RrsYfV0UIDppOMyclxbB1gXDI5rhWDSB98hu&#10;dFHO56uid6HxwQkJgN7dCNJt5m9bKeLXtgUZiWYUc4t5DXk9pLXYbnh9DNx3Skxp8H/IwnBl8dIL&#10;1Y5HTl6D+ovKKBEcuDbOhDOFa1slZK4Bq1nM/6hm33Evcy0oDviLTPD/aMWX07dAVMPosqTEcoM9&#10;epFDJB/dQJZZn95DjWF7j4FxQD/2OemW/IDOVPbQBpP+WBBBHJU+X9RNbCIdWt+VqwXOg0CsqqpV&#10;uUo0xfW0DxA/SWdI2jAasHtZVH56hjiGvoWky6x7UlrnDmpLekbvq3KdD4DTqklgCoNwPDzqQE48&#10;zUD+pnt/C0vMOw7dGJehKUxbzPJabdrF4TCMqr0pcXDNGQXCp4CZdy78pKTHsWIUfrzyICnRny32&#10;7X6xRFVJzMayuivRCLfI4RbhViAVo5GScfsYx9nF4fE8Ptu9F5POOUEckizoNNBpCm/tXMb12W1/&#10;AQAA//8DAFBLAwQUAAYACAAAACEAwS0HBd4AAAAKAQAADwAAAGRycy9kb3ducmV2LnhtbEyPy07D&#10;MBBF90j8gzVIbBC1SUuahjgV4iEkWFFg78RDEuFHZDtp+HuGFSxn7tGdM9V+sYbNGOLgnYSrlQCG&#10;rvV6cJ2E97fHywJYTMppZbxDCd8YYV+fnlSq1P7oXnE+pI5RiYulktCnNJacx7ZHq+LKj+go+/TB&#10;qkRj6LgO6kjl1vBMiJxbNTi60KsR73psvw6TlfD8tDXZeoofzezt/YjZy8NFHqQ8P1tub4AlXNIf&#10;DL/6pA41OTV+cjoyIyEv1teEUpDtgBGw2xYbYA0thNgAryv+/4X6BwAA//8DAFBLAQItABQABgAI&#10;AAAAIQC2gziS/gAAAOEBAAATAAAAAAAAAAAAAAAAAAAAAABbQ29udGVudF9UeXBlc10ueG1sUEsB&#10;Ai0AFAAGAAgAAAAhADj9If/WAAAAlAEAAAsAAAAAAAAAAAAAAAAALwEAAF9yZWxzLy5yZWxzUEsB&#10;Ai0AFAAGAAgAAAAhAO4F2n3oAQAAvgMAAA4AAAAAAAAAAAAAAAAALgIAAGRycy9lMm9Eb2MueG1s&#10;UEsBAi0AFAAGAAgAAAAhAMEtBwXeAAAACgEAAA8AAAAAAAAAAAAAAAAAQgQAAGRycy9kb3ducmV2&#10;LnhtbFBLBQYAAAAABAAEAPMAAABNBQAAAAA=&#10;" filled="f" strokeweight=".26467mm">
            <v:textbox style="mso-next-textbox:#Text Box 40">
              <w:txbxContent>
                <w:p w14:paraId="538305FC" w14:textId="77777777" w:rsidR="00757D09" w:rsidRDefault="00757D09" w:rsidP="00FA0035">
                  <w:pPr>
                    <w:spacing w:line="240" w:lineRule="auto"/>
                    <w:jc w:val="center"/>
                  </w:pPr>
                  <w:r>
                    <w:rPr>
                      <w:bCs/>
                      <w:i/>
                      <w:iCs/>
                      <w:sz w:val="19"/>
                      <w:szCs w:val="19"/>
                    </w:rPr>
                    <w:t>Nutarimas netęsti atitikties įvertinimo, nurodant motyvuotas priežastis</w:t>
                  </w:r>
                </w:p>
              </w:txbxContent>
            </v:textbox>
          </v:shape>
        </w:pict>
      </w:r>
    </w:p>
    <w:p w14:paraId="1EF3FF8C" w14:textId="77777777" w:rsidR="00757D09" w:rsidRPr="002706C8" w:rsidRDefault="00757D09" w:rsidP="00757D09">
      <w:pPr>
        <w:tabs>
          <w:tab w:val="left" w:pos="709"/>
        </w:tabs>
        <w:spacing w:line="240" w:lineRule="auto"/>
        <w:rPr>
          <w:sz w:val="20"/>
          <w:szCs w:val="20"/>
        </w:rPr>
      </w:pPr>
    </w:p>
    <w:p w14:paraId="119F68DE" w14:textId="77777777" w:rsidR="00757D09" w:rsidRPr="002706C8" w:rsidRDefault="00757D09" w:rsidP="00757D09">
      <w:pPr>
        <w:tabs>
          <w:tab w:val="left" w:pos="709"/>
        </w:tabs>
        <w:spacing w:line="240" w:lineRule="auto"/>
        <w:rPr>
          <w:sz w:val="20"/>
          <w:szCs w:val="20"/>
        </w:rPr>
      </w:pPr>
    </w:p>
    <w:p w14:paraId="2B86B94F" w14:textId="77777777" w:rsidR="00757D09" w:rsidRPr="002706C8" w:rsidRDefault="00757D09" w:rsidP="00757D09">
      <w:pPr>
        <w:tabs>
          <w:tab w:val="left" w:pos="709"/>
        </w:tabs>
        <w:spacing w:line="240" w:lineRule="auto"/>
        <w:rPr>
          <w:b/>
          <w:bCs/>
          <w:sz w:val="20"/>
          <w:szCs w:val="20"/>
        </w:rPr>
      </w:pPr>
    </w:p>
    <w:p w14:paraId="6A7FC910" w14:textId="77777777" w:rsidR="00757D09" w:rsidRPr="002706C8" w:rsidRDefault="00757D09" w:rsidP="00757D09">
      <w:pPr>
        <w:tabs>
          <w:tab w:val="left" w:pos="709"/>
        </w:tabs>
        <w:spacing w:line="240" w:lineRule="auto"/>
        <w:rPr>
          <w:sz w:val="20"/>
          <w:szCs w:val="20"/>
        </w:rPr>
      </w:pPr>
    </w:p>
    <w:p w14:paraId="435161F3" w14:textId="77777777" w:rsidR="00757D09" w:rsidRPr="002706C8" w:rsidRDefault="00757D09" w:rsidP="00757D09">
      <w:pPr>
        <w:tabs>
          <w:tab w:val="left" w:pos="709"/>
        </w:tabs>
        <w:spacing w:line="240" w:lineRule="auto"/>
        <w:rPr>
          <w:sz w:val="20"/>
          <w:szCs w:val="20"/>
        </w:rPr>
      </w:pPr>
    </w:p>
    <w:p w14:paraId="242779C7" w14:textId="77777777" w:rsidR="00757D09" w:rsidRPr="002706C8" w:rsidRDefault="00757D09" w:rsidP="00757D09">
      <w:pPr>
        <w:tabs>
          <w:tab w:val="left" w:pos="709"/>
        </w:tabs>
        <w:spacing w:line="240" w:lineRule="auto"/>
        <w:rPr>
          <w:b/>
          <w:bCs/>
          <w:sz w:val="20"/>
          <w:szCs w:val="20"/>
        </w:rPr>
      </w:pPr>
    </w:p>
    <w:p w14:paraId="19777A3F" w14:textId="77777777" w:rsidR="00757D09" w:rsidRPr="002706C8" w:rsidRDefault="00757D09" w:rsidP="00757D09">
      <w:pPr>
        <w:tabs>
          <w:tab w:val="left" w:pos="709"/>
        </w:tabs>
        <w:spacing w:line="240" w:lineRule="auto"/>
        <w:rPr>
          <w:sz w:val="20"/>
          <w:szCs w:val="20"/>
        </w:rPr>
      </w:pPr>
    </w:p>
    <w:p w14:paraId="17998A25" w14:textId="77777777" w:rsidR="00757D09" w:rsidRPr="002706C8" w:rsidRDefault="00757D09" w:rsidP="00757D09">
      <w:pPr>
        <w:spacing w:line="240" w:lineRule="auto"/>
        <w:rPr>
          <w:sz w:val="20"/>
          <w:szCs w:val="20"/>
        </w:rPr>
      </w:pPr>
    </w:p>
    <w:p w14:paraId="78557D50" w14:textId="77777777" w:rsidR="00757D09" w:rsidRPr="002706C8" w:rsidRDefault="00757D09" w:rsidP="00757D09">
      <w:pPr>
        <w:spacing w:line="240" w:lineRule="auto"/>
        <w:rPr>
          <w:sz w:val="20"/>
          <w:szCs w:val="20"/>
        </w:rPr>
      </w:pPr>
    </w:p>
    <w:p w14:paraId="02B55808" w14:textId="77777777" w:rsidR="00757D09" w:rsidRPr="002706C8" w:rsidRDefault="00757D09" w:rsidP="00757D09"/>
    <w:p w14:paraId="01FEE907" w14:textId="77777777" w:rsidR="00757D09" w:rsidRPr="002706C8" w:rsidRDefault="00757D09" w:rsidP="00757D09"/>
    <w:p w14:paraId="2B3E54EA" w14:textId="77777777" w:rsidR="00504D0B" w:rsidRPr="002706C8" w:rsidRDefault="00504D0B" w:rsidP="002706C8">
      <w:pPr>
        <w:pStyle w:val="AntrasteE"/>
      </w:pPr>
      <w:r w:rsidRPr="002706C8">
        <w:br w:type="page"/>
      </w:r>
      <w:bookmarkStart w:id="14" w:name="_Toc161646687"/>
      <w:bookmarkStart w:id="15" w:name="_Toc161647409"/>
      <w:bookmarkStart w:id="16" w:name="_Toc416182359"/>
      <w:r w:rsidRPr="002706C8">
        <w:lastRenderedPageBreak/>
        <w:t>Informacijos suteikimas gamintojams (pareiškėjams)</w:t>
      </w:r>
      <w:bookmarkEnd w:id="14"/>
      <w:bookmarkEnd w:id="15"/>
      <w:bookmarkEnd w:id="16"/>
    </w:p>
    <w:p w14:paraId="114C554B" w14:textId="77777777" w:rsidR="00504D0B" w:rsidRPr="002706C8" w:rsidRDefault="00FB4602" w:rsidP="00092D32">
      <w:pPr>
        <w:numPr>
          <w:ilvl w:val="2"/>
          <w:numId w:val="11"/>
        </w:numPr>
        <w:tabs>
          <w:tab w:val="clear" w:pos="1440"/>
          <w:tab w:val="left" w:pos="720"/>
        </w:tabs>
        <w:spacing w:line="0" w:lineRule="atLeast"/>
        <w:ind w:left="0" w:firstLine="0"/>
        <w:rPr>
          <w:sz w:val="24"/>
          <w:szCs w:val="24"/>
        </w:rPr>
      </w:pPr>
      <w:r w:rsidRPr="002706C8">
        <w:rPr>
          <w:sz w:val="24"/>
          <w:szCs w:val="24"/>
        </w:rPr>
        <w:t xml:space="preserve">SC </w:t>
      </w:r>
      <w:r w:rsidR="00504D0B" w:rsidRPr="002706C8">
        <w:rPr>
          <w:sz w:val="24"/>
          <w:szCs w:val="24"/>
        </w:rPr>
        <w:t>inform</w:t>
      </w:r>
      <w:r w:rsidRPr="002706C8">
        <w:rPr>
          <w:sz w:val="24"/>
          <w:szCs w:val="24"/>
        </w:rPr>
        <w:t>uo</w:t>
      </w:r>
      <w:r w:rsidR="00504D0B" w:rsidRPr="002706C8">
        <w:rPr>
          <w:sz w:val="24"/>
          <w:szCs w:val="24"/>
        </w:rPr>
        <w:t>j</w:t>
      </w:r>
      <w:r w:rsidRPr="002706C8">
        <w:rPr>
          <w:sz w:val="24"/>
          <w:szCs w:val="24"/>
        </w:rPr>
        <w:t>a</w:t>
      </w:r>
      <w:r w:rsidR="00504D0B" w:rsidRPr="002706C8">
        <w:rPr>
          <w:sz w:val="24"/>
          <w:szCs w:val="24"/>
        </w:rPr>
        <w:t xml:space="preserve"> </w:t>
      </w:r>
      <w:r w:rsidR="007B6158" w:rsidRPr="002706C8">
        <w:rPr>
          <w:sz w:val="24"/>
          <w:szCs w:val="24"/>
        </w:rPr>
        <w:t xml:space="preserve">pareiškėją </w:t>
      </w:r>
      <w:r w:rsidR="00504D0B" w:rsidRPr="002706C8">
        <w:rPr>
          <w:sz w:val="24"/>
          <w:szCs w:val="24"/>
        </w:rPr>
        <w:t xml:space="preserve">apie </w:t>
      </w:r>
      <w:r w:rsidR="007B6158" w:rsidRPr="002706C8">
        <w:rPr>
          <w:sz w:val="24"/>
          <w:szCs w:val="24"/>
        </w:rPr>
        <w:t>V</w:t>
      </w:r>
      <w:r w:rsidR="00504D0B" w:rsidRPr="002706C8">
        <w:rPr>
          <w:sz w:val="24"/>
          <w:szCs w:val="24"/>
        </w:rPr>
        <w:t>GK vertinimo ir sertifikavimo tvarką,</w:t>
      </w:r>
      <w:r w:rsidR="00B67B1A" w:rsidRPr="002706C8">
        <w:rPr>
          <w:sz w:val="24"/>
          <w:szCs w:val="24"/>
        </w:rPr>
        <w:t xml:space="preserve"> </w:t>
      </w:r>
      <w:r w:rsidR="007B6158" w:rsidRPr="002706C8">
        <w:rPr>
          <w:sz w:val="24"/>
          <w:szCs w:val="24"/>
        </w:rPr>
        <w:t>eksploatacinių savybių pastovumo vertinimo ir tikrinimo sistemas</w:t>
      </w:r>
      <w:r w:rsidR="00B67B1A" w:rsidRPr="002706C8">
        <w:rPr>
          <w:sz w:val="24"/>
          <w:szCs w:val="24"/>
        </w:rPr>
        <w:t>,</w:t>
      </w:r>
      <w:r w:rsidR="00504D0B" w:rsidRPr="002706C8">
        <w:rPr>
          <w:sz w:val="24"/>
          <w:szCs w:val="24"/>
        </w:rPr>
        <w:t xml:space="preserve"> SC galimybes atlikti</w:t>
      </w:r>
      <w:r w:rsidR="004B7EDF" w:rsidRPr="002706C8">
        <w:rPr>
          <w:sz w:val="24"/>
          <w:szCs w:val="24"/>
        </w:rPr>
        <w:t xml:space="preserve"> </w:t>
      </w:r>
      <w:r w:rsidR="007B6158" w:rsidRPr="002706C8">
        <w:rPr>
          <w:sz w:val="24"/>
          <w:szCs w:val="24"/>
        </w:rPr>
        <w:t>V</w:t>
      </w:r>
      <w:r w:rsidR="004B7EDF" w:rsidRPr="002706C8">
        <w:rPr>
          <w:sz w:val="24"/>
          <w:szCs w:val="24"/>
        </w:rPr>
        <w:t>GK</w:t>
      </w:r>
      <w:r w:rsidR="00504D0B" w:rsidRPr="002706C8">
        <w:rPr>
          <w:sz w:val="24"/>
          <w:szCs w:val="24"/>
        </w:rPr>
        <w:t xml:space="preserve"> atitikties vertinim</w:t>
      </w:r>
      <w:r w:rsidR="00B67B1A" w:rsidRPr="002706C8">
        <w:rPr>
          <w:sz w:val="24"/>
          <w:szCs w:val="24"/>
        </w:rPr>
        <w:t>ą</w:t>
      </w:r>
      <w:r w:rsidR="0056049C" w:rsidRPr="002706C8">
        <w:rPr>
          <w:sz w:val="24"/>
          <w:szCs w:val="24"/>
        </w:rPr>
        <w:t>, pareiškėjų teises ir pareigas</w:t>
      </w:r>
      <w:r w:rsidRPr="002706C8">
        <w:rPr>
          <w:sz w:val="24"/>
          <w:szCs w:val="24"/>
        </w:rPr>
        <w:t>.</w:t>
      </w:r>
    </w:p>
    <w:p w14:paraId="3870EA99" w14:textId="77777777" w:rsidR="00504D0B" w:rsidRPr="002706C8" w:rsidRDefault="00504D0B" w:rsidP="00092D32">
      <w:pPr>
        <w:numPr>
          <w:ilvl w:val="2"/>
          <w:numId w:val="11"/>
        </w:numPr>
        <w:tabs>
          <w:tab w:val="clear" w:pos="1440"/>
          <w:tab w:val="left" w:pos="720"/>
        </w:tabs>
        <w:spacing w:line="0" w:lineRule="atLeast"/>
        <w:ind w:left="0" w:firstLine="0"/>
        <w:rPr>
          <w:sz w:val="24"/>
          <w:szCs w:val="24"/>
        </w:rPr>
      </w:pPr>
      <w:r w:rsidRPr="002706C8">
        <w:rPr>
          <w:sz w:val="24"/>
          <w:szCs w:val="24"/>
        </w:rPr>
        <w:t xml:space="preserve">Informacija pateikiama: </w:t>
      </w:r>
      <w:r w:rsidR="007B6158" w:rsidRPr="002706C8">
        <w:rPr>
          <w:sz w:val="24"/>
          <w:szCs w:val="24"/>
        </w:rPr>
        <w:t>t</w:t>
      </w:r>
      <w:r w:rsidRPr="002706C8">
        <w:rPr>
          <w:sz w:val="24"/>
          <w:szCs w:val="24"/>
        </w:rPr>
        <w:t xml:space="preserve">inklalapyje adresu </w:t>
      </w:r>
      <w:hyperlink r:id="rId9" w:history="1">
        <w:r w:rsidR="00B079BE" w:rsidRPr="00523F91">
          <w:rPr>
            <w:rStyle w:val="Hyperlink"/>
            <w:sz w:val="24"/>
            <w:szCs w:val="24"/>
          </w:rPr>
          <w:t>http://www.VIAMATIKA.LT</w:t>
        </w:r>
      </w:hyperlink>
      <w:r w:rsidRPr="002706C8">
        <w:rPr>
          <w:sz w:val="24"/>
          <w:szCs w:val="24"/>
        </w:rPr>
        <w:t>,</w:t>
      </w:r>
      <w:r w:rsidR="00B079BE">
        <w:rPr>
          <w:sz w:val="24"/>
          <w:szCs w:val="24"/>
        </w:rPr>
        <w:t xml:space="preserve"> </w:t>
      </w:r>
      <w:r w:rsidRPr="002706C8">
        <w:rPr>
          <w:sz w:val="24"/>
          <w:szCs w:val="24"/>
        </w:rPr>
        <w:t>kuriame</w:t>
      </w:r>
      <w:r w:rsidR="003603F8" w:rsidRPr="002706C8">
        <w:rPr>
          <w:sz w:val="24"/>
          <w:szCs w:val="24"/>
        </w:rPr>
        <w:t xml:space="preserve"> yra paskelbtosios įstaigos AB „</w:t>
      </w:r>
      <w:r w:rsidR="00A67BA5">
        <w:rPr>
          <w:sz w:val="24"/>
          <w:szCs w:val="24"/>
        </w:rPr>
        <w:t>VIAMATIKA</w:t>
      </w:r>
      <w:r w:rsidR="003603F8" w:rsidRPr="002706C8">
        <w:rPr>
          <w:sz w:val="24"/>
          <w:szCs w:val="24"/>
        </w:rPr>
        <w:t xml:space="preserve">“ </w:t>
      </w:r>
      <w:r w:rsidRPr="002706C8">
        <w:rPr>
          <w:sz w:val="24"/>
          <w:szCs w:val="24"/>
        </w:rPr>
        <w:t xml:space="preserve">SC </w:t>
      </w:r>
      <w:r w:rsidR="003603F8" w:rsidRPr="002706C8">
        <w:rPr>
          <w:sz w:val="24"/>
          <w:szCs w:val="24"/>
        </w:rPr>
        <w:t>akreditavimo sritis</w:t>
      </w:r>
      <w:r w:rsidR="00FC6207" w:rsidRPr="002706C8">
        <w:rPr>
          <w:sz w:val="24"/>
          <w:szCs w:val="24"/>
        </w:rPr>
        <w:t xml:space="preserve"> </w:t>
      </w:r>
      <w:r w:rsidR="00FC6207" w:rsidRPr="00DF1705">
        <w:rPr>
          <w:sz w:val="24"/>
          <w:szCs w:val="24"/>
        </w:rPr>
        <w:t>bei</w:t>
      </w:r>
      <w:r w:rsidR="0056049C" w:rsidRPr="00DF1705">
        <w:rPr>
          <w:sz w:val="24"/>
          <w:szCs w:val="24"/>
        </w:rPr>
        <w:t xml:space="preserve"> </w:t>
      </w:r>
      <w:r w:rsidR="007B6158" w:rsidRPr="00DF1705">
        <w:rPr>
          <w:sz w:val="24"/>
          <w:szCs w:val="24"/>
        </w:rPr>
        <w:t>V</w:t>
      </w:r>
      <w:r w:rsidR="0056049C" w:rsidRPr="00DF1705">
        <w:rPr>
          <w:sz w:val="24"/>
          <w:szCs w:val="24"/>
        </w:rPr>
        <w:t>GK vertinimo ir sertifikavimo nuostatai</w:t>
      </w:r>
      <w:r w:rsidRPr="00DF1705">
        <w:rPr>
          <w:sz w:val="24"/>
          <w:szCs w:val="24"/>
        </w:rPr>
        <w:t xml:space="preserve"> </w:t>
      </w:r>
      <w:r w:rsidR="00FC6207" w:rsidRPr="00DF1705">
        <w:rPr>
          <w:sz w:val="24"/>
          <w:szCs w:val="24"/>
        </w:rPr>
        <w:t>(pastarieji</w:t>
      </w:r>
      <w:r w:rsidRPr="00DF1705">
        <w:rPr>
          <w:sz w:val="24"/>
          <w:szCs w:val="24"/>
        </w:rPr>
        <w:t xml:space="preserve"> pateikt</w:t>
      </w:r>
      <w:r w:rsidR="0056049C" w:rsidRPr="00DF1705">
        <w:rPr>
          <w:sz w:val="24"/>
          <w:szCs w:val="24"/>
        </w:rPr>
        <w:t>i</w:t>
      </w:r>
      <w:r w:rsidRPr="00DF1705">
        <w:rPr>
          <w:sz w:val="24"/>
          <w:szCs w:val="24"/>
        </w:rPr>
        <w:t xml:space="preserve"> atskirai nuo kitos SC veiklos</w:t>
      </w:r>
      <w:r w:rsidR="00BB37D9" w:rsidRPr="00DF1705">
        <w:rPr>
          <w:sz w:val="24"/>
          <w:szCs w:val="24"/>
        </w:rPr>
        <w:t>)</w:t>
      </w:r>
      <w:r w:rsidRPr="002706C8">
        <w:rPr>
          <w:sz w:val="24"/>
          <w:szCs w:val="24"/>
        </w:rPr>
        <w:t>; elektroniniu paštu arba raštu, atsakant į pareiškėjo paklausimus; telefonu arba žodžiu, atvykus pare</w:t>
      </w:r>
      <w:r w:rsidR="00FB4602" w:rsidRPr="002706C8">
        <w:rPr>
          <w:sz w:val="24"/>
          <w:szCs w:val="24"/>
        </w:rPr>
        <w:t>iškėjui į sertifikavimo centrą.</w:t>
      </w:r>
    </w:p>
    <w:p w14:paraId="5EE4CCF1" w14:textId="77777777" w:rsidR="00504D0B" w:rsidRPr="002706C8" w:rsidRDefault="00504D0B" w:rsidP="00092D32">
      <w:pPr>
        <w:numPr>
          <w:ilvl w:val="2"/>
          <w:numId w:val="11"/>
        </w:numPr>
        <w:tabs>
          <w:tab w:val="clear" w:pos="1440"/>
          <w:tab w:val="left" w:pos="720"/>
        </w:tabs>
        <w:spacing w:line="0" w:lineRule="atLeast"/>
        <w:ind w:left="0" w:firstLine="0"/>
        <w:rPr>
          <w:sz w:val="24"/>
          <w:szCs w:val="24"/>
        </w:rPr>
      </w:pPr>
      <w:r w:rsidRPr="002706C8">
        <w:rPr>
          <w:sz w:val="24"/>
          <w:szCs w:val="24"/>
        </w:rPr>
        <w:t xml:space="preserve">Preliminari apytikslė SC atliekamų darbų kaina pareiškėjui pateikiama telefonu. Galutinė kaina paskaičiuojama </w:t>
      </w:r>
      <w:r w:rsidR="002F6901" w:rsidRPr="002706C8">
        <w:rPr>
          <w:sz w:val="24"/>
          <w:szCs w:val="24"/>
        </w:rPr>
        <w:t>pareiškė</w:t>
      </w:r>
      <w:r w:rsidRPr="002706C8">
        <w:rPr>
          <w:sz w:val="24"/>
          <w:szCs w:val="24"/>
        </w:rPr>
        <w:t>jui</w:t>
      </w:r>
      <w:r w:rsidR="002F6901" w:rsidRPr="002706C8">
        <w:rPr>
          <w:sz w:val="24"/>
          <w:szCs w:val="24"/>
        </w:rPr>
        <w:t xml:space="preserve"> </w:t>
      </w:r>
      <w:r w:rsidR="00BB37D9" w:rsidRPr="002706C8">
        <w:rPr>
          <w:sz w:val="24"/>
          <w:szCs w:val="24"/>
        </w:rPr>
        <w:t xml:space="preserve">atvykus </w:t>
      </w:r>
      <w:r w:rsidRPr="002706C8">
        <w:rPr>
          <w:sz w:val="24"/>
          <w:szCs w:val="24"/>
        </w:rPr>
        <w:t xml:space="preserve">į SC, supažindinus jį su patvirtintais SC įkainiais ir išanalizavus </w:t>
      </w:r>
      <w:r w:rsidR="00BB37D9" w:rsidRPr="002706C8">
        <w:rPr>
          <w:sz w:val="24"/>
          <w:szCs w:val="24"/>
        </w:rPr>
        <w:t>V</w:t>
      </w:r>
      <w:r w:rsidR="004B7EDF" w:rsidRPr="002706C8">
        <w:rPr>
          <w:sz w:val="24"/>
          <w:szCs w:val="24"/>
        </w:rPr>
        <w:t xml:space="preserve">GK </w:t>
      </w:r>
      <w:r w:rsidRPr="002706C8">
        <w:rPr>
          <w:sz w:val="24"/>
          <w:szCs w:val="24"/>
        </w:rPr>
        <w:t xml:space="preserve">vertinimo </w:t>
      </w:r>
      <w:r w:rsidR="0056049C" w:rsidRPr="002706C8">
        <w:rPr>
          <w:sz w:val="24"/>
          <w:szCs w:val="24"/>
        </w:rPr>
        <w:t>bei</w:t>
      </w:r>
      <w:r w:rsidRPr="002706C8">
        <w:rPr>
          <w:sz w:val="24"/>
          <w:szCs w:val="24"/>
        </w:rPr>
        <w:t xml:space="preserve"> sertifikavimo darbų </w:t>
      </w:r>
      <w:r w:rsidR="00FB4602" w:rsidRPr="002706C8">
        <w:rPr>
          <w:sz w:val="24"/>
          <w:szCs w:val="24"/>
        </w:rPr>
        <w:t>apimtis.</w:t>
      </w:r>
    </w:p>
    <w:p w14:paraId="0A971FD5" w14:textId="77777777" w:rsidR="00D3124B" w:rsidRPr="00DF1705" w:rsidRDefault="00D3124B" w:rsidP="00092D32">
      <w:pPr>
        <w:numPr>
          <w:ilvl w:val="2"/>
          <w:numId w:val="11"/>
        </w:numPr>
        <w:tabs>
          <w:tab w:val="clear" w:pos="1440"/>
          <w:tab w:val="left" w:pos="720"/>
        </w:tabs>
        <w:spacing w:line="0" w:lineRule="atLeast"/>
        <w:ind w:left="0" w:firstLine="0"/>
        <w:rPr>
          <w:sz w:val="24"/>
          <w:szCs w:val="24"/>
        </w:rPr>
      </w:pPr>
      <w:r w:rsidRPr="00DF1705">
        <w:rPr>
          <w:bCs/>
          <w:sz w:val="24"/>
          <w:szCs w:val="24"/>
          <w:u w:color="FF0000"/>
        </w:rPr>
        <w:t>SC nepasikliauja sertifikavimu, kuris jau yra atliktas pareiškėjui arba kitiems pareiškėjams, ir visus sertifikavimo veiksmus atlieka savo jėgomis (t.y., kitų sertifikavimo įstaigų pareiškėjui atliktus veiksmus pakartoja).</w:t>
      </w:r>
    </w:p>
    <w:p w14:paraId="62ACDF88" w14:textId="77777777" w:rsidR="00504D0B" w:rsidRPr="002706C8" w:rsidRDefault="00E60A29" w:rsidP="00092D32">
      <w:pPr>
        <w:pStyle w:val="Antraste1"/>
        <w:numPr>
          <w:ilvl w:val="1"/>
          <w:numId w:val="11"/>
        </w:numPr>
        <w:tabs>
          <w:tab w:val="clear" w:pos="390"/>
          <w:tab w:val="left" w:pos="720"/>
        </w:tabs>
        <w:spacing w:before="0" w:after="0" w:line="0" w:lineRule="atLeast"/>
        <w:ind w:left="391" w:hanging="391"/>
        <w:rPr>
          <w:sz w:val="24"/>
          <w:szCs w:val="24"/>
        </w:rPr>
      </w:pPr>
      <w:bookmarkStart w:id="17" w:name="_Toc161646688"/>
      <w:bookmarkStart w:id="18" w:name="_Toc161647410"/>
      <w:bookmarkStart w:id="19" w:name="_Toc416182360"/>
      <w:r w:rsidRPr="002706C8">
        <w:rPr>
          <w:sz w:val="24"/>
          <w:szCs w:val="24"/>
        </w:rPr>
        <w:t>Paraiškos pateikimas</w:t>
      </w:r>
      <w:bookmarkEnd w:id="17"/>
      <w:bookmarkEnd w:id="18"/>
      <w:bookmarkEnd w:id="19"/>
    </w:p>
    <w:p w14:paraId="1D08443E" w14:textId="77777777" w:rsidR="003D587B" w:rsidRPr="00B25465" w:rsidRDefault="003D587B" w:rsidP="003D587B">
      <w:pPr>
        <w:pStyle w:val="BodyText"/>
        <w:numPr>
          <w:ilvl w:val="2"/>
          <w:numId w:val="11"/>
        </w:numPr>
        <w:tabs>
          <w:tab w:val="clear" w:pos="567"/>
          <w:tab w:val="clear" w:pos="1440"/>
          <w:tab w:val="left" w:pos="0"/>
        </w:tabs>
        <w:spacing w:line="0" w:lineRule="atLeast"/>
        <w:ind w:left="0" w:firstLine="0"/>
        <w:rPr>
          <w:szCs w:val="24"/>
        </w:rPr>
      </w:pPr>
      <w:r w:rsidRPr="00B25465">
        <w:rPr>
          <w:szCs w:val="24"/>
        </w:rPr>
        <w:t>Pareiškėjas užpildo ir pateikia SC paraiškos formą KM-001 EC bei klausimyno gamintojui formą KM-003 EC (pateiktas AB „</w:t>
      </w:r>
      <w:r w:rsidR="00A67BA5" w:rsidRPr="00B25465">
        <w:rPr>
          <w:szCs w:val="24"/>
        </w:rPr>
        <w:t>VIAMATIKA</w:t>
      </w:r>
      <w:r w:rsidRPr="00B25465">
        <w:rPr>
          <w:szCs w:val="24"/>
        </w:rPr>
        <w:t>“ tinklalapyje).</w:t>
      </w:r>
      <w:r w:rsidR="0004759B" w:rsidRPr="00B25465">
        <w:rPr>
          <w:szCs w:val="24"/>
        </w:rPr>
        <w:t xml:space="preserve"> Minėti dokumentai gali būti pateikiami popierinėje arba elektroninėje versijoje.</w:t>
      </w:r>
    </w:p>
    <w:p w14:paraId="612EBE36" w14:textId="77777777" w:rsidR="003D587B" w:rsidRPr="00B25465" w:rsidRDefault="003D587B" w:rsidP="003D587B">
      <w:pPr>
        <w:pStyle w:val="BodyText"/>
        <w:numPr>
          <w:ilvl w:val="2"/>
          <w:numId w:val="11"/>
        </w:numPr>
        <w:tabs>
          <w:tab w:val="clear" w:pos="567"/>
          <w:tab w:val="clear" w:pos="1440"/>
          <w:tab w:val="left" w:pos="720"/>
        </w:tabs>
        <w:spacing w:line="0" w:lineRule="atLeast"/>
        <w:ind w:left="0" w:firstLine="0"/>
        <w:rPr>
          <w:szCs w:val="24"/>
        </w:rPr>
      </w:pPr>
      <w:r w:rsidRPr="00B25465">
        <w:rPr>
          <w:szCs w:val="24"/>
        </w:rPr>
        <w:t>Pareiškėjas paraišk</w:t>
      </w:r>
      <w:r w:rsidR="00F10295" w:rsidRPr="00B25465">
        <w:rPr>
          <w:szCs w:val="24"/>
        </w:rPr>
        <w:t>os</w:t>
      </w:r>
      <w:r w:rsidRPr="00B25465">
        <w:rPr>
          <w:szCs w:val="24"/>
        </w:rPr>
        <w:t xml:space="preserve"> ir klausimyn</w:t>
      </w:r>
      <w:r w:rsidR="00F10295" w:rsidRPr="00B25465">
        <w:rPr>
          <w:szCs w:val="24"/>
        </w:rPr>
        <w:t xml:space="preserve">o popierines </w:t>
      </w:r>
      <w:r w:rsidR="0004759B" w:rsidRPr="00B25465">
        <w:rPr>
          <w:szCs w:val="24"/>
        </w:rPr>
        <w:t>versijas</w:t>
      </w:r>
      <w:r w:rsidRPr="00B25465">
        <w:rPr>
          <w:szCs w:val="24"/>
        </w:rPr>
        <w:t xml:space="preserve"> gali pateikti tiesiogiai Sertifikavimo centre</w:t>
      </w:r>
      <w:r w:rsidR="0004759B" w:rsidRPr="00B25465">
        <w:rPr>
          <w:szCs w:val="24"/>
        </w:rPr>
        <w:t xml:space="preserve"> arba</w:t>
      </w:r>
      <w:r w:rsidRPr="00B25465">
        <w:rPr>
          <w:szCs w:val="24"/>
        </w:rPr>
        <w:t xml:space="preserve"> atsiųsdamas juos registruotu laišku (SC adresas nurodytas AB „</w:t>
      </w:r>
      <w:r w:rsidR="00A67BA5" w:rsidRPr="00B25465">
        <w:rPr>
          <w:szCs w:val="24"/>
        </w:rPr>
        <w:t>VIAMATIKA</w:t>
      </w:r>
      <w:r w:rsidRPr="00B25465">
        <w:rPr>
          <w:szCs w:val="24"/>
        </w:rPr>
        <w:t xml:space="preserve">“ tinklalapyje arba pateikiamas telefonu). Jei </w:t>
      </w:r>
      <w:r w:rsidR="0004759B" w:rsidRPr="00B25465">
        <w:rPr>
          <w:szCs w:val="24"/>
        </w:rPr>
        <w:t>popierinės skenuotos versijos</w:t>
      </w:r>
      <w:r w:rsidRPr="00B25465">
        <w:rPr>
          <w:bCs/>
          <w:szCs w:val="24"/>
        </w:rPr>
        <w:t xml:space="preserve"> </w:t>
      </w:r>
      <w:r w:rsidRPr="00B25465">
        <w:rPr>
          <w:szCs w:val="24"/>
        </w:rPr>
        <w:t>buvo atsiųst</w:t>
      </w:r>
      <w:r w:rsidR="0004759B" w:rsidRPr="00B25465">
        <w:rPr>
          <w:szCs w:val="24"/>
        </w:rPr>
        <w:t>os</w:t>
      </w:r>
      <w:r w:rsidRPr="00B25465">
        <w:rPr>
          <w:szCs w:val="24"/>
        </w:rPr>
        <w:t xml:space="preserve"> </w:t>
      </w:r>
      <w:r w:rsidR="004D76F2" w:rsidRPr="00B25465">
        <w:rPr>
          <w:szCs w:val="24"/>
        </w:rPr>
        <w:t>el. paštu</w:t>
      </w:r>
      <w:r w:rsidRPr="00B25465">
        <w:rPr>
          <w:szCs w:val="24"/>
        </w:rPr>
        <w:t>, vėliau pareiškėjas SC turi pateikti pasirašytus paraiškos bei klausimyno originalus.</w:t>
      </w:r>
      <w:r w:rsidR="0004759B" w:rsidRPr="00B25465">
        <w:rPr>
          <w:szCs w:val="24"/>
        </w:rPr>
        <w:t xml:space="preserve"> </w:t>
      </w:r>
      <w:bookmarkStart w:id="20" w:name="_Hlk77681069"/>
      <w:r w:rsidR="0004759B" w:rsidRPr="00B25465">
        <w:rPr>
          <w:szCs w:val="24"/>
        </w:rPr>
        <w:t xml:space="preserve">El. paštu siunčiamos elektroninės versijos </w:t>
      </w:r>
      <w:r w:rsidR="005472DF" w:rsidRPr="00B25465">
        <w:rPr>
          <w:szCs w:val="24"/>
        </w:rPr>
        <w:t>turi būti pasirašytos atsakingų asmenų elektroniniais parašais.</w:t>
      </w:r>
      <w:bookmarkEnd w:id="20"/>
    </w:p>
    <w:p w14:paraId="59440697" w14:textId="77777777" w:rsidR="003D587B" w:rsidRDefault="003D587B" w:rsidP="003D587B">
      <w:pPr>
        <w:pStyle w:val="BodyText"/>
        <w:numPr>
          <w:ilvl w:val="2"/>
          <w:numId w:val="11"/>
        </w:numPr>
        <w:tabs>
          <w:tab w:val="clear" w:pos="567"/>
          <w:tab w:val="clear" w:pos="1440"/>
          <w:tab w:val="left" w:pos="720"/>
        </w:tabs>
        <w:spacing w:line="0" w:lineRule="atLeast"/>
        <w:ind w:left="0" w:firstLine="0"/>
        <w:rPr>
          <w:szCs w:val="24"/>
        </w:rPr>
      </w:pPr>
      <w:bookmarkStart w:id="21" w:name="_Toc161646689"/>
      <w:bookmarkStart w:id="22" w:name="_Toc161647411"/>
      <w:r w:rsidRPr="00DF1705">
        <w:rPr>
          <w:szCs w:val="24"/>
        </w:rPr>
        <w:t>Kartu su paraiška pareiškėjas privalo pateikti vidinės gamybos kontrolės vadovą (planą, tvarką, reglamentą), produkto tipo bandymo rezultatus, eksploatacinių savybių deklaracijų ir CE ženklinimo etikečių projektus.</w:t>
      </w:r>
    </w:p>
    <w:p w14:paraId="21BDBB0E" w14:textId="77777777" w:rsidR="00056D1D" w:rsidRPr="00D22F93" w:rsidRDefault="00056D1D" w:rsidP="003D587B">
      <w:pPr>
        <w:pStyle w:val="BodyText"/>
        <w:numPr>
          <w:ilvl w:val="2"/>
          <w:numId w:val="11"/>
        </w:numPr>
        <w:tabs>
          <w:tab w:val="clear" w:pos="567"/>
          <w:tab w:val="clear" w:pos="1440"/>
          <w:tab w:val="left" w:pos="720"/>
        </w:tabs>
        <w:spacing w:line="0" w:lineRule="atLeast"/>
        <w:ind w:left="0" w:firstLine="0"/>
        <w:rPr>
          <w:szCs w:val="24"/>
        </w:rPr>
      </w:pPr>
      <w:r w:rsidRPr="00D22F93">
        <w:rPr>
          <w:szCs w:val="24"/>
        </w:rPr>
        <w:t>Tuo atveju, kai pagal Statybos produktų reglamento nuostatas importuotojas ar platintojas laikomas gamintoju, kuris užsako pagaminti statybos produktą ir numato tą produktą tiekti savo vardu, SC reikalauja su paraiška (vėliausiai – prieš vertinimą gamybos vietoje) pateikti bendradarbiavimo sutartį, sudarytą tarp gamintojo (pareiškėjo), užsakiusio statybos produktą pagaminti, ir pareiškėjo užsakymu tą produktą gaminančio gamintojo (gamybos įmonės). Sutartyje turi būti aptartos sutarties šalių bendradarbiavimo sąlygos ir nustatytos atsakomybės ribos, kad SC galėtų tinkamai atlikti vidinės gamybos kontrolės vertinimą ir tikrinimą.</w:t>
      </w:r>
      <w:r w:rsidR="005D20AE" w:rsidRPr="00D22F93">
        <w:rPr>
          <w:szCs w:val="24"/>
        </w:rPr>
        <w:t xml:space="preserve"> </w:t>
      </w:r>
      <w:r w:rsidR="006A08E8" w:rsidRPr="00D22F93">
        <w:rPr>
          <w:szCs w:val="24"/>
        </w:rPr>
        <w:t>Be</w:t>
      </w:r>
      <w:r w:rsidR="00DF4BEE" w:rsidRPr="00D22F93">
        <w:rPr>
          <w:szCs w:val="24"/>
        </w:rPr>
        <w:t xml:space="preserve"> kitų įsipareigojimų</w:t>
      </w:r>
      <w:r w:rsidR="006A08E8" w:rsidRPr="00D22F93">
        <w:rPr>
          <w:szCs w:val="24"/>
        </w:rPr>
        <w:t>,</w:t>
      </w:r>
      <w:r w:rsidR="00DF4BEE" w:rsidRPr="00D22F93">
        <w:rPr>
          <w:szCs w:val="24"/>
        </w:rPr>
        <w:t xml:space="preserve"> sutartyje</w:t>
      </w:r>
      <w:r w:rsidR="006A08E8" w:rsidRPr="00D22F93">
        <w:rPr>
          <w:szCs w:val="24"/>
        </w:rPr>
        <w:t xml:space="preserve"> turi būti</w:t>
      </w:r>
      <w:r w:rsidR="00DF4BEE" w:rsidRPr="00D22F93">
        <w:rPr>
          <w:szCs w:val="24"/>
        </w:rPr>
        <w:t xml:space="preserve"> numatytas pareiškėjo užsakymu produktą gaminančio gamintojo (gamybos įmonės) įsipareigojimas informuoti tą produktą pagaminti užsakiusį pareiškėją </w:t>
      </w:r>
      <w:r w:rsidR="00DF4BEE" w:rsidRPr="00D22F93">
        <w:rPr>
          <w:bCs/>
          <w:iCs/>
          <w:szCs w:val="24"/>
        </w:rPr>
        <w:t>apie numatomus produkto (žaliavos), gamybos proceso arba vidinės gamybos kontrolės keitimus, kurie gali daryti įtaką gaminamo produkto eksploatacinėms savybėms ir vidinės gamybos kontrolės atitikčiai, taip pat apie juridinio statuso, struktūros ar vadovybės pasikeitimus.</w:t>
      </w:r>
    </w:p>
    <w:p w14:paraId="06BDC6A8" w14:textId="77777777" w:rsidR="003D587B" w:rsidRPr="00B25465" w:rsidRDefault="003D587B" w:rsidP="003D587B">
      <w:pPr>
        <w:pStyle w:val="BodyText"/>
        <w:numPr>
          <w:ilvl w:val="2"/>
          <w:numId w:val="11"/>
        </w:numPr>
        <w:tabs>
          <w:tab w:val="clear" w:pos="567"/>
          <w:tab w:val="clear" w:pos="1440"/>
          <w:tab w:val="left" w:pos="720"/>
        </w:tabs>
        <w:spacing w:line="0" w:lineRule="atLeast"/>
        <w:ind w:left="0" w:firstLine="0"/>
        <w:rPr>
          <w:szCs w:val="24"/>
        </w:rPr>
      </w:pPr>
      <w:bookmarkStart w:id="23" w:name="_Hlk77681168"/>
      <w:r w:rsidRPr="00B25465">
        <w:rPr>
          <w:szCs w:val="24"/>
        </w:rPr>
        <w:t>Priimam</w:t>
      </w:r>
      <w:r w:rsidR="005472DF" w:rsidRPr="00B25465">
        <w:rPr>
          <w:szCs w:val="24"/>
        </w:rPr>
        <w:t>os tik</w:t>
      </w:r>
      <w:r w:rsidRPr="00B25465">
        <w:rPr>
          <w:szCs w:val="24"/>
        </w:rPr>
        <w:t xml:space="preserve"> pilnai užpildyt</w:t>
      </w:r>
      <w:r w:rsidR="005472DF" w:rsidRPr="00B25465">
        <w:rPr>
          <w:szCs w:val="24"/>
        </w:rPr>
        <w:t>os</w:t>
      </w:r>
      <w:r w:rsidRPr="00B25465">
        <w:rPr>
          <w:szCs w:val="24"/>
        </w:rPr>
        <w:t xml:space="preserve"> paraiškos ir klausimyno </w:t>
      </w:r>
      <w:r w:rsidR="005472DF" w:rsidRPr="00B25465">
        <w:rPr>
          <w:szCs w:val="24"/>
        </w:rPr>
        <w:t>formos</w:t>
      </w:r>
      <w:r w:rsidRPr="00B25465">
        <w:rPr>
          <w:szCs w:val="24"/>
        </w:rPr>
        <w:t xml:space="preserve">, </w:t>
      </w:r>
      <w:r w:rsidRPr="00B25465">
        <w:rPr>
          <w:szCs w:val="24"/>
          <w:u w:color="FF0000"/>
        </w:rPr>
        <w:t>pateikiant visą jose reikalaujamą informaciją.</w:t>
      </w:r>
      <w:bookmarkEnd w:id="23"/>
    </w:p>
    <w:p w14:paraId="397AC1D8" w14:textId="77777777" w:rsidR="00504D0B" w:rsidRPr="002706C8" w:rsidRDefault="00190EF3" w:rsidP="00092D32">
      <w:pPr>
        <w:pStyle w:val="Antraste1"/>
        <w:numPr>
          <w:ilvl w:val="1"/>
          <w:numId w:val="11"/>
        </w:numPr>
        <w:tabs>
          <w:tab w:val="clear" w:pos="390"/>
          <w:tab w:val="left" w:pos="720"/>
        </w:tabs>
        <w:spacing w:before="0" w:after="0" w:line="0" w:lineRule="atLeast"/>
        <w:ind w:left="391" w:hanging="391"/>
        <w:rPr>
          <w:sz w:val="24"/>
          <w:szCs w:val="24"/>
        </w:rPr>
      </w:pPr>
      <w:bookmarkStart w:id="24" w:name="_Toc416182361"/>
      <w:r w:rsidRPr="002706C8">
        <w:rPr>
          <w:sz w:val="24"/>
          <w:szCs w:val="24"/>
        </w:rPr>
        <w:t>S</w:t>
      </w:r>
      <w:r w:rsidR="00504D0B" w:rsidRPr="002706C8">
        <w:rPr>
          <w:sz w:val="24"/>
          <w:szCs w:val="24"/>
        </w:rPr>
        <w:t xml:space="preserve">prendimo dėl </w:t>
      </w:r>
      <w:r w:rsidR="00EE3652" w:rsidRPr="002706C8">
        <w:rPr>
          <w:sz w:val="24"/>
          <w:szCs w:val="24"/>
        </w:rPr>
        <w:t>V</w:t>
      </w:r>
      <w:r w:rsidR="00504D0B" w:rsidRPr="002706C8">
        <w:rPr>
          <w:sz w:val="24"/>
          <w:szCs w:val="24"/>
        </w:rPr>
        <w:t>GK</w:t>
      </w:r>
      <w:r w:rsidR="004A2598" w:rsidRPr="002706C8">
        <w:rPr>
          <w:sz w:val="24"/>
          <w:szCs w:val="24"/>
        </w:rPr>
        <w:t xml:space="preserve"> vertinimo ir</w:t>
      </w:r>
      <w:r w:rsidR="00504D0B" w:rsidRPr="002706C8">
        <w:rPr>
          <w:sz w:val="24"/>
          <w:szCs w:val="24"/>
        </w:rPr>
        <w:t xml:space="preserve"> </w:t>
      </w:r>
      <w:r w:rsidR="00E60A29" w:rsidRPr="002706C8">
        <w:rPr>
          <w:sz w:val="24"/>
          <w:szCs w:val="24"/>
        </w:rPr>
        <w:t>sertifikavimo</w:t>
      </w:r>
      <w:r w:rsidR="00504D0B" w:rsidRPr="002706C8">
        <w:rPr>
          <w:sz w:val="24"/>
          <w:szCs w:val="24"/>
        </w:rPr>
        <w:t xml:space="preserve"> priėmimas</w:t>
      </w:r>
      <w:bookmarkEnd w:id="21"/>
      <w:bookmarkEnd w:id="22"/>
      <w:bookmarkEnd w:id="24"/>
    </w:p>
    <w:p w14:paraId="356B58C1" w14:textId="77777777" w:rsidR="00504D0B" w:rsidRPr="002706C8" w:rsidRDefault="00504D0B" w:rsidP="00092D32">
      <w:pPr>
        <w:pStyle w:val="BodyText"/>
        <w:numPr>
          <w:ilvl w:val="2"/>
          <w:numId w:val="11"/>
        </w:numPr>
        <w:tabs>
          <w:tab w:val="clear" w:pos="567"/>
          <w:tab w:val="clear" w:pos="1440"/>
          <w:tab w:val="left" w:pos="720"/>
        </w:tabs>
        <w:spacing w:line="0" w:lineRule="atLeast"/>
        <w:ind w:left="0" w:firstLine="0"/>
        <w:rPr>
          <w:szCs w:val="24"/>
        </w:rPr>
      </w:pPr>
      <w:r w:rsidRPr="002706C8">
        <w:rPr>
          <w:szCs w:val="24"/>
        </w:rPr>
        <w:t xml:space="preserve">Išanalizavęs su paraiška gautus dokumentus </w:t>
      </w:r>
      <w:r w:rsidR="00190EF3" w:rsidRPr="002706C8">
        <w:rPr>
          <w:szCs w:val="24"/>
        </w:rPr>
        <w:t xml:space="preserve">SC </w:t>
      </w:r>
      <w:r w:rsidRPr="002706C8">
        <w:rPr>
          <w:szCs w:val="24"/>
        </w:rPr>
        <w:t xml:space="preserve">parengia sprendimą atlikti/neatlikti </w:t>
      </w:r>
      <w:r w:rsidR="00EE3652" w:rsidRPr="002706C8">
        <w:rPr>
          <w:szCs w:val="24"/>
        </w:rPr>
        <w:t>V</w:t>
      </w:r>
      <w:r w:rsidRPr="002706C8">
        <w:rPr>
          <w:szCs w:val="24"/>
        </w:rPr>
        <w:t>GK vertinimą ir sertifikavimą</w:t>
      </w:r>
      <w:r w:rsidR="00190EF3" w:rsidRPr="002706C8">
        <w:rPr>
          <w:szCs w:val="24"/>
        </w:rPr>
        <w:t>.</w:t>
      </w:r>
      <w:r w:rsidRPr="002706C8">
        <w:rPr>
          <w:szCs w:val="24"/>
        </w:rPr>
        <w:t xml:space="preserve"> </w:t>
      </w:r>
      <w:r w:rsidR="00190EF3" w:rsidRPr="002706C8">
        <w:rPr>
          <w:szCs w:val="24"/>
        </w:rPr>
        <w:t>Sprendimą SC pateikia pareiškėjui</w:t>
      </w:r>
      <w:r w:rsidRPr="002706C8">
        <w:rPr>
          <w:szCs w:val="24"/>
        </w:rPr>
        <w:t>.</w:t>
      </w:r>
    </w:p>
    <w:p w14:paraId="7238C36B" w14:textId="77777777" w:rsidR="00504D0B" w:rsidRPr="002706C8" w:rsidRDefault="00504D0B" w:rsidP="002706C8">
      <w:pPr>
        <w:pStyle w:val="Antraste1"/>
        <w:numPr>
          <w:ilvl w:val="1"/>
          <w:numId w:val="7"/>
        </w:numPr>
        <w:spacing w:before="0" w:after="0" w:line="0" w:lineRule="atLeast"/>
        <w:rPr>
          <w:sz w:val="24"/>
          <w:szCs w:val="24"/>
        </w:rPr>
      </w:pPr>
      <w:bookmarkStart w:id="25" w:name="_Toc161646690"/>
      <w:bookmarkStart w:id="26" w:name="_Toc161647412"/>
      <w:bookmarkStart w:id="27" w:name="_Toc416182362"/>
      <w:r w:rsidRPr="002706C8">
        <w:rPr>
          <w:sz w:val="24"/>
          <w:szCs w:val="24"/>
        </w:rPr>
        <w:t>Sutartis, sąmata</w:t>
      </w:r>
      <w:bookmarkEnd w:id="25"/>
      <w:bookmarkEnd w:id="26"/>
      <w:bookmarkEnd w:id="27"/>
    </w:p>
    <w:p w14:paraId="06ADE1E0" w14:textId="77777777" w:rsidR="00504D0B" w:rsidRPr="002706C8" w:rsidRDefault="00504D0B" w:rsidP="002706C8">
      <w:pPr>
        <w:pStyle w:val="BodyText"/>
        <w:numPr>
          <w:ilvl w:val="2"/>
          <w:numId w:val="7"/>
        </w:numPr>
        <w:tabs>
          <w:tab w:val="clear" w:pos="567"/>
          <w:tab w:val="left" w:pos="851"/>
        </w:tabs>
        <w:spacing w:line="0" w:lineRule="atLeast"/>
        <w:ind w:left="0" w:firstLine="0"/>
        <w:rPr>
          <w:szCs w:val="24"/>
        </w:rPr>
      </w:pPr>
      <w:r w:rsidRPr="002706C8">
        <w:rPr>
          <w:szCs w:val="24"/>
        </w:rPr>
        <w:t>Sutarties projektą rengia</w:t>
      </w:r>
      <w:r w:rsidR="00190EF3" w:rsidRPr="002706C8">
        <w:rPr>
          <w:szCs w:val="24"/>
        </w:rPr>
        <w:t xml:space="preserve"> SC paskirtasis </w:t>
      </w:r>
      <w:r w:rsidRPr="002706C8">
        <w:rPr>
          <w:szCs w:val="24"/>
        </w:rPr>
        <w:t>ekspertas.</w:t>
      </w:r>
      <w:r w:rsidR="00BE5190" w:rsidRPr="002706C8">
        <w:rPr>
          <w:szCs w:val="24"/>
        </w:rPr>
        <w:t xml:space="preserve"> Sutartyje pateikiama: sutarties objektas, techniniai reikalavimai, darbų vertė ir atsiskaitymas, darbų perdavimo ir priėmimo tvarka, šalių atsakomybė ir kitos sąlygos, apeliacijų pateikimo (apskundimo) tvarka,</w:t>
      </w:r>
      <w:r w:rsidR="00E84AAA" w:rsidRPr="002706C8">
        <w:rPr>
          <w:szCs w:val="24"/>
        </w:rPr>
        <w:t xml:space="preserve"> </w:t>
      </w:r>
      <w:r w:rsidR="00E84AAA" w:rsidRPr="00911B9F">
        <w:rPr>
          <w:szCs w:val="24"/>
        </w:rPr>
        <w:t>nuostatos dėl konfidencialumo ir šalių susitarimas, kad užbaigtu darbu naudojasi ar gali perduoti tik pareiškėjas,</w:t>
      </w:r>
      <w:r w:rsidR="00E84AAA" w:rsidRPr="002706C8">
        <w:rPr>
          <w:szCs w:val="24"/>
        </w:rPr>
        <w:t xml:space="preserve"> </w:t>
      </w:r>
      <w:r w:rsidR="00BE5190" w:rsidRPr="002706C8">
        <w:rPr>
          <w:szCs w:val="24"/>
        </w:rPr>
        <w:t xml:space="preserve">sutarties galiojimo laikas, priedai prie sutarties, sutarties šalių rekvizitai ir parašai. </w:t>
      </w:r>
      <w:r w:rsidRPr="002706C8">
        <w:rPr>
          <w:szCs w:val="24"/>
        </w:rPr>
        <w:t>Darbų vertė apskaičiuojama sudarant</w:t>
      </w:r>
      <w:r w:rsidR="00FD6C8B" w:rsidRPr="002706C8">
        <w:rPr>
          <w:szCs w:val="24"/>
        </w:rPr>
        <w:t xml:space="preserve"> atliekamų darbų</w:t>
      </w:r>
      <w:r w:rsidRPr="002706C8">
        <w:rPr>
          <w:szCs w:val="24"/>
        </w:rPr>
        <w:t xml:space="preserve"> sąmatą </w:t>
      </w:r>
      <w:r w:rsidR="00610B0E" w:rsidRPr="002706C8">
        <w:rPr>
          <w:szCs w:val="24"/>
        </w:rPr>
        <w:t>–</w:t>
      </w:r>
      <w:r w:rsidRPr="002706C8">
        <w:rPr>
          <w:szCs w:val="24"/>
        </w:rPr>
        <w:t xml:space="preserve"> priedą prie sutarties, vadovaujantis </w:t>
      </w:r>
      <w:r w:rsidR="00394CB5" w:rsidRPr="002706C8">
        <w:rPr>
          <w:szCs w:val="24"/>
        </w:rPr>
        <w:t>AB</w:t>
      </w:r>
      <w:r w:rsidRPr="002706C8">
        <w:rPr>
          <w:szCs w:val="24"/>
        </w:rPr>
        <w:t xml:space="preserve"> „</w:t>
      </w:r>
      <w:r w:rsidR="00A67BA5">
        <w:rPr>
          <w:szCs w:val="24"/>
        </w:rPr>
        <w:t>VIAMATIKA</w:t>
      </w:r>
      <w:r w:rsidRPr="002706C8">
        <w:rPr>
          <w:szCs w:val="24"/>
        </w:rPr>
        <w:t>“ direktoriaus patvirtintais įkainiais.</w:t>
      </w:r>
      <w:r w:rsidR="005472DF">
        <w:rPr>
          <w:szCs w:val="24"/>
        </w:rPr>
        <w:t xml:space="preserve"> </w:t>
      </w:r>
    </w:p>
    <w:p w14:paraId="57BF078B" w14:textId="77777777" w:rsidR="00504D0B" w:rsidRPr="00B25465" w:rsidRDefault="00134BE5" w:rsidP="002706C8">
      <w:pPr>
        <w:pStyle w:val="BodyText"/>
        <w:numPr>
          <w:ilvl w:val="2"/>
          <w:numId w:val="7"/>
        </w:numPr>
        <w:tabs>
          <w:tab w:val="clear" w:pos="567"/>
          <w:tab w:val="left" w:pos="851"/>
        </w:tabs>
        <w:spacing w:line="0" w:lineRule="atLeast"/>
        <w:ind w:left="0" w:firstLine="0"/>
        <w:rPr>
          <w:szCs w:val="24"/>
        </w:rPr>
      </w:pPr>
      <w:r w:rsidRPr="00B25465">
        <w:rPr>
          <w:szCs w:val="24"/>
        </w:rPr>
        <w:t>Atsižvelgiant į pareiškėjo pageidavimus sutartis gali būti rengiama popierinėje arba elektroninėje versijoje</w:t>
      </w:r>
      <w:r w:rsidR="00504D0B" w:rsidRPr="00B25465">
        <w:rPr>
          <w:szCs w:val="24"/>
        </w:rPr>
        <w:t xml:space="preserve">. Sutartį pasirašo </w:t>
      </w:r>
      <w:r w:rsidR="00394CB5" w:rsidRPr="00B25465">
        <w:rPr>
          <w:szCs w:val="24"/>
        </w:rPr>
        <w:t>AB</w:t>
      </w:r>
      <w:r w:rsidR="00504D0B" w:rsidRPr="00B25465">
        <w:rPr>
          <w:szCs w:val="24"/>
        </w:rPr>
        <w:t xml:space="preserve"> „</w:t>
      </w:r>
      <w:r w:rsidR="00A67BA5" w:rsidRPr="00B25465">
        <w:rPr>
          <w:szCs w:val="24"/>
        </w:rPr>
        <w:t>VIAMATIKA</w:t>
      </w:r>
      <w:r w:rsidR="00504D0B" w:rsidRPr="00B25465">
        <w:rPr>
          <w:szCs w:val="24"/>
        </w:rPr>
        <w:t xml:space="preserve">“ direktorius, o jam nesant – </w:t>
      </w:r>
      <w:r w:rsidR="00D22F93" w:rsidRPr="00B25465">
        <w:rPr>
          <w:bCs/>
          <w:szCs w:val="24"/>
        </w:rPr>
        <w:t>direktorių pavaduojantis asmuo</w:t>
      </w:r>
      <w:r w:rsidR="00190EF3" w:rsidRPr="00B25465">
        <w:rPr>
          <w:szCs w:val="24"/>
        </w:rPr>
        <w:t>, ir pareiškėjo įgaliotasis atstovas</w:t>
      </w:r>
      <w:r w:rsidR="00504D0B" w:rsidRPr="00B25465">
        <w:rPr>
          <w:szCs w:val="24"/>
        </w:rPr>
        <w:t>.</w:t>
      </w:r>
    </w:p>
    <w:p w14:paraId="5691500A" w14:textId="77777777" w:rsidR="00504D0B" w:rsidRPr="002706C8" w:rsidRDefault="00F04877" w:rsidP="002706C8">
      <w:pPr>
        <w:pStyle w:val="Antraste1"/>
        <w:numPr>
          <w:ilvl w:val="1"/>
          <w:numId w:val="7"/>
        </w:numPr>
        <w:spacing w:before="0" w:after="0" w:line="0" w:lineRule="atLeast"/>
        <w:rPr>
          <w:sz w:val="24"/>
          <w:szCs w:val="24"/>
        </w:rPr>
      </w:pPr>
      <w:bookmarkStart w:id="28" w:name="_Toc161646691"/>
      <w:bookmarkStart w:id="29" w:name="_Toc161647413"/>
      <w:bookmarkStart w:id="30" w:name="_Toc416182363"/>
      <w:r w:rsidRPr="002706C8">
        <w:rPr>
          <w:sz w:val="24"/>
          <w:szCs w:val="24"/>
        </w:rPr>
        <w:lastRenderedPageBreak/>
        <w:t>Pradinis gamy</w:t>
      </w:r>
      <w:r w:rsidR="00707937" w:rsidRPr="002706C8">
        <w:rPr>
          <w:sz w:val="24"/>
          <w:szCs w:val="24"/>
        </w:rPr>
        <w:t>bos įmonės</w:t>
      </w:r>
      <w:r w:rsidRPr="002706C8">
        <w:rPr>
          <w:sz w:val="24"/>
          <w:szCs w:val="24"/>
        </w:rPr>
        <w:t xml:space="preserve"> ir</w:t>
      </w:r>
      <w:r w:rsidR="00610B0E" w:rsidRPr="002706C8">
        <w:rPr>
          <w:sz w:val="24"/>
          <w:szCs w:val="24"/>
        </w:rPr>
        <w:t xml:space="preserve"> vidinės</w:t>
      </w:r>
      <w:r w:rsidRPr="002706C8">
        <w:rPr>
          <w:sz w:val="24"/>
          <w:szCs w:val="24"/>
        </w:rPr>
        <w:t xml:space="preserve"> gamybos kontrolės vertinimas</w:t>
      </w:r>
      <w:bookmarkEnd w:id="28"/>
      <w:bookmarkEnd w:id="29"/>
      <w:bookmarkEnd w:id="30"/>
    </w:p>
    <w:p w14:paraId="1FB862BB" w14:textId="77777777" w:rsidR="00504D0B" w:rsidRPr="002706C8" w:rsidRDefault="00480FC5" w:rsidP="002706C8">
      <w:pPr>
        <w:pStyle w:val="BodyText"/>
        <w:numPr>
          <w:ilvl w:val="2"/>
          <w:numId w:val="7"/>
        </w:numPr>
        <w:tabs>
          <w:tab w:val="clear" w:pos="567"/>
          <w:tab w:val="left" w:pos="851"/>
        </w:tabs>
        <w:spacing w:line="0" w:lineRule="atLeast"/>
        <w:rPr>
          <w:szCs w:val="24"/>
        </w:rPr>
      </w:pPr>
      <w:r w:rsidRPr="002706C8">
        <w:rPr>
          <w:szCs w:val="24"/>
        </w:rPr>
        <w:t>V</w:t>
      </w:r>
      <w:r w:rsidR="00504D0B" w:rsidRPr="002706C8">
        <w:rPr>
          <w:szCs w:val="24"/>
        </w:rPr>
        <w:t>GK vertinimas atliekamas dviem etapais:</w:t>
      </w:r>
    </w:p>
    <w:p w14:paraId="7FB06444" w14:textId="77777777" w:rsidR="00504D0B" w:rsidRPr="00B25465" w:rsidRDefault="00504D0B" w:rsidP="00E87B0B">
      <w:pPr>
        <w:pStyle w:val="BodyText"/>
        <w:tabs>
          <w:tab w:val="clear" w:pos="567"/>
          <w:tab w:val="left" w:pos="709"/>
          <w:tab w:val="left" w:pos="851"/>
        </w:tabs>
        <w:spacing w:line="0" w:lineRule="atLeast"/>
        <w:ind w:left="630"/>
        <w:rPr>
          <w:i/>
          <w:szCs w:val="24"/>
        </w:rPr>
      </w:pPr>
      <w:r w:rsidRPr="002706C8">
        <w:rPr>
          <w:szCs w:val="24"/>
        </w:rPr>
        <w:t xml:space="preserve">a) </w:t>
      </w:r>
      <w:r w:rsidR="0024047D" w:rsidRPr="002706C8">
        <w:rPr>
          <w:szCs w:val="24"/>
        </w:rPr>
        <w:t xml:space="preserve">SC atlieka </w:t>
      </w:r>
      <w:r w:rsidRPr="002706C8">
        <w:rPr>
          <w:szCs w:val="24"/>
        </w:rPr>
        <w:t>gamintojo užpildyto</w:t>
      </w:r>
      <w:r w:rsidR="0024047D" w:rsidRPr="002706C8">
        <w:rPr>
          <w:szCs w:val="24"/>
        </w:rPr>
        <w:t xml:space="preserve"> ir</w:t>
      </w:r>
      <w:r w:rsidR="00DC6184" w:rsidRPr="002706C8">
        <w:rPr>
          <w:szCs w:val="24"/>
        </w:rPr>
        <w:t xml:space="preserve"> </w:t>
      </w:r>
      <w:r w:rsidR="00DC6184" w:rsidRPr="0033510E">
        <w:rPr>
          <w:szCs w:val="24"/>
        </w:rPr>
        <w:t>su paraiška</w:t>
      </w:r>
      <w:r w:rsidR="0024047D" w:rsidRPr="002706C8">
        <w:rPr>
          <w:szCs w:val="24"/>
        </w:rPr>
        <w:t xml:space="preserve"> pateikto SC</w:t>
      </w:r>
      <w:r w:rsidRPr="002706C8">
        <w:rPr>
          <w:szCs w:val="24"/>
        </w:rPr>
        <w:t xml:space="preserve"> klausimyno analiz</w:t>
      </w:r>
      <w:r w:rsidR="0024047D" w:rsidRPr="002706C8">
        <w:rPr>
          <w:szCs w:val="24"/>
        </w:rPr>
        <w:t>ę</w:t>
      </w:r>
      <w:r w:rsidRPr="002706C8">
        <w:rPr>
          <w:szCs w:val="24"/>
        </w:rPr>
        <w:t xml:space="preserve">. </w:t>
      </w:r>
      <w:r w:rsidR="008847C8" w:rsidRPr="002706C8">
        <w:rPr>
          <w:szCs w:val="24"/>
        </w:rPr>
        <w:t>K</w:t>
      </w:r>
      <w:r w:rsidRPr="002706C8">
        <w:rPr>
          <w:szCs w:val="24"/>
        </w:rPr>
        <w:t xml:space="preserve">lausimyno analizę </w:t>
      </w:r>
      <w:r w:rsidR="008847C8" w:rsidRPr="002706C8">
        <w:rPr>
          <w:szCs w:val="24"/>
        </w:rPr>
        <w:t>atlieka paskirtasis ekspertas</w:t>
      </w:r>
      <w:r w:rsidRPr="002706C8">
        <w:rPr>
          <w:szCs w:val="24"/>
        </w:rPr>
        <w:t xml:space="preserve">. </w:t>
      </w:r>
      <w:r w:rsidR="00C139E9" w:rsidRPr="002706C8">
        <w:rPr>
          <w:szCs w:val="24"/>
        </w:rPr>
        <w:t xml:space="preserve">Jei buvo nustatytos </w:t>
      </w:r>
      <w:r w:rsidR="00296CB0" w:rsidRPr="002706C8">
        <w:rPr>
          <w:szCs w:val="24"/>
        </w:rPr>
        <w:t xml:space="preserve">ir pateiktos sprendime </w:t>
      </w:r>
      <w:r w:rsidR="00C139E9" w:rsidRPr="002706C8">
        <w:rPr>
          <w:szCs w:val="24"/>
        </w:rPr>
        <w:t xml:space="preserve">gamintojo </w:t>
      </w:r>
      <w:r w:rsidR="00FC6260" w:rsidRPr="002706C8">
        <w:rPr>
          <w:szCs w:val="24"/>
        </w:rPr>
        <w:t>V</w:t>
      </w:r>
      <w:r w:rsidR="00C139E9" w:rsidRPr="002706C8">
        <w:rPr>
          <w:szCs w:val="24"/>
        </w:rPr>
        <w:t>GK</w:t>
      </w:r>
      <w:r w:rsidR="00FC6260" w:rsidRPr="002706C8">
        <w:rPr>
          <w:szCs w:val="24"/>
        </w:rPr>
        <w:t xml:space="preserve"> </w:t>
      </w:r>
      <w:r w:rsidR="00C139E9" w:rsidRPr="002706C8">
        <w:rPr>
          <w:szCs w:val="24"/>
        </w:rPr>
        <w:t>vadovo</w:t>
      </w:r>
      <w:r w:rsidR="00FC6260" w:rsidRPr="002706C8">
        <w:rPr>
          <w:szCs w:val="24"/>
        </w:rPr>
        <w:t xml:space="preserve"> (plano, reglamento</w:t>
      </w:r>
      <w:r w:rsidR="00296CB0" w:rsidRPr="002706C8">
        <w:rPr>
          <w:szCs w:val="24"/>
        </w:rPr>
        <w:t>; toliau – vadovo)</w:t>
      </w:r>
      <w:r w:rsidR="00C139E9" w:rsidRPr="002706C8">
        <w:rPr>
          <w:szCs w:val="24"/>
        </w:rPr>
        <w:t xml:space="preserve"> neatitiktys, įvertina</w:t>
      </w:r>
      <w:r w:rsidR="00C94E7A" w:rsidRPr="002706C8">
        <w:rPr>
          <w:szCs w:val="24"/>
        </w:rPr>
        <w:t>mas</w:t>
      </w:r>
      <w:r w:rsidR="00C139E9" w:rsidRPr="002706C8">
        <w:rPr>
          <w:szCs w:val="24"/>
        </w:rPr>
        <w:t xml:space="preserve"> koregavimo veiksmų tinkamum</w:t>
      </w:r>
      <w:r w:rsidR="00C94E7A" w:rsidRPr="002706C8">
        <w:rPr>
          <w:szCs w:val="24"/>
        </w:rPr>
        <w:t>as.</w:t>
      </w:r>
      <w:r w:rsidR="00056D1D">
        <w:rPr>
          <w:szCs w:val="24"/>
        </w:rPr>
        <w:t xml:space="preserve"> </w:t>
      </w:r>
      <w:r w:rsidR="00056D1D" w:rsidRPr="00D22F93">
        <w:rPr>
          <w:szCs w:val="24"/>
        </w:rPr>
        <w:t>Esant 5.4.4 punkte minėtam atvejui, ekspertas išanalizuoja bendradarbiavimo sutartį ir, atsižvelgdamas į joje nustatytas atsakomybės ribas, įvertina, ką ir kurios iš sutarties šalių vertins ir tikrins</w:t>
      </w:r>
      <w:r w:rsidR="002166E7" w:rsidRPr="00D22F93">
        <w:rPr>
          <w:szCs w:val="24"/>
        </w:rPr>
        <w:t>.</w:t>
      </w:r>
      <w:r w:rsidR="00056D1D" w:rsidRPr="002166E7">
        <w:rPr>
          <w:szCs w:val="24"/>
        </w:rPr>
        <w:t xml:space="preserve"> </w:t>
      </w:r>
      <w:r w:rsidR="00C94E7A" w:rsidRPr="002706C8">
        <w:rPr>
          <w:szCs w:val="24"/>
        </w:rPr>
        <w:t>Pradinio gamy</w:t>
      </w:r>
      <w:r w:rsidR="00707937" w:rsidRPr="002706C8">
        <w:rPr>
          <w:szCs w:val="24"/>
        </w:rPr>
        <w:t>bos įmonės</w:t>
      </w:r>
      <w:r w:rsidR="00C94E7A" w:rsidRPr="002706C8">
        <w:rPr>
          <w:szCs w:val="24"/>
        </w:rPr>
        <w:t xml:space="preserve"> ir</w:t>
      </w:r>
      <w:r w:rsidR="00FC6260" w:rsidRPr="002706C8">
        <w:rPr>
          <w:szCs w:val="24"/>
        </w:rPr>
        <w:t xml:space="preserve"> vidinės</w:t>
      </w:r>
      <w:r w:rsidR="00C94E7A" w:rsidRPr="002706C8">
        <w:rPr>
          <w:szCs w:val="24"/>
        </w:rPr>
        <w:t xml:space="preserve"> gamybos kontrolės vertinimo data </w:t>
      </w:r>
      <w:r w:rsidR="00C94E7A" w:rsidRPr="00B25465">
        <w:rPr>
          <w:szCs w:val="24"/>
        </w:rPr>
        <w:t>derinama su gamintoju, kai SC</w:t>
      </w:r>
      <w:r w:rsidR="00FC6260" w:rsidRPr="00B25465">
        <w:rPr>
          <w:szCs w:val="24"/>
        </w:rPr>
        <w:t xml:space="preserve"> galutinai</w:t>
      </w:r>
      <w:r w:rsidR="00C94E7A" w:rsidRPr="00B25465">
        <w:rPr>
          <w:szCs w:val="24"/>
        </w:rPr>
        <w:t xml:space="preserve"> priima gamintojo </w:t>
      </w:r>
      <w:r w:rsidR="00FC6260" w:rsidRPr="00B25465">
        <w:rPr>
          <w:szCs w:val="24"/>
        </w:rPr>
        <w:t>V</w:t>
      </w:r>
      <w:r w:rsidR="00C94E7A" w:rsidRPr="00B25465">
        <w:rPr>
          <w:szCs w:val="24"/>
        </w:rPr>
        <w:t>GK vadovą</w:t>
      </w:r>
      <w:r w:rsidR="002D28FF" w:rsidRPr="00B25465">
        <w:rPr>
          <w:szCs w:val="24"/>
        </w:rPr>
        <w:t>. Paskirtasis ekspertas, ne vėliau kaip dvi darbo dienos iki vertinimo gamybos vietoje</w:t>
      </w:r>
      <w:r w:rsidR="00CC328A" w:rsidRPr="00B25465">
        <w:rPr>
          <w:szCs w:val="24"/>
        </w:rPr>
        <w:t xml:space="preserve"> datos</w:t>
      </w:r>
      <w:r w:rsidR="002D28FF" w:rsidRPr="00B25465">
        <w:rPr>
          <w:szCs w:val="24"/>
        </w:rPr>
        <w:t>, gamintojui</w:t>
      </w:r>
      <w:r w:rsidR="00B648BF" w:rsidRPr="00B25465">
        <w:rPr>
          <w:szCs w:val="24"/>
        </w:rPr>
        <w:t xml:space="preserve"> pateikia VGK įvertinimo planą</w:t>
      </w:r>
      <w:r w:rsidRPr="00B25465">
        <w:rPr>
          <w:szCs w:val="24"/>
        </w:rPr>
        <w:t>;</w:t>
      </w:r>
    </w:p>
    <w:p w14:paraId="2D0377B8" w14:textId="77777777" w:rsidR="00504D0B" w:rsidRPr="002706C8" w:rsidRDefault="00504D0B" w:rsidP="00E87B0B">
      <w:pPr>
        <w:pStyle w:val="BodyText"/>
        <w:tabs>
          <w:tab w:val="clear" w:pos="567"/>
          <w:tab w:val="left" w:pos="709"/>
          <w:tab w:val="left" w:pos="851"/>
        </w:tabs>
        <w:spacing w:line="0" w:lineRule="atLeast"/>
        <w:ind w:left="630"/>
        <w:rPr>
          <w:szCs w:val="24"/>
        </w:rPr>
      </w:pPr>
      <w:r w:rsidRPr="002706C8">
        <w:rPr>
          <w:szCs w:val="24"/>
        </w:rPr>
        <w:t>b) SC ekspertas</w:t>
      </w:r>
      <w:r w:rsidR="00FC3C2E" w:rsidRPr="002706C8">
        <w:rPr>
          <w:szCs w:val="24"/>
        </w:rPr>
        <w:t xml:space="preserve"> </w:t>
      </w:r>
      <w:r w:rsidR="00017747" w:rsidRPr="002706C8">
        <w:rPr>
          <w:szCs w:val="24"/>
        </w:rPr>
        <w:t xml:space="preserve">gamybos vietoje </w:t>
      </w:r>
      <w:r w:rsidR="00FC3C2E" w:rsidRPr="002706C8">
        <w:rPr>
          <w:szCs w:val="24"/>
        </w:rPr>
        <w:t>atlieka pradinį gamy</w:t>
      </w:r>
      <w:r w:rsidR="00707937" w:rsidRPr="002706C8">
        <w:rPr>
          <w:szCs w:val="24"/>
        </w:rPr>
        <w:t>bos įmonės</w:t>
      </w:r>
      <w:r w:rsidR="00FC3C2E" w:rsidRPr="002706C8">
        <w:rPr>
          <w:szCs w:val="24"/>
        </w:rPr>
        <w:t xml:space="preserve"> ir</w:t>
      </w:r>
      <w:r w:rsidRPr="002706C8">
        <w:rPr>
          <w:szCs w:val="24"/>
        </w:rPr>
        <w:t xml:space="preserve"> gamintojo</w:t>
      </w:r>
      <w:r w:rsidR="00FC3C2E" w:rsidRPr="002706C8">
        <w:rPr>
          <w:szCs w:val="24"/>
        </w:rPr>
        <w:t xml:space="preserve"> įdiegtos</w:t>
      </w:r>
      <w:r w:rsidRPr="002706C8">
        <w:rPr>
          <w:szCs w:val="24"/>
        </w:rPr>
        <w:t xml:space="preserve"> </w:t>
      </w:r>
      <w:r w:rsidR="00296CB0" w:rsidRPr="002706C8">
        <w:rPr>
          <w:szCs w:val="24"/>
        </w:rPr>
        <w:t>V</w:t>
      </w:r>
      <w:r w:rsidRPr="002706C8">
        <w:rPr>
          <w:szCs w:val="24"/>
        </w:rPr>
        <w:t xml:space="preserve">GK </w:t>
      </w:r>
      <w:r w:rsidR="00296CB0" w:rsidRPr="002706C8">
        <w:rPr>
          <w:szCs w:val="24"/>
        </w:rPr>
        <w:t>tikri</w:t>
      </w:r>
      <w:r w:rsidR="00FC3C2E" w:rsidRPr="002706C8">
        <w:rPr>
          <w:szCs w:val="24"/>
        </w:rPr>
        <w:t xml:space="preserve">nimą </w:t>
      </w:r>
      <w:r w:rsidRPr="002706C8">
        <w:rPr>
          <w:szCs w:val="24"/>
        </w:rPr>
        <w:t>ir užpildo</w:t>
      </w:r>
      <w:r w:rsidR="00296CB0" w:rsidRPr="002706C8">
        <w:rPr>
          <w:szCs w:val="24"/>
        </w:rPr>
        <w:t xml:space="preserve"> vidinės</w:t>
      </w:r>
      <w:r w:rsidRPr="002706C8">
        <w:rPr>
          <w:szCs w:val="24"/>
        </w:rPr>
        <w:t xml:space="preserve"> gamybos kontrolės įvertinimo ataskaitą. </w:t>
      </w:r>
      <w:r w:rsidR="00296CB0" w:rsidRPr="002706C8">
        <w:rPr>
          <w:szCs w:val="24"/>
        </w:rPr>
        <w:t>V</w:t>
      </w:r>
      <w:r w:rsidRPr="002706C8">
        <w:rPr>
          <w:szCs w:val="24"/>
        </w:rPr>
        <w:t>GK įvertinimo ataskaitą ekspertas užpildo dviem egzemplioriais. Vienas egzempliorius paliekamas pareiškėjui</w:t>
      </w:r>
      <w:r w:rsidR="00101995" w:rsidRPr="002706C8">
        <w:rPr>
          <w:szCs w:val="24"/>
        </w:rPr>
        <w:t>.</w:t>
      </w:r>
    </w:p>
    <w:p w14:paraId="7914A0C9" w14:textId="77777777" w:rsidR="00504D0B" w:rsidRPr="002706C8" w:rsidRDefault="000137EB" w:rsidP="002706C8">
      <w:pPr>
        <w:pStyle w:val="BodyText"/>
        <w:numPr>
          <w:ilvl w:val="2"/>
          <w:numId w:val="7"/>
        </w:numPr>
        <w:tabs>
          <w:tab w:val="clear" w:pos="567"/>
          <w:tab w:val="left" w:pos="851"/>
        </w:tabs>
        <w:spacing w:line="0" w:lineRule="atLeast"/>
        <w:rPr>
          <w:szCs w:val="24"/>
        </w:rPr>
      </w:pPr>
      <w:r w:rsidRPr="002706C8">
        <w:rPr>
          <w:szCs w:val="24"/>
        </w:rPr>
        <w:t xml:space="preserve">Gamybos vietoje SC eksperto atliekami </w:t>
      </w:r>
      <w:r w:rsidR="00504D0B" w:rsidRPr="002706C8">
        <w:rPr>
          <w:szCs w:val="24"/>
        </w:rPr>
        <w:t>vertinimo</w:t>
      </w:r>
      <w:r w:rsidRPr="002706C8">
        <w:rPr>
          <w:szCs w:val="24"/>
        </w:rPr>
        <w:t xml:space="preserve"> ir tikrinimo</w:t>
      </w:r>
      <w:r w:rsidR="00504D0B" w:rsidRPr="002706C8">
        <w:rPr>
          <w:szCs w:val="24"/>
        </w:rPr>
        <w:t xml:space="preserve"> </w:t>
      </w:r>
      <w:r w:rsidR="00FC3C2E" w:rsidRPr="002706C8">
        <w:rPr>
          <w:szCs w:val="24"/>
          <w:u w:color="FF0000"/>
        </w:rPr>
        <w:t>veiksmai</w:t>
      </w:r>
      <w:r w:rsidR="00504D0B" w:rsidRPr="002706C8">
        <w:rPr>
          <w:szCs w:val="24"/>
        </w:rPr>
        <w:t>:</w:t>
      </w:r>
    </w:p>
    <w:p w14:paraId="27694225" w14:textId="77777777" w:rsidR="00504D0B" w:rsidRPr="002706C8" w:rsidRDefault="00504D0B" w:rsidP="00E87B0B">
      <w:pPr>
        <w:pStyle w:val="BodyText"/>
        <w:tabs>
          <w:tab w:val="clear" w:pos="567"/>
          <w:tab w:val="left" w:pos="709"/>
          <w:tab w:val="left" w:pos="851"/>
        </w:tabs>
        <w:spacing w:line="0" w:lineRule="atLeast"/>
        <w:rPr>
          <w:szCs w:val="24"/>
        </w:rPr>
      </w:pPr>
      <w:r w:rsidRPr="002706C8">
        <w:rPr>
          <w:szCs w:val="24"/>
        </w:rPr>
        <w:tab/>
        <w:t xml:space="preserve">a) tam tikriems produktams </w:t>
      </w:r>
      <w:r w:rsidR="00EC2AB0" w:rsidRPr="002706C8">
        <w:rPr>
          <w:szCs w:val="24"/>
          <w:u w:color="FF0000"/>
        </w:rPr>
        <w:t>vertinimo</w:t>
      </w:r>
      <w:r w:rsidR="000137EB" w:rsidRPr="002706C8">
        <w:rPr>
          <w:szCs w:val="24"/>
          <w:u w:color="FF0000"/>
        </w:rPr>
        <w:t xml:space="preserve"> ir tikrinimo</w:t>
      </w:r>
      <w:r w:rsidR="00EC2AB0" w:rsidRPr="002706C8">
        <w:rPr>
          <w:szCs w:val="24"/>
          <w:u w:color="FF0000"/>
        </w:rPr>
        <w:t xml:space="preserve"> veiksmai</w:t>
      </w:r>
      <w:r w:rsidR="00990DD5" w:rsidRPr="002706C8">
        <w:rPr>
          <w:szCs w:val="24"/>
        </w:rPr>
        <w:t xml:space="preserve"> </w:t>
      </w:r>
      <w:r w:rsidRPr="002706C8">
        <w:rPr>
          <w:szCs w:val="24"/>
        </w:rPr>
        <w:t>nurodyti darniuosiuose standartuose;</w:t>
      </w:r>
    </w:p>
    <w:p w14:paraId="0C1B5A7D" w14:textId="77777777" w:rsidR="00504D0B" w:rsidRPr="002706C8" w:rsidRDefault="00504D0B" w:rsidP="00E87B0B">
      <w:pPr>
        <w:pStyle w:val="BodyText"/>
        <w:tabs>
          <w:tab w:val="clear" w:pos="567"/>
          <w:tab w:val="left" w:pos="709"/>
          <w:tab w:val="left" w:pos="851"/>
        </w:tabs>
        <w:spacing w:line="0" w:lineRule="atLeast"/>
        <w:rPr>
          <w:szCs w:val="24"/>
        </w:rPr>
      </w:pPr>
      <w:r w:rsidRPr="002706C8">
        <w:rPr>
          <w:szCs w:val="24"/>
        </w:rPr>
        <w:tab/>
        <w:t>b) bendr</w:t>
      </w:r>
      <w:r w:rsidR="000137EB" w:rsidRPr="002706C8">
        <w:rPr>
          <w:szCs w:val="24"/>
        </w:rPr>
        <w:t xml:space="preserve">uoju atveju </w:t>
      </w:r>
      <w:r w:rsidRPr="002706C8">
        <w:rPr>
          <w:szCs w:val="24"/>
        </w:rPr>
        <w:t>vertin</w:t>
      </w:r>
      <w:r w:rsidR="00221B04" w:rsidRPr="002706C8">
        <w:rPr>
          <w:szCs w:val="24"/>
        </w:rPr>
        <w:t>a</w:t>
      </w:r>
      <w:r w:rsidRPr="002706C8">
        <w:rPr>
          <w:szCs w:val="24"/>
        </w:rPr>
        <w:t>m</w:t>
      </w:r>
      <w:r w:rsidR="000137EB" w:rsidRPr="002706C8">
        <w:rPr>
          <w:szCs w:val="24"/>
        </w:rPr>
        <w:t>a</w:t>
      </w:r>
      <w:r w:rsidRPr="002706C8">
        <w:rPr>
          <w:szCs w:val="24"/>
        </w:rPr>
        <w:t xml:space="preserve"> </w:t>
      </w:r>
      <w:r w:rsidR="000137EB" w:rsidRPr="002706C8">
        <w:rPr>
          <w:szCs w:val="24"/>
        </w:rPr>
        <w:t>ir tikrin</w:t>
      </w:r>
      <w:r w:rsidR="00221B04" w:rsidRPr="002706C8">
        <w:rPr>
          <w:szCs w:val="24"/>
        </w:rPr>
        <w:t>a</w:t>
      </w:r>
      <w:r w:rsidR="000137EB" w:rsidRPr="002706C8">
        <w:rPr>
          <w:szCs w:val="24"/>
        </w:rPr>
        <w:t>ma</w:t>
      </w:r>
      <w:r w:rsidR="00964732" w:rsidRPr="002706C8">
        <w:rPr>
          <w:szCs w:val="24"/>
        </w:rPr>
        <w:t xml:space="preserve"> </w:t>
      </w:r>
      <w:r w:rsidRPr="002706C8">
        <w:rPr>
          <w:szCs w:val="24"/>
        </w:rPr>
        <w:t>(</w:t>
      </w:r>
      <w:r w:rsidR="00221B04" w:rsidRPr="002706C8">
        <w:rPr>
          <w:szCs w:val="24"/>
        </w:rPr>
        <w:t>V</w:t>
      </w:r>
      <w:r w:rsidRPr="002706C8">
        <w:rPr>
          <w:szCs w:val="24"/>
        </w:rPr>
        <w:t>GK įvertinimo ataskaitoje konkretizuot</w:t>
      </w:r>
      <w:r w:rsidR="00221B04" w:rsidRPr="002706C8">
        <w:rPr>
          <w:szCs w:val="24"/>
        </w:rPr>
        <w:t>a</w:t>
      </w:r>
      <w:r w:rsidRPr="002706C8">
        <w:rPr>
          <w:szCs w:val="24"/>
        </w:rPr>
        <w:t xml:space="preserve"> pagal vertinimo požymius):</w:t>
      </w:r>
    </w:p>
    <w:p w14:paraId="106B271C" w14:textId="77777777" w:rsidR="00504D0B" w:rsidRPr="002706C8" w:rsidRDefault="00F34341" w:rsidP="002706C8">
      <w:pPr>
        <w:pStyle w:val="BodyText"/>
        <w:numPr>
          <w:ilvl w:val="0"/>
          <w:numId w:val="2"/>
        </w:numPr>
        <w:tabs>
          <w:tab w:val="clear" w:pos="567"/>
          <w:tab w:val="clear" w:pos="1430"/>
          <w:tab w:val="left" w:pos="709"/>
          <w:tab w:val="left" w:pos="851"/>
          <w:tab w:val="num" w:pos="1276"/>
        </w:tabs>
        <w:spacing w:line="0" w:lineRule="atLeast"/>
        <w:ind w:left="1276" w:hanging="436"/>
        <w:rPr>
          <w:szCs w:val="24"/>
          <w:u w:color="FF0000"/>
        </w:rPr>
      </w:pPr>
      <w:r w:rsidRPr="002706C8">
        <w:rPr>
          <w:szCs w:val="24"/>
          <w:u w:color="FF0000"/>
        </w:rPr>
        <w:t>a</w:t>
      </w:r>
      <w:r w:rsidR="00414758" w:rsidRPr="002706C8">
        <w:rPr>
          <w:szCs w:val="24"/>
          <w:u w:color="FF0000"/>
        </w:rPr>
        <w:t xml:space="preserve">r </w:t>
      </w:r>
      <w:r w:rsidR="00707937" w:rsidRPr="002706C8">
        <w:rPr>
          <w:szCs w:val="24"/>
          <w:u w:color="FF0000"/>
        </w:rPr>
        <w:t>gamybos įmonėje</w:t>
      </w:r>
      <w:r w:rsidR="00414758" w:rsidRPr="002706C8">
        <w:rPr>
          <w:szCs w:val="24"/>
          <w:u w:color="FF0000"/>
        </w:rPr>
        <w:t xml:space="preserve"> įdiegta </w:t>
      </w:r>
      <w:r w:rsidRPr="002706C8">
        <w:rPr>
          <w:szCs w:val="24"/>
          <w:u w:color="FF0000"/>
        </w:rPr>
        <w:t xml:space="preserve">ir funkcionuoja </w:t>
      </w:r>
      <w:r w:rsidR="00414758" w:rsidRPr="002706C8">
        <w:rPr>
          <w:szCs w:val="24"/>
          <w:u w:color="FF0000"/>
        </w:rPr>
        <w:t>kokybės vadybos sistema pagal</w:t>
      </w:r>
      <w:r w:rsidRPr="002706C8">
        <w:rPr>
          <w:szCs w:val="24"/>
          <w:u w:color="FF0000"/>
        </w:rPr>
        <w:t xml:space="preserve"> LST EN ISO </w:t>
      </w:r>
      <w:r w:rsidR="00F04877" w:rsidRPr="002706C8">
        <w:rPr>
          <w:szCs w:val="24"/>
          <w:u w:color="FF0000"/>
        </w:rPr>
        <w:t>9001</w:t>
      </w:r>
      <w:r w:rsidRPr="002706C8">
        <w:rPr>
          <w:szCs w:val="24"/>
          <w:u w:color="FF0000"/>
        </w:rPr>
        <w:t>;</w:t>
      </w:r>
    </w:p>
    <w:p w14:paraId="79C80B66" w14:textId="77777777" w:rsidR="00414758" w:rsidRPr="002706C8" w:rsidRDefault="00414758" w:rsidP="002706C8">
      <w:pPr>
        <w:pStyle w:val="BodyText"/>
        <w:numPr>
          <w:ilvl w:val="0"/>
          <w:numId w:val="2"/>
        </w:numPr>
        <w:tabs>
          <w:tab w:val="clear" w:pos="567"/>
          <w:tab w:val="clear" w:pos="1430"/>
          <w:tab w:val="left" w:pos="709"/>
          <w:tab w:val="left" w:pos="851"/>
          <w:tab w:val="num" w:pos="1276"/>
        </w:tabs>
        <w:spacing w:line="0" w:lineRule="atLeast"/>
        <w:ind w:left="1276" w:hanging="436"/>
        <w:rPr>
          <w:szCs w:val="24"/>
        </w:rPr>
      </w:pPr>
      <w:r w:rsidRPr="002706C8">
        <w:rPr>
          <w:szCs w:val="24"/>
        </w:rPr>
        <w:t xml:space="preserve">reikalavimai žaliavoms ir komponentams, jų įeinamoji (priėmimo) kontrolė, sandėliavimo sąlygos, </w:t>
      </w:r>
      <w:r w:rsidR="00221B04" w:rsidRPr="002706C8">
        <w:rPr>
          <w:szCs w:val="24"/>
        </w:rPr>
        <w:t xml:space="preserve">su žaliavomis ir komponentais gaunama atitiktį patvirtinanti </w:t>
      </w:r>
      <w:r w:rsidRPr="002706C8">
        <w:rPr>
          <w:szCs w:val="24"/>
        </w:rPr>
        <w:t>dokumentacija, įrašai;</w:t>
      </w:r>
    </w:p>
    <w:p w14:paraId="0A6A4B08" w14:textId="77777777" w:rsidR="00504D0B" w:rsidRPr="002706C8" w:rsidRDefault="00504D0B" w:rsidP="002706C8">
      <w:pPr>
        <w:pStyle w:val="BodyText"/>
        <w:numPr>
          <w:ilvl w:val="0"/>
          <w:numId w:val="2"/>
        </w:numPr>
        <w:tabs>
          <w:tab w:val="clear" w:pos="567"/>
          <w:tab w:val="clear" w:pos="1430"/>
          <w:tab w:val="left" w:pos="709"/>
          <w:tab w:val="left" w:pos="851"/>
          <w:tab w:val="num" w:pos="1276"/>
        </w:tabs>
        <w:spacing w:line="0" w:lineRule="atLeast"/>
        <w:ind w:left="1276" w:hanging="436"/>
        <w:rPr>
          <w:szCs w:val="24"/>
        </w:rPr>
      </w:pPr>
      <w:r w:rsidRPr="002706C8">
        <w:rPr>
          <w:szCs w:val="24"/>
        </w:rPr>
        <w:t xml:space="preserve">kontrolė gamybos metu, aprūpinimas tinkamomis kontrolės priemonėmis, </w:t>
      </w:r>
      <w:r w:rsidR="00D03FFE" w:rsidRPr="002706C8">
        <w:rPr>
          <w:szCs w:val="24"/>
        </w:rPr>
        <w:t xml:space="preserve">vidinės </w:t>
      </w:r>
      <w:r w:rsidRPr="002706C8">
        <w:rPr>
          <w:szCs w:val="24"/>
        </w:rPr>
        <w:t xml:space="preserve">gamybos kontrolės metu gautų rezultatų registravimo tvarka, </w:t>
      </w:r>
      <w:r w:rsidR="003B737F" w:rsidRPr="002706C8">
        <w:rPr>
          <w:szCs w:val="24"/>
        </w:rPr>
        <w:t xml:space="preserve">kontrolę atliekančių </w:t>
      </w:r>
      <w:r w:rsidRPr="002706C8">
        <w:rPr>
          <w:szCs w:val="24"/>
        </w:rPr>
        <w:t>darbuotojų kompetencija;</w:t>
      </w:r>
    </w:p>
    <w:p w14:paraId="2ACD38DD" w14:textId="77777777" w:rsidR="00504D0B" w:rsidRPr="002706C8" w:rsidRDefault="00504D0B" w:rsidP="002706C8">
      <w:pPr>
        <w:pStyle w:val="BodyText"/>
        <w:numPr>
          <w:ilvl w:val="0"/>
          <w:numId w:val="2"/>
        </w:numPr>
        <w:tabs>
          <w:tab w:val="clear" w:pos="567"/>
          <w:tab w:val="clear" w:pos="1430"/>
          <w:tab w:val="left" w:pos="709"/>
          <w:tab w:val="left" w:pos="851"/>
          <w:tab w:val="num" w:pos="1276"/>
        </w:tabs>
        <w:spacing w:line="0" w:lineRule="atLeast"/>
        <w:ind w:left="1276" w:hanging="436"/>
        <w:rPr>
          <w:szCs w:val="24"/>
        </w:rPr>
      </w:pPr>
      <w:r w:rsidRPr="002706C8">
        <w:rPr>
          <w:szCs w:val="24"/>
        </w:rPr>
        <w:t>gatavos produkcijos priėmimas, priėmimo dokumentacija ir rezultatų registravimas, aprūpinimas tinkamomis kontrolės priemonėmis produkcij</w:t>
      </w:r>
      <w:r w:rsidR="003B737F" w:rsidRPr="002706C8">
        <w:rPr>
          <w:szCs w:val="24"/>
        </w:rPr>
        <w:t>ai</w:t>
      </w:r>
      <w:r w:rsidRPr="002706C8">
        <w:rPr>
          <w:szCs w:val="24"/>
        </w:rPr>
        <w:t xml:space="preserve"> pri</w:t>
      </w:r>
      <w:r w:rsidR="00AE69B2" w:rsidRPr="002706C8">
        <w:rPr>
          <w:szCs w:val="24"/>
        </w:rPr>
        <w:t>i</w:t>
      </w:r>
      <w:r w:rsidRPr="002706C8">
        <w:rPr>
          <w:szCs w:val="24"/>
        </w:rPr>
        <w:t>m</w:t>
      </w:r>
      <w:r w:rsidR="003B737F" w:rsidRPr="002706C8">
        <w:rPr>
          <w:szCs w:val="24"/>
        </w:rPr>
        <w:t>t</w:t>
      </w:r>
      <w:r w:rsidRPr="002706C8">
        <w:rPr>
          <w:szCs w:val="24"/>
        </w:rPr>
        <w:t xml:space="preserve">i, </w:t>
      </w:r>
      <w:r w:rsidR="003B737F" w:rsidRPr="002706C8">
        <w:rPr>
          <w:szCs w:val="24"/>
        </w:rPr>
        <w:t xml:space="preserve">priėmimą </w:t>
      </w:r>
      <w:r w:rsidRPr="002706C8">
        <w:rPr>
          <w:szCs w:val="24"/>
        </w:rPr>
        <w:t>atliekančių</w:t>
      </w:r>
      <w:r w:rsidR="003B737F" w:rsidRPr="002706C8">
        <w:rPr>
          <w:szCs w:val="24"/>
        </w:rPr>
        <w:t xml:space="preserve"> darbuotojų</w:t>
      </w:r>
      <w:r w:rsidRPr="002706C8">
        <w:rPr>
          <w:szCs w:val="24"/>
        </w:rPr>
        <w:t xml:space="preserve"> kompetencija, gatavos produkcijos sandėliavimas, žymėjimas, išduodami </w:t>
      </w:r>
      <w:r w:rsidR="00221B04" w:rsidRPr="002706C8">
        <w:rPr>
          <w:szCs w:val="24"/>
        </w:rPr>
        <w:t>atitiktį patvirtinantys</w:t>
      </w:r>
      <w:r w:rsidRPr="002706C8">
        <w:rPr>
          <w:szCs w:val="24"/>
        </w:rPr>
        <w:t xml:space="preserve"> dokumentai;</w:t>
      </w:r>
    </w:p>
    <w:p w14:paraId="1E0B50A7" w14:textId="77777777" w:rsidR="00504D0B" w:rsidRPr="002706C8" w:rsidRDefault="00504D0B" w:rsidP="002706C8">
      <w:pPr>
        <w:pStyle w:val="BodyText"/>
        <w:numPr>
          <w:ilvl w:val="0"/>
          <w:numId w:val="2"/>
        </w:numPr>
        <w:tabs>
          <w:tab w:val="clear" w:pos="567"/>
          <w:tab w:val="clear" w:pos="1430"/>
          <w:tab w:val="left" w:pos="709"/>
          <w:tab w:val="left" w:pos="851"/>
          <w:tab w:val="num" w:pos="1276"/>
        </w:tabs>
        <w:spacing w:line="0" w:lineRule="atLeast"/>
        <w:ind w:left="1276" w:hanging="436"/>
        <w:rPr>
          <w:szCs w:val="24"/>
        </w:rPr>
      </w:pPr>
      <w:r w:rsidRPr="002706C8">
        <w:rPr>
          <w:szCs w:val="24"/>
        </w:rPr>
        <w:t>gatavos produkcijos periodinės kontrolės apimtis ir periodiškumas, rezultatų registravimas bei analizė. Aprūpinimas tinkamomis kontrolės priemonėmis, kontrolę atliekančių darbuotojų kompetencija;</w:t>
      </w:r>
    </w:p>
    <w:p w14:paraId="3321CC65" w14:textId="77777777" w:rsidR="00504D0B" w:rsidRPr="002706C8" w:rsidRDefault="00504D0B" w:rsidP="002706C8">
      <w:pPr>
        <w:pStyle w:val="BodyText"/>
        <w:numPr>
          <w:ilvl w:val="0"/>
          <w:numId w:val="2"/>
        </w:numPr>
        <w:tabs>
          <w:tab w:val="clear" w:pos="567"/>
          <w:tab w:val="clear" w:pos="1430"/>
          <w:tab w:val="left" w:pos="709"/>
          <w:tab w:val="left" w:pos="851"/>
          <w:tab w:val="num" w:pos="1276"/>
        </w:tabs>
        <w:spacing w:line="0" w:lineRule="atLeast"/>
        <w:ind w:left="1276" w:hanging="436"/>
        <w:rPr>
          <w:szCs w:val="24"/>
        </w:rPr>
      </w:pPr>
      <w:r w:rsidRPr="002706C8">
        <w:rPr>
          <w:szCs w:val="24"/>
        </w:rPr>
        <w:t>technologinės ir norminės dokumentacijos bazė, jos vadyba ir prieinamumas;</w:t>
      </w:r>
    </w:p>
    <w:p w14:paraId="32AAFB3C" w14:textId="77777777" w:rsidR="00504D0B" w:rsidRPr="002706C8" w:rsidRDefault="00504D0B" w:rsidP="002706C8">
      <w:pPr>
        <w:pStyle w:val="BodyText"/>
        <w:numPr>
          <w:ilvl w:val="0"/>
          <w:numId w:val="2"/>
        </w:numPr>
        <w:tabs>
          <w:tab w:val="clear" w:pos="567"/>
          <w:tab w:val="clear" w:pos="1430"/>
          <w:tab w:val="left" w:pos="709"/>
          <w:tab w:val="left" w:pos="851"/>
          <w:tab w:val="num" w:pos="1276"/>
        </w:tabs>
        <w:spacing w:line="0" w:lineRule="atLeast"/>
        <w:ind w:left="1276" w:hanging="436"/>
        <w:rPr>
          <w:szCs w:val="24"/>
        </w:rPr>
      </w:pPr>
      <w:r w:rsidRPr="002706C8">
        <w:rPr>
          <w:szCs w:val="24"/>
        </w:rPr>
        <w:t>gamybinių patalpų ir technologinės įrangos tinkamumas bei funkcionalumo palaikymo tvarka;</w:t>
      </w:r>
    </w:p>
    <w:p w14:paraId="6474FDA5" w14:textId="77777777" w:rsidR="00504D0B" w:rsidRPr="002706C8" w:rsidRDefault="00504D0B" w:rsidP="002706C8">
      <w:pPr>
        <w:pStyle w:val="BodyText"/>
        <w:numPr>
          <w:ilvl w:val="0"/>
          <w:numId w:val="2"/>
        </w:numPr>
        <w:tabs>
          <w:tab w:val="clear" w:pos="567"/>
          <w:tab w:val="clear" w:pos="1430"/>
          <w:tab w:val="left" w:pos="709"/>
          <w:tab w:val="left" w:pos="851"/>
          <w:tab w:val="num" w:pos="1276"/>
        </w:tabs>
        <w:spacing w:line="0" w:lineRule="atLeast"/>
        <w:ind w:left="1276" w:hanging="436"/>
        <w:rPr>
          <w:szCs w:val="24"/>
        </w:rPr>
      </w:pPr>
      <w:r w:rsidRPr="002706C8">
        <w:rPr>
          <w:szCs w:val="24"/>
        </w:rPr>
        <w:t>veiksmų su neatitiktiniais produktais procedūra, neatitiktinių produktų identifikavimas ir ženklinimas;</w:t>
      </w:r>
    </w:p>
    <w:p w14:paraId="77337C67" w14:textId="77777777" w:rsidR="00504D0B" w:rsidRPr="002706C8" w:rsidRDefault="00504D0B" w:rsidP="002706C8">
      <w:pPr>
        <w:pStyle w:val="BodyText"/>
        <w:numPr>
          <w:ilvl w:val="0"/>
          <w:numId w:val="2"/>
        </w:numPr>
        <w:tabs>
          <w:tab w:val="clear" w:pos="567"/>
          <w:tab w:val="clear" w:pos="1430"/>
          <w:tab w:val="left" w:pos="709"/>
          <w:tab w:val="left" w:pos="851"/>
          <w:tab w:val="num" w:pos="1276"/>
        </w:tabs>
        <w:spacing w:line="0" w:lineRule="atLeast"/>
        <w:ind w:left="1276" w:hanging="436"/>
        <w:rPr>
          <w:szCs w:val="24"/>
        </w:rPr>
      </w:pPr>
      <w:r w:rsidRPr="002706C8">
        <w:rPr>
          <w:szCs w:val="24"/>
        </w:rPr>
        <w:t>skundų ir reklamacijų procedūra, registracija;</w:t>
      </w:r>
    </w:p>
    <w:p w14:paraId="0D3876FA" w14:textId="77777777" w:rsidR="00504D0B" w:rsidRPr="002706C8" w:rsidRDefault="00504D0B" w:rsidP="002706C8">
      <w:pPr>
        <w:pStyle w:val="BodyText"/>
        <w:numPr>
          <w:ilvl w:val="0"/>
          <w:numId w:val="2"/>
        </w:numPr>
        <w:tabs>
          <w:tab w:val="clear" w:pos="567"/>
          <w:tab w:val="clear" w:pos="1430"/>
          <w:tab w:val="left" w:pos="709"/>
          <w:tab w:val="left" w:pos="851"/>
          <w:tab w:val="num" w:pos="1276"/>
        </w:tabs>
        <w:spacing w:line="0" w:lineRule="atLeast"/>
        <w:ind w:left="1276" w:hanging="436"/>
        <w:rPr>
          <w:szCs w:val="24"/>
        </w:rPr>
      </w:pPr>
      <w:r w:rsidRPr="002706C8">
        <w:rPr>
          <w:szCs w:val="24"/>
        </w:rPr>
        <w:t>kokybės sistemos dokumenta</w:t>
      </w:r>
      <w:r w:rsidR="00E0709C" w:rsidRPr="002706C8">
        <w:rPr>
          <w:szCs w:val="24"/>
        </w:rPr>
        <w:t>i ir sistemos veikimo</w:t>
      </w:r>
      <w:r w:rsidRPr="002706C8">
        <w:rPr>
          <w:szCs w:val="24"/>
        </w:rPr>
        <w:t xml:space="preserve"> efektyvumas</w:t>
      </w:r>
      <w:r w:rsidR="00D80E55" w:rsidRPr="002706C8">
        <w:rPr>
          <w:szCs w:val="24"/>
        </w:rPr>
        <w:t>.</w:t>
      </w:r>
    </w:p>
    <w:p w14:paraId="4A391C87" w14:textId="77777777" w:rsidR="00504D0B" w:rsidRPr="002706C8" w:rsidRDefault="00C61D48" w:rsidP="002706C8">
      <w:pPr>
        <w:pStyle w:val="BodyText"/>
        <w:numPr>
          <w:ilvl w:val="2"/>
          <w:numId w:val="7"/>
        </w:numPr>
        <w:tabs>
          <w:tab w:val="clear" w:pos="567"/>
          <w:tab w:val="clear" w:pos="720"/>
          <w:tab w:val="num" w:pos="0"/>
          <w:tab w:val="left" w:pos="709"/>
        </w:tabs>
        <w:spacing w:line="0" w:lineRule="atLeast"/>
        <w:ind w:left="0" w:firstLine="0"/>
        <w:rPr>
          <w:szCs w:val="24"/>
        </w:rPr>
      </w:pPr>
      <w:r w:rsidRPr="002706C8">
        <w:rPr>
          <w:szCs w:val="24"/>
        </w:rPr>
        <w:t>Vertinimo ir t</w:t>
      </w:r>
      <w:r w:rsidR="00D80E55" w:rsidRPr="002706C8">
        <w:rPr>
          <w:szCs w:val="24"/>
        </w:rPr>
        <w:t>ikrinimo metu ypač didelis dėmesys skiriamas g</w:t>
      </w:r>
      <w:r w:rsidR="00504D0B" w:rsidRPr="002706C8">
        <w:rPr>
          <w:szCs w:val="24"/>
        </w:rPr>
        <w:t>amintojo atliekami</w:t>
      </w:r>
      <w:r w:rsidRPr="002706C8">
        <w:rPr>
          <w:szCs w:val="24"/>
        </w:rPr>
        <w:t>ems</w:t>
      </w:r>
      <w:r w:rsidR="00504D0B" w:rsidRPr="002706C8">
        <w:rPr>
          <w:szCs w:val="24"/>
        </w:rPr>
        <w:t xml:space="preserve"> bandyma</w:t>
      </w:r>
      <w:r w:rsidRPr="002706C8">
        <w:rPr>
          <w:szCs w:val="24"/>
        </w:rPr>
        <w:t>ms</w:t>
      </w:r>
      <w:r w:rsidR="00504D0B" w:rsidRPr="002706C8">
        <w:rPr>
          <w:szCs w:val="24"/>
        </w:rPr>
        <w:t>:</w:t>
      </w:r>
    </w:p>
    <w:p w14:paraId="0C083A5E" w14:textId="77777777" w:rsidR="00504D0B" w:rsidRPr="002706C8" w:rsidRDefault="00504D0B" w:rsidP="002706C8">
      <w:pPr>
        <w:pStyle w:val="BodyText"/>
        <w:numPr>
          <w:ilvl w:val="0"/>
          <w:numId w:val="3"/>
        </w:numPr>
        <w:tabs>
          <w:tab w:val="clear" w:pos="567"/>
          <w:tab w:val="left" w:pos="709"/>
          <w:tab w:val="left" w:pos="851"/>
        </w:tabs>
        <w:spacing w:line="0" w:lineRule="atLeast"/>
        <w:rPr>
          <w:szCs w:val="24"/>
          <w:u w:val="dottedHeavy" w:color="FF0000"/>
        </w:rPr>
      </w:pPr>
      <w:r w:rsidRPr="002706C8">
        <w:rPr>
          <w:szCs w:val="24"/>
        </w:rPr>
        <w:t>produkto tipo bandyma</w:t>
      </w:r>
      <w:r w:rsidR="00C61D48" w:rsidRPr="002706C8">
        <w:rPr>
          <w:szCs w:val="24"/>
        </w:rPr>
        <w:t>s</w:t>
      </w:r>
      <w:r w:rsidRPr="002706C8">
        <w:rPr>
          <w:szCs w:val="24"/>
        </w:rPr>
        <w:t xml:space="preserve"> </w:t>
      </w:r>
      <w:r w:rsidR="00C61D48" w:rsidRPr="002706C8">
        <w:rPr>
          <w:szCs w:val="24"/>
        </w:rPr>
        <w:t>–</w:t>
      </w:r>
      <w:r w:rsidRPr="002706C8">
        <w:rPr>
          <w:szCs w:val="24"/>
        </w:rPr>
        <w:t xml:space="preserve"> tikrinama</w:t>
      </w:r>
      <w:r w:rsidR="00C61D48" w:rsidRPr="002706C8">
        <w:rPr>
          <w:szCs w:val="24"/>
        </w:rPr>
        <w:t>,</w:t>
      </w:r>
      <w:r w:rsidRPr="002706C8">
        <w:rPr>
          <w:szCs w:val="24"/>
        </w:rPr>
        <w:t xml:space="preserve"> </w:t>
      </w:r>
      <w:r w:rsidR="00824BC6" w:rsidRPr="002706C8">
        <w:rPr>
          <w:szCs w:val="24"/>
        </w:rPr>
        <w:t>ar</w:t>
      </w:r>
      <w:r w:rsidR="00C61D48" w:rsidRPr="002706C8">
        <w:rPr>
          <w:szCs w:val="24"/>
        </w:rPr>
        <w:t xml:space="preserve"> bandymai</w:t>
      </w:r>
      <w:r w:rsidR="00824BC6" w:rsidRPr="002706C8">
        <w:rPr>
          <w:szCs w:val="24"/>
        </w:rPr>
        <w:t xml:space="preserve"> atlik</w:t>
      </w:r>
      <w:r w:rsidR="00F04877" w:rsidRPr="002706C8">
        <w:rPr>
          <w:szCs w:val="24"/>
        </w:rPr>
        <w:t>t</w:t>
      </w:r>
      <w:r w:rsidR="00824BC6" w:rsidRPr="002706C8">
        <w:rPr>
          <w:szCs w:val="24"/>
        </w:rPr>
        <w:t>i</w:t>
      </w:r>
      <w:r w:rsidR="00F04877" w:rsidRPr="002706C8">
        <w:rPr>
          <w:szCs w:val="24"/>
        </w:rPr>
        <w:t xml:space="preserve"> </w:t>
      </w:r>
      <w:r w:rsidR="00C61D48" w:rsidRPr="002706C8">
        <w:rPr>
          <w:szCs w:val="24"/>
          <w:u w:color="FF0000"/>
        </w:rPr>
        <w:t>darniajame standarte</w:t>
      </w:r>
      <w:r w:rsidR="00C61D48" w:rsidRPr="002706C8">
        <w:rPr>
          <w:szCs w:val="24"/>
        </w:rPr>
        <w:t xml:space="preserve"> reikalaujama apimtimi</w:t>
      </w:r>
      <w:r w:rsidR="0088369F" w:rsidRPr="002706C8">
        <w:rPr>
          <w:szCs w:val="24"/>
        </w:rPr>
        <w:t xml:space="preserve"> ir</w:t>
      </w:r>
      <w:r w:rsidR="00824BC6" w:rsidRPr="002706C8">
        <w:rPr>
          <w:szCs w:val="24"/>
        </w:rPr>
        <w:t xml:space="preserve"> </w:t>
      </w:r>
      <w:r w:rsidR="006B6544" w:rsidRPr="002706C8">
        <w:rPr>
          <w:szCs w:val="24"/>
          <w:u w:color="FF0000"/>
        </w:rPr>
        <w:t>jame</w:t>
      </w:r>
      <w:r w:rsidR="00824BC6" w:rsidRPr="002706C8">
        <w:rPr>
          <w:szCs w:val="24"/>
          <w:u w:color="FF0000"/>
        </w:rPr>
        <w:t xml:space="preserve"> </w:t>
      </w:r>
      <w:r w:rsidR="006B6544" w:rsidRPr="002706C8">
        <w:rPr>
          <w:szCs w:val="24"/>
          <w:u w:color="FF0000"/>
        </w:rPr>
        <w:t xml:space="preserve">nurodytais </w:t>
      </w:r>
      <w:r w:rsidR="00824BC6" w:rsidRPr="002706C8">
        <w:rPr>
          <w:szCs w:val="24"/>
          <w:u w:color="FF0000"/>
        </w:rPr>
        <w:t>bandymų metodais</w:t>
      </w:r>
      <w:r w:rsidR="00153243" w:rsidRPr="002706C8">
        <w:rPr>
          <w:szCs w:val="24"/>
          <w:u w:color="FF0000"/>
        </w:rPr>
        <w:t xml:space="preserve">. </w:t>
      </w:r>
      <w:r w:rsidR="006B6544" w:rsidRPr="002706C8">
        <w:rPr>
          <w:szCs w:val="24"/>
          <w:u w:color="FF0000"/>
        </w:rPr>
        <w:t>P</w:t>
      </w:r>
      <w:r w:rsidR="00153243" w:rsidRPr="002706C8">
        <w:rPr>
          <w:szCs w:val="24"/>
          <w:u w:color="FF0000"/>
        </w:rPr>
        <w:t>rodukto tipo bandymai galioja, kai jie atlikti ne mažiau kaip pagamintos produkcijos partijai</w:t>
      </w:r>
      <w:r w:rsidRPr="002706C8">
        <w:rPr>
          <w:szCs w:val="24"/>
          <w:u w:color="FF0000"/>
        </w:rPr>
        <w:t>;</w:t>
      </w:r>
    </w:p>
    <w:p w14:paraId="32B3DB07" w14:textId="77777777" w:rsidR="00504D0B" w:rsidRPr="002706C8" w:rsidRDefault="00504D0B" w:rsidP="002706C8">
      <w:pPr>
        <w:pStyle w:val="BodyText"/>
        <w:numPr>
          <w:ilvl w:val="0"/>
          <w:numId w:val="3"/>
        </w:numPr>
        <w:tabs>
          <w:tab w:val="clear" w:pos="567"/>
          <w:tab w:val="left" w:pos="709"/>
          <w:tab w:val="left" w:pos="851"/>
        </w:tabs>
        <w:spacing w:line="0" w:lineRule="atLeast"/>
        <w:rPr>
          <w:szCs w:val="24"/>
          <w:u w:val="dottedHeavy" w:color="FF0000"/>
        </w:rPr>
      </w:pPr>
      <w:r w:rsidRPr="00B25465">
        <w:rPr>
          <w:szCs w:val="24"/>
        </w:rPr>
        <w:t>gamy</w:t>
      </w:r>
      <w:r w:rsidR="00D03FFE" w:rsidRPr="00B25465">
        <w:rPr>
          <w:szCs w:val="24"/>
        </w:rPr>
        <w:t>bos įmonėje</w:t>
      </w:r>
      <w:r w:rsidR="00B648BF" w:rsidRPr="00B25465">
        <w:rPr>
          <w:szCs w:val="24"/>
        </w:rPr>
        <w:t xml:space="preserve"> gamintojo</w:t>
      </w:r>
      <w:r w:rsidRPr="00B25465">
        <w:rPr>
          <w:szCs w:val="24"/>
        </w:rPr>
        <w:t xml:space="preserve"> </w:t>
      </w:r>
      <w:r w:rsidR="006B6544" w:rsidRPr="00B25465">
        <w:rPr>
          <w:szCs w:val="24"/>
        </w:rPr>
        <w:t>paimtų ėminių bandymai pagal numatytą bandymų planą</w:t>
      </w:r>
      <w:r w:rsidR="0088369F" w:rsidRPr="00B25465">
        <w:rPr>
          <w:szCs w:val="24"/>
        </w:rPr>
        <w:t xml:space="preserve"> </w:t>
      </w:r>
      <w:r w:rsidR="006B6544" w:rsidRPr="00B25465">
        <w:rPr>
          <w:szCs w:val="24"/>
        </w:rPr>
        <w:t>–</w:t>
      </w:r>
      <w:r w:rsidRPr="002706C8">
        <w:rPr>
          <w:szCs w:val="24"/>
        </w:rPr>
        <w:t xml:space="preserve"> tikrinama, ar bandymai atliekami pagal nustatytą planą</w:t>
      </w:r>
      <w:r w:rsidR="00201AEA" w:rsidRPr="002706C8">
        <w:rPr>
          <w:szCs w:val="24"/>
        </w:rPr>
        <w:t>;</w:t>
      </w:r>
      <w:r w:rsidR="00824BC6" w:rsidRPr="002706C8">
        <w:rPr>
          <w:szCs w:val="24"/>
        </w:rPr>
        <w:t xml:space="preserve"> </w:t>
      </w:r>
      <w:r w:rsidR="00201AEA" w:rsidRPr="002706C8">
        <w:rPr>
          <w:szCs w:val="24"/>
        </w:rPr>
        <w:t>ėminių ėmimas</w:t>
      </w:r>
      <w:r w:rsidR="00414758" w:rsidRPr="002706C8">
        <w:rPr>
          <w:szCs w:val="24"/>
        </w:rPr>
        <w:t xml:space="preserve">, </w:t>
      </w:r>
      <w:r w:rsidR="00824BC6" w:rsidRPr="002706C8">
        <w:rPr>
          <w:szCs w:val="24"/>
          <w:u w:color="FF0000"/>
        </w:rPr>
        <w:t>taikomi bandymų metodai</w:t>
      </w:r>
      <w:r w:rsidR="00414758" w:rsidRPr="002706C8">
        <w:rPr>
          <w:szCs w:val="24"/>
        </w:rPr>
        <w:t>,</w:t>
      </w:r>
      <w:r w:rsidRPr="002706C8">
        <w:rPr>
          <w:szCs w:val="24"/>
        </w:rPr>
        <w:t xml:space="preserve"> bandymų apimtis, periodiškuma</w:t>
      </w:r>
      <w:r w:rsidR="00684DF3" w:rsidRPr="002706C8">
        <w:rPr>
          <w:szCs w:val="24"/>
        </w:rPr>
        <w:t>s, identifikavimas, atsekamumas</w:t>
      </w:r>
      <w:r w:rsidR="00D80E55" w:rsidRPr="002706C8">
        <w:rPr>
          <w:szCs w:val="24"/>
          <w:u w:color="FF0000"/>
        </w:rPr>
        <w:t>;</w:t>
      </w:r>
    </w:p>
    <w:p w14:paraId="38E65BD5" w14:textId="77777777" w:rsidR="00C27D99" w:rsidRPr="002706C8" w:rsidRDefault="00201AEA" w:rsidP="002706C8">
      <w:pPr>
        <w:pStyle w:val="BodyText"/>
        <w:numPr>
          <w:ilvl w:val="0"/>
          <w:numId w:val="3"/>
        </w:numPr>
        <w:tabs>
          <w:tab w:val="clear" w:pos="567"/>
          <w:tab w:val="left" w:pos="709"/>
          <w:tab w:val="left" w:pos="851"/>
        </w:tabs>
        <w:spacing w:line="0" w:lineRule="atLeast"/>
        <w:rPr>
          <w:szCs w:val="24"/>
          <w:u w:val="dottedHeavy" w:color="FF0000"/>
        </w:rPr>
      </w:pPr>
      <w:r w:rsidRPr="002706C8">
        <w:rPr>
          <w:szCs w:val="24"/>
        </w:rPr>
        <w:t>j</w:t>
      </w:r>
      <w:r w:rsidR="00D80E55" w:rsidRPr="002706C8">
        <w:rPr>
          <w:szCs w:val="24"/>
        </w:rPr>
        <w:t xml:space="preserve">ei bandymai atliekami nepriklausomoje akredituotoje laboratorijoje, </w:t>
      </w:r>
      <w:r w:rsidR="00B82A1E" w:rsidRPr="002706C8">
        <w:rPr>
          <w:szCs w:val="24"/>
        </w:rPr>
        <w:t>tikrinama</w:t>
      </w:r>
      <w:r w:rsidR="00D80E55" w:rsidRPr="002706C8">
        <w:rPr>
          <w:szCs w:val="24"/>
        </w:rPr>
        <w:t xml:space="preserve"> </w:t>
      </w:r>
      <w:r w:rsidR="00B82A1E" w:rsidRPr="002706C8">
        <w:rPr>
          <w:szCs w:val="24"/>
        </w:rPr>
        <w:t>taikytų</w:t>
      </w:r>
      <w:r w:rsidR="00D80E55" w:rsidRPr="002706C8">
        <w:rPr>
          <w:szCs w:val="24"/>
          <w:u w:color="FF0000"/>
        </w:rPr>
        <w:t xml:space="preserve"> bandym</w:t>
      </w:r>
      <w:r w:rsidR="00B82A1E" w:rsidRPr="002706C8">
        <w:rPr>
          <w:szCs w:val="24"/>
          <w:u w:color="FF0000"/>
        </w:rPr>
        <w:t>o</w:t>
      </w:r>
      <w:r w:rsidR="00D80E55" w:rsidRPr="002706C8">
        <w:rPr>
          <w:szCs w:val="24"/>
          <w:u w:color="FF0000"/>
        </w:rPr>
        <w:t xml:space="preserve"> metodų atitiktis darniųjų standartų reikalavimams</w:t>
      </w:r>
      <w:r w:rsidR="00D80E55" w:rsidRPr="002706C8">
        <w:rPr>
          <w:szCs w:val="24"/>
        </w:rPr>
        <w:t xml:space="preserve">, </w:t>
      </w:r>
      <w:r w:rsidR="00D80E55" w:rsidRPr="002706C8">
        <w:rPr>
          <w:szCs w:val="24"/>
          <w:u w:color="FF0000"/>
        </w:rPr>
        <w:t>bandymų apimtis ir</w:t>
      </w:r>
      <w:r w:rsidR="00D80E55" w:rsidRPr="002706C8">
        <w:rPr>
          <w:szCs w:val="24"/>
        </w:rPr>
        <w:t xml:space="preserve"> periodiškumas</w:t>
      </w:r>
      <w:r w:rsidR="00B82A1E" w:rsidRPr="002706C8">
        <w:rPr>
          <w:szCs w:val="24"/>
        </w:rPr>
        <w:t>;</w:t>
      </w:r>
      <w:r w:rsidR="00D80E55" w:rsidRPr="002706C8">
        <w:rPr>
          <w:szCs w:val="24"/>
        </w:rPr>
        <w:t xml:space="preserve"> </w:t>
      </w:r>
      <w:r w:rsidR="00B82A1E" w:rsidRPr="002706C8">
        <w:rPr>
          <w:szCs w:val="24"/>
        </w:rPr>
        <w:t>j</w:t>
      </w:r>
      <w:r w:rsidR="00D80E55" w:rsidRPr="002706C8">
        <w:rPr>
          <w:szCs w:val="24"/>
        </w:rPr>
        <w:t xml:space="preserve">ei gamintojas bandymus </w:t>
      </w:r>
      <w:r w:rsidR="00D80E55" w:rsidRPr="002706C8">
        <w:rPr>
          <w:szCs w:val="24"/>
          <w:u w:color="FF0000"/>
        </w:rPr>
        <w:t xml:space="preserve">atlieka </w:t>
      </w:r>
      <w:r w:rsidR="00B82A1E" w:rsidRPr="002706C8">
        <w:rPr>
          <w:szCs w:val="24"/>
        </w:rPr>
        <w:t>subrangovinėje</w:t>
      </w:r>
      <w:r w:rsidR="00D80E55" w:rsidRPr="002706C8">
        <w:rPr>
          <w:szCs w:val="24"/>
        </w:rPr>
        <w:t xml:space="preserve"> neakredituotoje laboratorijoje, tada</w:t>
      </w:r>
      <w:r w:rsidR="00B82A1E" w:rsidRPr="002706C8">
        <w:rPr>
          <w:szCs w:val="24"/>
        </w:rPr>
        <w:t xml:space="preserve"> papildomai</w:t>
      </w:r>
      <w:r w:rsidR="00D80E55" w:rsidRPr="002706C8">
        <w:rPr>
          <w:szCs w:val="24"/>
        </w:rPr>
        <w:t xml:space="preserve"> </w:t>
      </w:r>
      <w:r w:rsidR="00D80E55" w:rsidRPr="002706C8">
        <w:rPr>
          <w:szCs w:val="24"/>
          <w:u w:color="FF0000"/>
        </w:rPr>
        <w:t>tikrinama</w:t>
      </w:r>
      <w:r w:rsidR="00B82A1E" w:rsidRPr="002706C8">
        <w:rPr>
          <w:szCs w:val="24"/>
          <w:u w:color="FF0000"/>
        </w:rPr>
        <w:t>,</w:t>
      </w:r>
      <w:r w:rsidR="00D80E55" w:rsidRPr="002706C8">
        <w:rPr>
          <w:szCs w:val="24"/>
          <w:u w:color="FF0000"/>
        </w:rPr>
        <w:t xml:space="preserve"> ar gamintojas vertino subrangovinę laboratoriją, vertinimo rezultatus bei vertinimo dokumentus</w:t>
      </w:r>
      <w:r w:rsidR="00B82A1E" w:rsidRPr="002706C8">
        <w:rPr>
          <w:szCs w:val="24"/>
          <w:u w:color="FF0000"/>
        </w:rPr>
        <w:t>;</w:t>
      </w:r>
      <w:r w:rsidR="00D80E55" w:rsidRPr="002706C8">
        <w:rPr>
          <w:szCs w:val="24"/>
          <w:u w:color="FF0000"/>
        </w:rPr>
        <w:t xml:space="preserve"> </w:t>
      </w:r>
      <w:r w:rsidR="00B82A1E" w:rsidRPr="002706C8">
        <w:rPr>
          <w:szCs w:val="24"/>
          <w:u w:color="FF0000"/>
        </w:rPr>
        <w:t>j</w:t>
      </w:r>
      <w:r w:rsidR="00D80E55" w:rsidRPr="002706C8">
        <w:rPr>
          <w:szCs w:val="24"/>
          <w:u w:color="FF0000"/>
        </w:rPr>
        <w:t xml:space="preserve">ei gamintojas bandymus atlieka savo </w:t>
      </w:r>
      <w:r w:rsidR="00D80E55" w:rsidRPr="002706C8">
        <w:rPr>
          <w:szCs w:val="24"/>
          <w:u w:color="FF0000"/>
        </w:rPr>
        <w:lastRenderedPageBreak/>
        <w:t xml:space="preserve">laboratorijoje, </w:t>
      </w:r>
      <w:r w:rsidR="00B82A1E" w:rsidRPr="002706C8">
        <w:rPr>
          <w:szCs w:val="24"/>
          <w:u w:color="FF0000"/>
        </w:rPr>
        <w:t>tikrinamos</w:t>
      </w:r>
      <w:r w:rsidR="00D80E55" w:rsidRPr="002706C8">
        <w:rPr>
          <w:szCs w:val="24"/>
          <w:u w:color="FF0000"/>
        </w:rPr>
        <w:t xml:space="preserve"> laboratorijos techninės galimybės, ND, patalpos, įrenginiai, matavimų sietis, bandymų kokybės užtikrinimas, darbuotojų kompetencija, mokymas, kvalifikacijos kėlimas, įrašai, bandymų rezultatų registracija ir atsekamumas, bandymų protokolai ir kt.</w:t>
      </w:r>
    </w:p>
    <w:p w14:paraId="785DCE5F" w14:textId="77777777" w:rsidR="00504D0B" w:rsidRPr="002706C8" w:rsidRDefault="00B82A1E" w:rsidP="002706C8">
      <w:pPr>
        <w:numPr>
          <w:ilvl w:val="2"/>
          <w:numId w:val="7"/>
        </w:numPr>
        <w:spacing w:line="0" w:lineRule="atLeast"/>
        <w:ind w:left="0" w:firstLine="0"/>
        <w:rPr>
          <w:sz w:val="24"/>
          <w:szCs w:val="24"/>
        </w:rPr>
      </w:pPr>
      <w:r w:rsidRPr="002706C8">
        <w:rPr>
          <w:sz w:val="24"/>
          <w:szCs w:val="24"/>
        </w:rPr>
        <w:t>Gamybos vietoje atlikęs vertinimą ekspertas užpildo V</w:t>
      </w:r>
      <w:r w:rsidR="00504D0B" w:rsidRPr="002706C8">
        <w:rPr>
          <w:sz w:val="24"/>
          <w:szCs w:val="24"/>
        </w:rPr>
        <w:t xml:space="preserve">GK įvertinimo ataskaitą. </w:t>
      </w:r>
      <w:r w:rsidR="0031593A" w:rsidRPr="002706C8">
        <w:rPr>
          <w:sz w:val="24"/>
          <w:szCs w:val="24"/>
        </w:rPr>
        <w:t>V</w:t>
      </w:r>
      <w:r w:rsidR="00504D0B" w:rsidRPr="002706C8">
        <w:rPr>
          <w:sz w:val="24"/>
          <w:szCs w:val="24"/>
        </w:rPr>
        <w:t xml:space="preserve">GK įvertinimo ataskaitoje </w:t>
      </w:r>
      <w:r w:rsidR="005F3966" w:rsidRPr="002706C8">
        <w:rPr>
          <w:sz w:val="24"/>
          <w:szCs w:val="24"/>
        </w:rPr>
        <w:t xml:space="preserve">pateikiamos </w:t>
      </w:r>
      <w:r w:rsidR="00504D0B" w:rsidRPr="002706C8">
        <w:rPr>
          <w:sz w:val="24"/>
          <w:szCs w:val="24"/>
        </w:rPr>
        <w:t xml:space="preserve">nustatytos neatitiktys, su nuoroda į konkretaus vertinimo požymio reikalavimą, kurio neatitinka gamintojo </w:t>
      </w:r>
      <w:r w:rsidR="0031593A" w:rsidRPr="002706C8">
        <w:rPr>
          <w:sz w:val="24"/>
          <w:szCs w:val="24"/>
        </w:rPr>
        <w:t>V</w:t>
      </w:r>
      <w:r w:rsidR="00504D0B" w:rsidRPr="002706C8">
        <w:rPr>
          <w:sz w:val="24"/>
          <w:szCs w:val="24"/>
        </w:rPr>
        <w:t xml:space="preserve">GK. Suderinus su gamintoju, jam pasirašant ties neatitikties formuluote, nustatomas neatitikties koregavimo veiksmų terminas. </w:t>
      </w:r>
      <w:r w:rsidR="00244FEF" w:rsidRPr="002706C8">
        <w:rPr>
          <w:sz w:val="24"/>
          <w:szCs w:val="24"/>
        </w:rPr>
        <w:t>V</w:t>
      </w:r>
      <w:r w:rsidR="00504D0B" w:rsidRPr="002706C8">
        <w:rPr>
          <w:sz w:val="24"/>
          <w:szCs w:val="24"/>
        </w:rPr>
        <w:t>GK įvertinimo ataskaitoje ekspertas surašo ir vis</w:t>
      </w:r>
      <w:r w:rsidR="00244FEF" w:rsidRPr="002706C8">
        <w:rPr>
          <w:sz w:val="24"/>
          <w:szCs w:val="24"/>
        </w:rPr>
        <w:t>a</w:t>
      </w:r>
      <w:r w:rsidR="00504D0B" w:rsidRPr="002706C8">
        <w:rPr>
          <w:sz w:val="24"/>
          <w:szCs w:val="24"/>
        </w:rPr>
        <w:t>s</w:t>
      </w:r>
      <w:r w:rsidR="00244FEF" w:rsidRPr="002706C8">
        <w:rPr>
          <w:sz w:val="24"/>
          <w:szCs w:val="24"/>
        </w:rPr>
        <w:t xml:space="preserve"> pastabas bei</w:t>
      </w:r>
      <w:r w:rsidR="00504D0B" w:rsidRPr="002706C8">
        <w:rPr>
          <w:sz w:val="24"/>
          <w:szCs w:val="24"/>
        </w:rPr>
        <w:t xml:space="preserve"> pasiūlymus </w:t>
      </w:r>
      <w:r w:rsidR="00244FEF" w:rsidRPr="002706C8">
        <w:rPr>
          <w:sz w:val="24"/>
          <w:szCs w:val="24"/>
        </w:rPr>
        <w:t>V</w:t>
      </w:r>
      <w:r w:rsidR="0088369F" w:rsidRPr="002706C8">
        <w:rPr>
          <w:sz w:val="24"/>
          <w:szCs w:val="24"/>
        </w:rPr>
        <w:t>GK tobulin</w:t>
      </w:r>
      <w:r w:rsidR="00244FEF" w:rsidRPr="002706C8">
        <w:rPr>
          <w:sz w:val="24"/>
          <w:szCs w:val="24"/>
        </w:rPr>
        <w:t>t</w:t>
      </w:r>
      <w:r w:rsidR="0088369F" w:rsidRPr="002706C8">
        <w:rPr>
          <w:sz w:val="24"/>
          <w:szCs w:val="24"/>
        </w:rPr>
        <w:t>i</w:t>
      </w:r>
      <w:r w:rsidR="00504D0B" w:rsidRPr="002706C8">
        <w:rPr>
          <w:sz w:val="24"/>
          <w:szCs w:val="24"/>
        </w:rPr>
        <w:t>, kuri</w:t>
      </w:r>
      <w:r w:rsidR="00244FEF" w:rsidRPr="002706C8">
        <w:rPr>
          <w:sz w:val="24"/>
          <w:szCs w:val="24"/>
        </w:rPr>
        <w:t>ų</w:t>
      </w:r>
      <w:r w:rsidR="00504D0B" w:rsidRPr="002706C8">
        <w:rPr>
          <w:sz w:val="24"/>
          <w:szCs w:val="24"/>
        </w:rPr>
        <w:t xml:space="preserve"> koregavimo veiksmai įvertinami sekančio vizito metu.</w:t>
      </w:r>
    </w:p>
    <w:p w14:paraId="41C3041A" w14:textId="77777777" w:rsidR="00504D0B" w:rsidRPr="002706C8" w:rsidRDefault="00504D0B" w:rsidP="00E87B0B">
      <w:pPr>
        <w:spacing w:line="0" w:lineRule="atLeast"/>
        <w:ind w:firstLine="720"/>
        <w:rPr>
          <w:sz w:val="24"/>
          <w:szCs w:val="24"/>
        </w:rPr>
      </w:pPr>
      <w:r w:rsidRPr="002706C8">
        <w:rPr>
          <w:sz w:val="24"/>
          <w:szCs w:val="24"/>
        </w:rPr>
        <w:t xml:space="preserve">Esant teigiamiems </w:t>
      </w:r>
      <w:r w:rsidR="00136018" w:rsidRPr="002706C8">
        <w:rPr>
          <w:sz w:val="24"/>
          <w:szCs w:val="24"/>
        </w:rPr>
        <w:t>V</w:t>
      </w:r>
      <w:r w:rsidRPr="002706C8">
        <w:rPr>
          <w:sz w:val="24"/>
          <w:szCs w:val="24"/>
        </w:rPr>
        <w:t>GK vertinimo rezultatams</w:t>
      </w:r>
      <w:r w:rsidR="00136018" w:rsidRPr="002706C8">
        <w:rPr>
          <w:sz w:val="24"/>
          <w:szCs w:val="24"/>
        </w:rPr>
        <w:t xml:space="preserve"> (neatitikčių nenustatyta)</w:t>
      </w:r>
      <w:r w:rsidRPr="002706C8">
        <w:rPr>
          <w:sz w:val="24"/>
          <w:szCs w:val="24"/>
        </w:rPr>
        <w:t xml:space="preserve"> </w:t>
      </w:r>
      <w:r w:rsidR="0003086A" w:rsidRPr="002706C8">
        <w:rPr>
          <w:sz w:val="24"/>
          <w:szCs w:val="24"/>
        </w:rPr>
        <w:t xml:space="preserve">tęsiamas </w:t>
      </w:r>
      <w:r w:rsidR="00136018" w:rsidRPr="002706C8">
        <w:rPr>
          <w:sz w:val="24"/>
          <w:szCs w:val="24"/>
        </w:rPr>
        <w:t>V</w:t>
      </w:r>
      <w:r w:rsidR="0003086A" w:rsidRPr="002706C8">
        <w:rPr>
          <w:sz w:val="24"/>
          <w:szCs w:val="24"/>
        </w:rPr>
        <w:t>GK sertifikavimo procesas</w:t>
      </w:r>
      <w:r w:rsidRPr="002706C8">
        <w:rPr>
          <w:sz w:val="24"/>
          <w:szCs w:val="24"/>
        </w:rPr>
        <w:t>.</w:t>
      </w:r>
    </w:p>
    <w:p w14:paraId="7181415E" w14:textId="77777777" w:rsidR="00504D0B" w:rsidRPr="002706C8" w:rsidRDefault="00504D0B" w:rsidP="00E87B0B">
      <w:pPr>
        <w:spacing w:line="0" w:lineRule="atLeast"/>
        <w:ind w:firstLine="720"/>
        <w:rPr>
          <w:sz w:val="24"/>
          <w:szCs w:val="24"/>
        </w:rPr>
      </w:pPr>
      <w:r w:rsidRPr="002706C8">
        <w:rPr>
          <w:sz w:val="24"/>
          <w:szCs w:val="24"/>
        </w:rPr>
        <w:t xml:space="preserve">Esant neigiamiems vertinimo rezultatams, kai gamintojo </w:t>
      </w:r>
      <w:r w:rsidR="00136018" w:rsidRPr="002706C8">
        <w:rPr>
          <w:sz w:val="24"/>
          <w:szCs w:val="24"/>
        </w:rPr>
        <w:t>V</w:t>
      </w:r>
      <w:r w:rsidRPr="002706C8">
        <w:rPr>
          <w:sz w:val="24"/>
          <w:szCs w:val="24"/>
        </w:rPr>
        <w:t>GK neatitinka nustatytų reikalavimų, ekspertas nurodo</w:t>
      </w:r>
      <w:r w:rsidR="00127132" w:rsidRPr="002706C8">
        <w:rPr>
          <w:sz w:val="24"/>
          <w:szCs w:val="24"/>
        </w:rPr>
        <w:t>,</w:t>
      </w:r>
      <w:r w:rsidRPr="002706C8">
        <w:rPr>
          <w:sz w:val="24"/>
          <w:szCs w:val="24"/>
        </w:rPr>
        <w:t xml:space="preserve"> ar nustatytas neatitiktis gamintojas gali ištaisyti suderintu terminu, pateikdamas įrodančius koregavimo veiksmų efektyvumą dokumentus ir įrašus. </w:t>
      </w:r>
      <w:r w:rsidR="00136018" w:rsidRPr="002706C8">
        <w:rPr>
          <w:sz w:val="24"/>
          <w:szCs w:val="24"/>
        </w:rPr>
        <w:t>V</w:t>
      </w:r>
      <w:r w:rsidR="0003086A" w:rsidRPr="002706C8">
        <w:rPr>
          <w:sz w:val="24"/>
          <w:szCs w:val="24"/>
        </w:rPr>
        <w:t>GK sertifikavimo procesas</w:t>
      </w:r>
      <w:r w:rsidRPr="002706C8">
        <w:rPr>
          <w:sz w:val="24"/>
          <w:szCs w:val="24"/>
        </w:rPr>
        <w:t xml:space="preserve"> tęsiamas gamintojui atlikus reikiamus koregavimo veiksmus ir ekspertui įvertinus jų tinkamumą </w:t>
      </w:r>
      <w:r w:rsidR="00127132" w:rsidRPr="002706C8">
        <w:rPr>
          <w:sz w:val="24"/>
          <w:szCs w:val="24"/>
        </w:rPr>
        <w:t>bei</w:t>
      </w:r>
      <w:r w:rsidRPr="002706C8">
        <w:rPr>
          <w:sz w:val="24"/>
          <w:szCs w:val="24"/>
        </w:rPr>
        <w:t xml:space="preserve"> efektyvumą.</w:t>
      </w:r>
    </w:p>
    <w:p w14:paraId="06B5B0E2" w14:textId="77777777" w:rsidR="00504D0B" w:rsidRPr="002706C8" w:rsidRDefault="00504D0B" w:rsidP="00E87B0B">
      <w:pPr>
        <w:spacing w:line="0" w:lineRule="atLeast"/>
        <w:ind w:firstLine="720"/>
        <w:rPr>
          <w:sz w:val="24"/>
          <w:szCs w:val="24"/>
        </w:rPr>
      </w:pPr>
      <w:r w:rsidRPr="002706C8">
        <w:rPr>
          <w:sz w:val="24"/>
          <w:szCs w:val="24"/>
        </w:rPr>
        <w:t xml:space="preserve">Jei ekspertas nustato, kad būtina vertinti </w:t>
      </w:r>
      <w:r w:rsidR="00136018" w:rsidRPr="002706C8">
        <w:rPr>
          <w:sz w:val="24"/>
          <w:szCs w:val="24"/>
        </w:rPr>
        <w:t>V</w:t>
      </w:r>
      <w:r w:rsidRPr="002706C8">
        <w:rPr>
          <w:sz w:val="24"/>
          <w:szCs w:val="24"/>
        </w:rPr>
        <w:t>GK dar kartą,</w:t>
      </w:r>
      <w:r w:rsidR="00127132" w:rsidRPr="002706C8">
        <w:rPr>
          <w:sz w:val="24"/>
          <w:szCs w:val="24"/>
        </w:rPr>
        <w:t xml:space="preserve"> </w:t>
      </w:r>
      <w:r w:rsidRPr="002706C8">
        <w:rPr>
          <w:sz w:val="24"/>
          <w:szCs w:val="24"/>
        </w:rPr>
        <w:t xml:space="preserve">su gamintoju suderinamas papildomo </w:t>
      </w:r>
      <w:r w:rsidR="00136018" w:rsidRPr="002706C8">
        <w:rPr>
          <w:sz w:val="24"/>
          <w:szCs w:val="24"/>
        </w:rPr>
        <w:t>V</w:t>
      </w:r>
      <w:r w:rsidRPr="002706C8">
        <w:rPr>
          <w:sz w:val="24"/>
          <w:szCs w:val="24"/>
        </w:rPr>
        <w:t xml:space="preserve">GK vertinimo laikas. </w:t>
      </w:r>
      <w:r w:rsidR="0003086A" w:rsidRPr="002706C8">
        <w:rPr>
          <w:sz w:val="24"/>
          <w:szCs w:val="24"/>
        </w:rPr>
        <w:t>Sertifikavimo procesas</w:t>
      </w:r>
      <w:r w:rsidRPr="002706C8">
        <w:rPr>
          <w:sz w:val="24"/>
          <w:szCs w:val="24"/>
        </w:rPr>
        <w:t xml:space="preserve"> tęsiamas gamintojui atlikus nustatytų neatitikčių koregavimo veiksmus </w:t>
      </w:r>
      <w:r w:rsidR="00136018" w:rsidRPr="002706C8">
        <w:rPr>
          <w:sz w:val="24"/>
          <w:szCs w:val="24"/>
        </w:rPr>
        <w:t>ir</w:t>
      </w:r>
      <w:r w:rsidRPr="002706C8">
        <w:rPr>
          <w:sz w:val="24"/>
          <w:szCs w:val="24"/>
        </w:rPr>
        <w:t xml:space="preserve"> ekspertui pakartotinai įvertinus </w:t>
      </w:r>
      <w:r w:rsidR="0097253A" w:rsidRPr="002706C8">
        <w:rPr>
          <w:sz w:val="24"/>
          <w:szCs w:val="24"/>
        </w:rPr>
        <w:t>V</w:t>
      </w:r>
      <w:r w:rsidRPr="002706C8">
        <w:rPr>
          <w:sz w:val="24"/>
          <w:szCs w:val="24"/>
        </w:rPr>
        <w:t xml:space="preserve">GK. </w:t>
      </w:r>
      <w:r w:rsidR="0003086A" w:rsidRPr="002706C8">
        <w:rPr>
          <w:sz w:val="24"/>
          <w:szCs w:val="24"/>
        </w:rPr>
        <w:t xml:space="preserve">Jei pakartotino </w:t>
      </w:r>
      <w:r w:rsidR="0097253A" w:rsidRPr="002706C8">
        <w:rPr>
          <w:sz w:val="24"/>
          <w:szCs w:val="24"/>
        </w:rPr>
        <w:t>V</w:t>
      </w:r>
      <w:r w:rsidR="0003086A" w:rsidRPr="002706C8">
        <w:rPr>
          <w:sz w:val="24"/>
          <w:szCs w:val="24"/>
        </w:rPr>
        <w:t xml:space="preserve">GK vertinimo metu nustatomos neatitiktys, jas </w:t>
      </w:r>
      <w:r w:rsidRPr="002706C8">
        <w:rPr>
          <w:sz w:val="24"/>
          <w:szCs w:val="24"/>
        </w:rPr>
        <w:t>gamintojas gali ištaisyti ekspertui pateikdamas dokumentus ir įrašus, įrodančius koregavimo veiksmų tinkamumą bei efektyvumą.</w:t>
      </w:r>
    </w:p>
    <w:p w14:paraId="034F79CA" w14:textId="77777777" w:rsidR="00504D0B" w:rsidRPr="002706C8" w:rsidRDefault="00504D0B" w:rsidP="00E87B0B">
      <w:pPr>
        <w:spacing w:line="0" w:lineRule="atLeast"/>
        <w:ind w:firstLine="720"/>
        <w:rPr>
          <w:sz w:val="24"/>
          <w:szCs w:val="24"/>
        </w:rPr>
      </w:pPr>
      <w:r w:rsidRPr="002706C8">
        <w:rPr>
          <w:sz w:val="24"/>
          <w:szCs w:val="24"/>
        </w:rPr>
        <w:t>Jei ekspertas nustato, kad būtinos ilgalaikės ir didelės investicijos gamybos reorganizavimui</w:t>
      </w:r>
      <w:r w:rsidR="00785E7C" w:rsidRPr="002706C8">
        <w:rPr>
          <w:sz w:val="24"/>
          <w:szCs w:val="24"/>
        </w:rPr>
        <w:t>,</w:t>
      </w:r>
      <w:r w:rsidRPr="002706C8">
        <w:rPr>
          <w:sz w:val="24"/>
          <w:szCs w:val="24"/>
        </w:rPr>
        <w:t xml:space="preserve"> norint </w:t>
      </w:r>
      <w:r w:rsidR="00785E7C" w:rsidRPr="002706C8">
        <w:rPr>
          <w:sz w:val="24"/>
          <w:szCs w:val="24"/>
        </w:rPr>
        <w:t xml:space="preserve">gamintojui </w:t>
      </w:r>
      <w:r w:rsidRPr="002706C8">
        <w:rPr>
          <w:sz w:val="24"/>
          <w:szCs w:val="24"/>
        </w:rPr>
        <w:t xml:space="preserve">pasiekti nuolatinį gaminamos produkcijos kokybės stabilumą </w:t>
      </w:r>
      <w:r w:rsidR="00785E7C" w:rsidRPr="002706C8">
        <w:rPr>
          <w:sz w:val="24"/>
          <w:szCs w:val="24"/>
        </w:rPr>
        <w:t>bei</w:t>
      </w:r>
      <w:r w:rsidRPr="002706C8">
        <w:rPr>
          <w:sz w:val="24"/>
          <w:szCs w:val="24"/>
        </w:rPr>
        <w:t xml:space="preserve"> įvykdyti darniojo standarto</w:t>
      </w:r>
      <w:r w:rsidR="00DB6AEC" w:rsidRPr="002706C8">
        <w:rPr>
          <w:sz w:val="24"/>
          <w:szCs w:val="24"/>
        </w:rPr>
        <w:t xml:space="preserve"> ZA priedo</w:t>
      </w:r>
      <w:r w:rsidRPr="002706C8">
        <w:rPr>
          <w:sz w:val="24"/>
          <w:szCs w:val="24"/>
        </w:rPr>
        <w:t xml:space="preserve"> reikalavimus, ir nutaria netęsti</w:t>
      </w:r>
      <w:r w:rsidR="00785E7C" w:rsidRPr="002706C8">
        <w:rPr>
          <w:sz w:val="24"/>
          <w:szCs w:val="24"/>
        </w:rPr>
        <w:t xml:space="preserve"> </w:t>
      </w:r>
      <w:r w:rsidR="0097253A" w:rsidRPr="002706C8">
        <w:rPr>
          <w:sz w:val="24"/>
          <w:szCs w:val="24"/>
        </w:rPr>
        <w:t>V</w:t>
      </w:r>
      <w:r w:rsidR="00785E7C" w:rsidRPr="002706C8">
        <w:rPr>
          <w:sz w:val="24"/>
          <w:szCs w:val="24"/>
        </w:rPr>
        <w:t>GK</w:t>
      </w:r>
      <w:r w:rsidRPr="002706C8">
        <w:rPr>
          <w:sz w:val="24"/>
          <w:szCs w:val="24"/>
        </w:rPr>
        <w:t xml:space="preserve"> atitikties vertinimo, SC apie tai informuoja gamintoją,</w:t>
      </w:r>
      <w:r w:rsidR="0097253A" w:rsidRPr="002706C8">
        <w:rPr>
          <w:sz w:val="24"/>
          <w:szCs w:val="24"/>
        </w:rPr>
        <w:t xml:space="preserve"> jam</w:t>
      </w:r>
      <w:r w:rsidRPr="002706C8">
        <w:rPr>
          <w:sz w:val="24"/>
          <w:szCs w:val="24"/>
        </w:rPr>
        <w:t xml:space="preserve"> </w:t>
      </w:r>
      <w:r w:rsidR="0097253A" w:rsidRPr="002706C8">
        <w:rPr>
          <w:sz w:val="24"/>
          <w:szCs w:val="24"/>
        </w:rPr>
        <w:t xml:space="preserve">pateiktame nutarime </w:t>
      </w:r>
      <w:r w:rsidRPr="002706C8">
        <w:rPr>
          <w:sz w:val="24"/>
          <w:szCs w:val="24"/>
        </w:rPr>
        <w:t>nurodydamas motyvuotas priežastis.</w:t>
      </w:r>
    </w:p>
    <w:p w14:paraId="1AFFE9E4" w14:textId="77777777" w:rsidR="00504D0B" w:rsidRPr="002706C8" w:rsidRDefault="00504D0B" w:rsidP="00E87B0B">
      <w:pPr>
        <w:spacing w:line="0" w:lineRule="atLeast"/>
        <w:ind w:firstLine="720"/>
        <w:rPr>
          <w:sz w:val="24"/>
          <w:szCs w:val="24"/>
        </w:rPr>
      </w:pPr>
      <w:r w:rsidRPr="002706C8">
        <w:rPr>
          <w:sz w:val="24"/>
          <w:szCs w:val="24"/>
        </w:rPr>
        <w:t xml:space="preserve">Jei gamintojas pats atsisako tolimesnio </w:t>
      </w:r>
      <w:r w:rsidR="0097253A" w:rsidRPr="002706C8">
        <w:rPr>
          <w:sz w:val="24"/>
          <w:szCs w:val="24"/>
        </w:rPr>
        <w:t>V</w:t>
      </w:r>
      <w:r w:rsidRPr="002706C8">
        <w:rPr>
          <w:sz w:val="24"/>
          <w:szCs w:val="24"/>
        </w:rPr>
        <w:t>GK vertinimo, apie tai jis turi informuoti SC raštu.</w:t>
      </w:r>
    </w:p>
    <w:p w14:paraId="66BC8973" w14:textId="77777777" w:rsidR="00504D0B" w:rsidRPr="002706C8" w:rsidRDefault="00504D0B" w:rsidP="002706C8">
      <w:pPr>
        <w:pStyle w:val="Antraste1"/>
        <w:numPr>
          <w:ilvl w:val="1"/>
          <w:numId w:val="7"/>
        </w:numPr>
        <w:spacing w:before="0" w:after="0" w:line="0" w:lineRule="atLeast"/>
        <w:rPr>
          <w:sz w:val="24"/>
          <w:szCs w:val="24"/>
        </w:rPr>
      </w:pPr>
      <w:bookmarkStart w:id="31" w:name="_Toc161646692"/>
      <w:bookmarkStart w:id="32" w:name="_Toc161647414"/>
      <w:bookmarkStart w:id="33" w:name="_Toc416182364"/>
      <w:r w:rsidRPr="002706C8">
        <w:rPr>
          <w:sz w:val="24"/>
          <w:szCs w:val="24"/>
        </w:rPr>
        <w:t>Atitikties įvertinimas</w:t>
      </w:r>
      <w:bookmarkEnd w:id="31"/>
      <w:bookmarkEnd w:id="32"/>
      <w:bookmarkEnd w:id="33"/>
    </w:p>
    <w:p w14:paraId="69F1E567" w14:textId="77777777" w:rsidR="00504D0B" w:rsidRPr="002706C8" w:rsidRDefault="00F55869" w:rsidP="002706C8">
      <w:pPr>
        <w:numPr>
          <w:ilvl w:val="2"/>
          <w:numId w:val="7"/>
        </w:numPr>
        <w:tabs>
          <w:tab w:val="clear" w:pos="720"/>
          <w:tab w:val="num" w:pos="0"/>
        </w:tabs>
        <w:spacing w:line="0" w:lineRule="atLeast"/>
        <w:ind w:left="0" w:firstLine="0"/>
        <w:rPr>
          <w:sz w:val="24"/>
          <w:szCs w:val="24"/>
        </w:rPr>
      </w:pPr>
      <w:r w:rsidRPr="002706C8">
        <w:rPr>
          <w:sz w:val="24"/>
          <w:szCs w:val="24"/>
        </w:rPr>
        <w:t>V</w:t>
      </w:r>
      <w:r w:rsidR="005F3966" w:rsidRPr="002706C8">
        <w:rPr>
          <w:sz w:val="24"/>
          <w:szCs w:val="24"/>
        </w:rPr>
        <w:t>GK a</w:t>
      </w:r>
      <w:r w:rsidR="00504D0B" w:rsidRPr="002706C8">
        <w:rPr>
          <w:sz w:val="24"/>
          <w:szCs w:val="24"/>
        </w:rPr>
        <w:t>titikt</w:t>
      </w:r>
      <w:r w:rsidR="005F3966" w:rsidRPr="002706C8">
        <w:rPr>
          <w:sz w:val="24"/>
          <w:szCs w:val="24"/>
        </w:rPr>
        <w:t>į</w:t>
      </w:r>
      <w:r w:rsidR="00504D0B" w:rsidRPr="002706C8">
        <w:rPr>
          <w:sz w:val="24"/>
          <w:szCs w:val="24"/>
        </w:rPr>
        <w:t xml:space="preserve"> nustat</w:t>
      </w:r>
      <w:r w:rsidR="005F3966" w:rsidRPr="002706C8">
        <w:rPr>
          <w:sz w:val="24"/>
          <w:szCs w:val="24"/>
        </w:rPr>
        <w:t>o</w:t>
      </w:r>
      <w:r w:rsidR="00504D0B" w:rsidRPr="002706C8">
        <w:rPr>
          <w:sz w:val="24"/>
          <w:szCs w:val="24"/>
        </w:rPr>
        <w:t xml:space="preserve"> ir</w:t>
      </w:r>
      <w:r w:rsidR="00D91973" w:rsidRPr="002706C8">
        <w:rPr>
          <w:sz w:val="24"/>
          <w:szCs w:val="24"/>
        </w:rPr>
        <w:t xml:space="preserve"> </w:t>
      </w:r>
      <w:r w:rsidR="00153243" w:rsidRPr="002706C8">
        <w:rPr>
          <w:sz w:val="24"/>
          <w:szCs w:val="24"/>
        </w:rPr>
        <w:t>a</w:t>
      </w:r>
      <w:r w:rsidR="00504D0B" w:rsidRPr="002706C8">
        <w:rPr>
          <w:sz w:val="24"/>
          <w:szCs w:val="24"/>
        </w:rPr>
        <w:t>titikties įvertinimo ataskait</w:t>
      </w:r>
      <w:r w:rsidR="005F3966" w:rsidRPr="002706C8">
        <w:rPr>
          <w:sz w:val="24"/>
          <w:szCs w:val="24"/>
        </w:rPr>
        <w:t>ą</w:t>
      </w:r>
      <w:r w:rsidR="00504D0B" w:rsidRPr="002706C8">
        <w:rPr>
          <w:sz w:val="24"/>
          <w:szCs w:val="24"/>
        </w:rPr>
        <w:t xml:space="preserve"> parengi</w:t>
      </w:r>
      <w:r w:rsidR="005F3966" w:rsidRPr="002706C8">
        <w:rPr>
          <w:sz w:val="24"/>
          <w:szCs w:val="24"/>
        </w:rPr>
        <w:t>a</w:t>
      </w:r>
      <w:r w:rsidR="00504D0B" w:rsidRPr="002706C8">
        <w:rPr>
          <w:sz w:val="24"/>
          <w:szCs w:val="24"/>
        </w:rPr>
        <w:t xml:space="preserve"> SC ekspertas.</w:t>
      </w:r>
    </w:p>
    <w:p w14:paraId="7FFA9E72" w14:textId="77777777" w:rsidR="00504D0B" w:rsidRPr="002706C8" w:rsidRDefault="00504D0B" w:rsidP="002706C8">
      <w:pPr>
        <w:numPr>
          <w:ilvl w:val="2"/>
          <w:numId w:val="7"/>
        </w:numPr>
        <w:spacing w:line="0" w:lineRule="atLeast"/>
        <w:ind w:left="0" w:firstLine="0"/>
        <w:rPr>
          <w:sz w:val="24"/>
          <w:szCs w:val="24"/>
        </w:rPr>
      </w:pPr>
      <w:r w:rsidRPr="002706C8">
        <w:rPr>
          <w:sz w:val="24"/>
          <w:szCs w:val="24"/>
        </w:rPr>
        <w:t xml:space="preserve">Parengtą </w:t>
      </w:r>
      <w:r w:rsidR="00153243" w:rsidRPr="002706C8">
        <w:rPr>
          <w:sz w:val="24"/>
          <w:szCs w:val="24"/>
        </w:rPr>
        <w:t>a</w:t>
      </w:r>
      <w:r w:rsidRPr="002706C8">
        <w:rPr>
          <w:sz w:val="24"/>
          <w:szCs w:val="24"/>
        </w:rPr>
        <w:t>titikties įvertinimo ataskaitą</w:t>
      </w:r>
      <w:r w:rsidR="00B42345" w:rsidRPr="002706C8">
        <w:rPr>
          <w:sz w:val="24"/>
          <w:szCs w:val="24"/>
        </w:rPr>
        <w:t xml:space="preserve"> (2 egz.)</w:t>
      </w:r>
      <w:r w:rsidRPr="002706C8">
        <w:rPr>
          <w:sz w:val="24"/>
          <w:szCs w:val="24"/>
        </w:rPr>
        <w:t xml:space="preserve"> pasirašo ekspertas</w:t>
      </w:r>
      <w:r w:rsidR="00C5668C" w:rsidRPr="002706C8">
        <w:rPr>
          <w:sz w:val="24"/>
          <w:szCs w:val="24"/>
        </w:rPr>
        <w:t>.</w:t>
      </w:r>
      <w:r w:rsidRPr="002706C8">
        <w:rPr>
          <w:sz w:val="24"/>
          <w:szCs w:val="24"/>
        </w:rPr>
        <w:t xml:space="preserve"> </w:t>
      </w:r>
      <w:r w:rsidR="005F3966" w:rsidRPr="002706C8">
        <w:rPr>
          <w:sz w:val="24"/>
          <w:szCs w:val="24"/>
        </w:rPr>
        <w:t>Vienas egzempliorius lieka SC, kitas</w:t>
      </w:r>
      <w:r w:rsidR="00B42345" w:rsidRPr="002706C8">
        <w:rPr>
          <w:sz w:val="24"/>
          <w:szCs w:val="24"/>
        </w:rPr>
        <w:t xml:space="preserve"> įteikiamas pareiškėjui.</w:t>
      </w:r>
    </w:p>
    <w:p w14:paraId="4C9D692F" w14:textId="77777777" w:rsidR="00504D0B" w:rsidRPr="002706C8" w:rsidRDefault="00504D0B" w:rsidP="002706C8">
      <w:pPr>
        <w:pStyle w:val="AntrasteE"/>
        <w:numPr>
          <w:ilvl w:val="1"/>
          <w:numId w:val="7"/>
        </w:numPr>
        <w:spacing w:line="0" w:lineRule="atLeast"/>
      </w:pPr>
      <w:bookmarkStart w:id="34" w:name="_Toc416182365"/>
      <w:r w:rsidRPr="002706C8">
        <w:t>Nutarimo dėl</w:t>
      </w:r>
      <w:r w:rsidR="008E0599" w:rsidRPr="002706C8">
        <w:t xml:space="preserve"> </w:t>
      </w:r>
      <w:r w:rsidR="00F55869" w:rsidRPr="002706C8">
        <w:t>V</w:t>
      </w:r>
      <w:r w:rsidR="008E0599" w:rsidRPr="002706C8">
        <w:t>GK</w:t>
      </w:r>
      <w:r w:rsidRPr="002706C8">
        <w:t xml:space="preserve"> </w:t>
      </w:r>
      <w:r w:rsidR="008E0599" w:rsidRPr="002706C8">
        <w:t>sertifikavimo</w:t>
      </w:r>
      <w:r w:rsidR="00005E01" w:rsidRPr="002706C8">
        <w:t xml:space="preserve"> parengimas ir</w:t>
      </w:r>
      <w:r w:rsidRPr="002706C8">
        <w:t xml:space="preserve"> priėmimas</w:t>
      </w:r>
      <w:bookmarkEnd w:id="34"/>
    </w:p>
    <w:p w14:paraId="4DD90DF5" w14:textId="77777777" w:rsidR="00005E01" w:rsidRPr="002706C8" w:rsidRDefault="006D3092" w:rsidP="002706C8">
      <w:pPr>
        <w:numPr>
          <w:ilvl w:val="2"/>
          <w:numId w:val="7"/>
        </w:numPr>
        <w:tabs>
          <w:tab w:val="clear" w:pos="720"/>
          <w:tab w:val="num" w:pos="0"/>
        </w:tabs>
        <w:spacing w:line="0" w:lineRule="atLeast"/>
        <w:ind w:left="0" w:firstLine="0"/>
        <w:rPr>
          <w:sz w:val="24"/>
          <w:szCs w:val="24"/>
        </w:rPr>
      </w:pPr>
      <w:r w:rsidRPr="002706C8">
        <w:rPr>
          <w:sz w:val="24"/>
          <w:szCs w:val="24"/>
        </w:rPr>
        <w:t>SC</w:t>
      </w:r>
      <w:r w:rsidR="00005E01" w:rsidRPr="002706C8">
        <w:rPr>
          <w:sz w:val="24"/>
          <w:szCs w:val="24"/>
        </w:rPr>
        <w:t>,</w:t>
      </w:r>
      <w:r w:rsidR="00393CD6" w:rsidRPr="002706C8">
        <w:rPr>
          <w:sz w:val="24"/>
          <w:szCs w:val="24"/>
        </w:rPr>
        <w:t xml:space="preserve"> </w:t>
      </w:r>
      <w:r w:rsidR="00393CD6" w:rsidRPr="00911B9F">
        <w:rPr>
          <w:sz w:val="24"/>
          <w:szCs w:val="24"/>
        </w:rPr>
        <w:t>atlikęs visos su įvertinimu susijusios informacijos bei įvertinimo rezultatų vertinamąją analizę,</w:t>
      </w:r>
      <w:r w:rsidR="00393CD6" w:rsidRPr="002706C8">
        <w:rPr>
          <w:sz w:val="24"/>
          <w:szCs w:val="24"/>
        </w:rPr>
        <w:t xml:space="preserve"> </w:t>
      </w:r>
      <w:r w:rsidR="00005E01" w:rsidRPr="002706C8">
        <w:rPr>
          <w:sz w:val="24"/>
          <w:szCs w:val="24"/>
        </w:rPr>
        <w:t>parengia nutarim</w:t>
      </w:r>
      <w:r w:rsidR="00F54853" w:rsidRPr="002706C8">
        <w:rPr>
          <w:sz w:val="24"/>
          <w:szCs w:val="24"/>
        </w:rPr>
        <w:t>ą</w:t>
      </w:r>
      <w:r w:rsidR="00005E01" w:rsidRPr="002706C8">
        <w:rPr>
          <w:sz w:val="24"/>
          <w:szCs w:val="24"/>
        </w:rPr>
        <w:t>.</w:t>
      </w:r>
    </w:p>
    <w:p w14:paraId="1AF960B3" w14:textId="77777777" w:rsidR="00655507" w:rsidRPr="00911B9F" w:rsidRDefault="00655507" w:rsidP="002706C8">
      <w:pPr>
        <w:numPr>
          <w:ilvl w:val="2"/>
          <w:numId w:val="7"/>
        </w:numPr>
        <w:tabs>
          <w:tab w:val="clear" w:pos="720"/>
          <w:tab w:val="num" w:pos="0"/>
        </w:tabs>
        <w:spacing w:line="0" w:lineRule="atLeast"/>
        <w:ind w:left="0" w:firstLine="0"/>
        <w:rPr>
          <w:sz w:val="24"/>
          <w:szCs w:val="24"/>
        </w:rPr>
      </w:pPr>
      <w:r w:rsidRPr="00911B9F">
        <w:rPr>
          <w:sz w:val="24"/>
          <w:szCs w:val="24"/>
        </w:rPr>
        <w:t>Esant teigiamiems VGK įvertinimo rezultatams SC priima nutarimą dėl VGK sertifikavimo ir vidinės gamybos kontrolės atitikties sertifikat</w:t>
      </w:r>
      <w:r w:rsidR="00684588" w:rsidRPr="00911B9F">
        <w:rPr>
          <w:sz w:val="24"/>
          <w:szCs w:val="24"/>
        </w:rPr>
        <w:t>o įforminimo</w:t>
      </w:r>
      <w:r w:rsidRPr="00911B9F">
        <w:rPr>
          <w:sz w:val="24"/>
          <w:szCs w:val="24"/>
        </w:rPr>
        <w:t>.</w:t>
      </w:r>
    </w:p>
    <w:p w14:paraId="6BFF6DB2" w14:textId="77777777" w:rsidR="00504D0B" w:rsidRPr="002706C8" w:rsidRDefault="00504D0B" w:rsidP="002706C8">
      <w:pPr>
        <w:numPr>
          <w:ilvl w:val="2"/>
          <w:numId w:val="7"/>
        </w:numPr>
        <w:spacing w:line="0" w:lineRule="atLeast"/>
        <w:ind w:left="0" w:firstLine="0"/>
        <w:rPr>
          <w:sz w:val="24"/>
          <w:szCs w:val="24"/>
        </w:rPr>
      </w:pPr>
      <w:r w:rsidRPr="002706C8">
        <w:rPr>
          <w:sz w:val="24"/>
          <w:szCs w:val="24"/>
        </w:rPr>
        <w:t xml:space="preserve">Jei nutarimas neigiamas, jame </w:t>
      </w:r>
      <w:r w:rsidR="00F54853" w:rsidRPr="002706C8">
        <w:rPr>
          <w:sz w:val="24"/>
          <w:szCs w:val="24"/>
        </w:rPr>
        <w:t>pareiškėjui</w:t>
      </w:r>
      <w:r w:rsidR="00FA0902" w:rsidRPr="002706C8">
        <w:rPr>
          <w:sz w:val="24"/>
          <w:szCs w:val="24"/>
        </w:rPr>
        <w:t xml:space="preserve"> </w:t>
      </w:r>
      <w:r w:rsidRPr="002706C8">
        <w:rPr>
          <w:sz w:val="24"/>
          <w:szCs w:val="24"/>
        </w:rPr>
        <w:t xml:space="preserve">pateikiamas motyvuotas paaiškinimas dėl </w:t>
      </w:r>
      <w:r w:rsidR="00F73945" w:rsidRPr="002706C8">
        <w:rPr>
          <w:sz w:val="24"/>
          <w:szCs w:val="24"/>
        </w:rPr>
        <w:t xml:space="preserve">vidinės </w:t>
      </w:r>
      <w:r w:rsidR="00F55869" w:rsidRPr="002706C8">
        <w:rPr>
          <w:sz w:val="24"/>
          <w:szCs w:val="24"/>
        </w:rPr>
        <w:t>gamybos kontrolės atitikties</w:t>
      </w:r>
      <w:r w:rsidRPr="002706C8">
        <w:rPr>
          <w:sz w:val="24"/>
          <w:szCs w:val="24"/>
        </w:rPr>
        <w:t xml:space="preserve"> sertifikato neįforminimo.</w:t>
      </w:r>
    </w:p>
    <w:p w14:paraId="4120281F" w14:textId="77777777" w:rsidR="00504D0B" w:rsidRPr="002706C8" w:rsidRDefault="00F54853" w:rsidP="002706C8">
      <w:pPr>
        <w:numPr>
          <w:ilvl w:val="2"/>
          <w:numId w:val="7"/>
        </w:numPr>
        <w:spacing w:line="0" w:lineRule="atLeast"/>
        <w:ind w:left="0" w:firstLine="0"/>
        <w:rPr>
          <w:sz w:val="24"/>
          <w:szCs w:val="24"/>
        </w:rPr>
      </w:pPr>
      <w:r w:rsidRPr="002706C8">
        <w:rPr>
          <w:sz w:val="24"/>
          <w:szCs w:val="24"/>
        </w:rPr>
        <w:t>Rengiami du nutarimo egzemplioriai. Vienas egzempliorius lieka SC, kitas pateikiamas pareiškėjui.</w:t>
      </w:r>
    </w:p>
    <w:p w14:paraId="09AFFAD1" w14:textId="77777777" w:rsidR="00504D0B" w:rsidRPr="002706C8" w:rsidRDefault="00504D0B" w:rsidP="002706C8">
      <w:pPr>
        <w:pStyle w:val="AntrasteE"/>
        <w:numPr>
          <w:ilvl w:val="1"/>
          <w:numId w:val="7"/>
        </w:numPr>
        <w:spacing w:line="0" w:lineRule="atLeast"/>
      </w:pPr>
      <w:bookmarkStart w:id="35" w:name="_Toc416182366"/>
      <w:r w:rsidRPr="002706C8">
        <w:t>Licencinės sutarties sudarymas</w:t>
      </w:r>
      <w:bookmarkEnd w:id="35"/>
    </w:p>
    <w:p w14:paraId="3F35D754" w14:textId="77777777" w:rsidR="00504D0B" w:rsidRPr="00B25465" w:rsidRDefault="00504D0B" w:rsidP="002706C8">
      <w:pPr>
        <w:numPr>
          <w:ilvl w:val="2"/>
          <w:numId w:val="7"/>
        </w:numPr>
        <w:spacing w:line="0" w:lineRule="atLeast"/>
        <w:ind w:left="0" w:firstLine="0"/>
        <w:rPr>
          <w:sz w:val="24"/>
          <w:szCs w:val="24"/>
        </w:rPr>
      </w:pPr>
      <w:r w:rsidRPr="002706C8">
        <w:rPr>
          <w:sz w:val="24"/>
          <w:szCs w:val="24"/>
        </w:rPr>
        <w:t>Licencinėje sutartyje nurodoma</w:t>
      </w:r>
      <w:r w:rsidR="00BF3717" w:rsidRPr="002706C8">
        <w:rPr>
          <w:sz w:val="24"/>
          <w:szCs w:val="24"/>
        </w:rPr>
        <w:t xml:space="preserve">: sutarties </w:t>
      </w:r>
      <w:r w:rsidR="004A2598" w:rsidRPr="002706C8">
        <w:rPr>
          <w:sz w:val="24"/>
          <w:szCs w:val="24"/>
        </w:rPr>
        <w:t>dalykas</w:t>
      </w:r>
      <w:r w:rsidR="00BF3717" w:rsidRPr="002706C8">
        <w:rPr>
          <w:sz w:val="24"/>
          <w:szCs w:val="24"/>
        </w:rPr>
        <w:t xml:space="preserve">, licenciato įsipareigojimai, </w:t>
      </w:r>
      <w:r w:rsidR="00394CB5" w:rsidRPr="002706C8">
        <w:rPr>
          <w:sz w:val="24"/>
          <w:szCs w:val="24"/>
        </w:rPr>
        <w:br/>
        <w:t>AB</w:t>
      </w:r>
      <w:r w:rsidR="00BF3717" w:rsidRPr="002706C8">
        <w:rPr>
          <w:sz w:val="24"/>
          <w:szCs w:val="24"/>
        </w:rPr>
        <w:t xml:space="preserve"> „</w:t>
      </w:r>
      <w:r w:rsidR="00A67BA5">
        <w:rPr>
          <w:sz w:val="24"/>
          <w:szCs w:val="24"/>
        </w:rPr>
        <w:t>VIAMATIKA</w:t>
      </w:r>
      <w:r w:rsidR="00BF3717" w:rsidRPr="002706C8">
        <w:rPr>
          <w:sz w:val="24"/>
          <w:szCs w:val="24"/>
        </w:rPr>
        <w:t>“</w:t>
      </w:r>
      <w:r w:rsidR="00F55869" w:rsidRPr="002706C8">
        <w:rPr>
          <w:sz w:val="24"/>
          <w:szCs w:val="24"/>
        </w:rPr>
        <w:t xml:space="preserve"> SC (licenciaro)</w:t>
      </w:r>
      <w:r w:rsidR="00BF3717" w:rsidRPr="002706C8">
        <w:rPr>
          <w:sz w:val="24"/>
          <w:szCs w:val="24"/>
        </w:rPr>
        <w:t xml:space="preserve"> įsipareigojimai ir teisės, sutarties galiojimo ir nutraukimo sąlygos</w:t>
      </w:r>
      <w:r w:rsidRPr="002706C8">
        <w:rPr>
          <w:sz w:val="24"/>
          <w:szCs w:val="24"/>
        </w:rPr>
        <w:t xml:space="preserve"> </w:t>
      </w:r>
      <w:r w:rsidR="00BF3717" w:rsidRPr="002706C8">
        <w:rPr>
          <w:sz w:val="24"/>
          <w:szCs w:val="24"/>
        </w:rPr>
        <w:t xml:space="preserve">(šie skyriai apima </w:t>
      </w:r>
      <w:r w:rsidR="004B2C6A" w:rsidRPr="002706C8">
        <w:rPr>
          <w:sz w:val="24"/>
          <w:szCs w:val="24"/>
        </w:rPr>
        <w:t>V</w:t>
      </w:r>
      <w:r w:rsidRPr="002706C8">
        <w:rPr>
          <w:sz w:val="24"/>
          <w:szCs w:val="24"/>
        </w:rPr>
        <w:t>GK tikrinimo tvark</w:t>
      </w:r>
      <w:r w:rsidR="00BF3717" w:rsidRPr="002706C8">
        <w:rPr>
          <w:sz w:val="24"/>
          <w:szCs w:val="24"/>
        </w:rPr>
        <w:t>ą</w:t>
      </w:r>
      <w:r w:rsidRPr="002706C8">
        <w:rPr>
          <w:sz w:val="24"/>
          <w:szCs w:val="24"/>
        </w:rPr>
        <w:t>, periodiškum</w:t>
      </w:r>
      <w:r w:rsidR="00BF3717" w:rsidRPr="002706C8">
        <w:rPr>
          <w:sz w:val="24"/>
          <w:szCs w:val="24"/>
        </w:rPr>
        <w:t>ą,</w:t>
      </w:r>
      <w:r w:rsidRPr="002706C8">
        <w:rPr>
          <w:sz w:val="24"/>
          <w:szCs w:val="24"/>
        </w:rPr>
        <w:t xml:space="preserve"> kriterij</w:t>
      </w:r>
      <w:r w:rsidR="00BF3717" w:rsidRPr="002706C8">
        <w:rPr>
          <w:sz w:val="24"/>
          <w:szCs w:val="24"/>
        </w:rPr>
        <w:t>us</w:t>
      </w:r>
      <w:r w:rsidRPr="002706C8">
        <w:rPr>
          <w:sz w:val="24"/>
          <w:szCs w:val="24"/>
        </w:rPr>
        <w:t>,</w:t>
      </w:r>
      <w:r w:rsidR="00BF3717" w:rsidRPr="002706C8">
        <w:rPr>
          <w:sz w:val="24"/>
          <w:szCs w:val="24"/>
        </w:rPr>
        <w:t xml:space="preserve"> </w:t>
      </w:r>
      <w:r w:rsidR="004B2C6A" w:rsidRPr="002706C8">
        <w:rPr>
          <w:sz w:val="24"/>
          <w:szCs w:val="24"/>
        </w:rPr>
        <w:t>eksploatacinių savybių</w:t>
      </w:r>
      <w:r w:rsidR="00BF3717" w:rsidRPr="002706C8">
        <w:rPr>
          <w:sz w:val="24"/>
          <w:szCs w:val="24"/>
        </w:rPr>
        <w:t xml:space="preserve"> deklaravimo ir produkto ženklinimo </w:t>
      </w:r>
      <w:r w:rsidR="004B2C6A" w:rsidRPr="002706C8">
        <w:rPr>
          <w:sz w:val="24"/>
          <w:szCs w:val="24"/>
        </w:rPr>
        <w:t xml:space="preserve">CE ženklu </w:t>
      </w:r>
      <w:r w:rsidR="00BF3717" w:rsidRPr="002706C8">
        <w:rPr>
          <w:sz w:val="24"/>
          <w:szCs w:val="24"/>
        </w:rPr>
        <w:t>tvarką, informavimą, apmokėjimą</w:t>
      </w:r>
      <w:r w:rsidR="00DC6184" w:rsidRPr="002706C8">
        <w:rPr>
          <w:sz w:val="24"/>
          <w:szCs w:val="24"/>
        </w:rPr>
        <w:t xml:space="preserve">, </w:t>
      </w:r>
      <w:r w:rsidR="00DC6184" w:rsidRPr="00911B9F">
        <w:rPr>
          <w:sz w:val="24"/>
          <w:szCs w:val="24"/>
        </w:rPr>
        <w:t>nuostatas dėl konfidencialumo</w:t>
      </w:r>
      <w:r w:rsidR="00BF3717" w:rsidRPr="002706C8">
        <w:rPr>
          <w:sz w:val="24"/>
          <w:szCs w:val="24"/>
        </w:rPr>
        <w:t xml:space="preserve"> ir </w:t>
      </w:r>
      <w:r w:rsidR="00BF3717" w:rsidRPr="00B25465">
        <w:rPr>
          <w:sz w:val="24"/>
          <w:szCs w:val="24"/>
        </w:rPr>
        <w:t>kt.)</w:t>
      </w:r>
      <w:r w:rsidRPr="00B25465">
        <w:rPr>
          <w:sz w:val="24"/>
          <w:szCs w:val="24"/>
        </w:rPr>
        <w:t>. Sutarties projektą rengia ekspertas.</w:t>
      </w:r>
    </w:p>
    <w:p w14:paraId="0F927C39" w14:textId="77777777" w:rsidR="00504D0B" w:rsidRPr="00B25465" w:rsidRDefault="007871B0" w:rsidP="00092D32">
      <w:pPr>
        <w:pStyle w:val="BodyText"/>
        <w:numPr>
          <w:ilvl w:val="2"/>
          <w:numId w:val="7"/>
        </w:numPr>
        <w:tabs>
          <w:tab w:val="clear" w:pos="567"/>
          <w:tab w:val="left" w:pos="720"/>
        </w:tabs>
        <w:spacing w:line="0" w:lineRule="atLeast"/>
        <w:ind w:left="0" w:firstLine="0"/>
        <w:rPr>
          <w:szCs w:val="24"/>
        </w:rPr>
      </w:pPr>
      <w:bookmarkStart w:id="36" w:name="_Hlk77593994"/>
      <w:r w:rsidRPr="00B25465">
        <w:rPr>
          <w:szCs w:val="24"/>
        </w:rPr>
        <w:t>Atsižvelgiant į pareiškėjo pageidavimus licencinė sutartis gali būti rengiama popierinėje arba elektroninėje versijoje</w:t>
      </w:r>
      <w:bookmarkEnd w:id="36"/>
      <w:r w:rsidR="00504D0B" w:rsidRPr="00B25465">
        <w:rPr>
          <w:szCs w:val="24"/>
        </w:rPr>
        <w:t xml:space="preserve">. Sutartį pasirašo </w:t>
      </w:r>
      <w:r w:rsidR="00394CB5" w:rsidRPr="00B25465">
        <w:rPr>
          <w:szCs w:val="24"/>
        </w:rPr>
        <w:t>AB</w:t>
      </w:r>
      <w:r w:rsidR="00504D0B" w:rsidRPr="00B25465">
        <w:rPr>
          <w:szCs w:val="24"/>
        </w:rPr>
        <w:t xml:space="preserve"> „</w:t>
      </w:r>
      <w:r w:rsidR="00A67BA5" w:rsidRPr="00B25465">
        <w:rPr>
          <w:szCs w:val="24"/>
        </w:rPr>
        <w:t>VIAMATIKA</w:t>
      </w:r>
      <w:r w:rsidR="00504D0B" w:rsidRPr="00B25465">
        <w:rPr>
          <w:szCs w:val="24"/>
        </w:rPr>
        <w:t xml:space="preserve">“ direktorius, o jam nesant – </w:t>
      </w:r>
      <w:r w:rsidR="00D22F93" w:rsidRPr="00B25465">
        <w:rPr>
          <w:bCs/>
          <w:szCs w:val="24"/>
        </w:rPr>
        <w:t>direktorių pavaduojantis asmuo</w:t>
      </w:r>
      <w:r w:rsidR="00F54853" w:rsidRPr="00B25465">
        <w:rPr>
          <w:szCs w:val="24"/>
        </w:rPr>
        <w:t>, ir pareiškėjo įgaliotas</w:t>
      </w:r>
      <w:r w:rsidRPr="00B25465">
        <w:rPr>
          <w:szCs w:val="24"/>
        </w:rPr>
        <w:t>is</w:t>
      </w:r>
      <w:r w:rsidR="00F54853" w:rsidRPr="00B25465">
        <w:rPr>
          <w:szCs w:val="24"/>
        </w:rPr>
        <w:t xml:space="preserve"> atstovas</w:t>
      </w:r>
      <w:r w:rsidR="00504D0B" w:rsidRPr="00B25465">
        <w:rPr>
          <w:szCs w:val="24"/>
        </w:rPr>
        <w:t>.</w:t>
      </w:r>
    </w:p>
    <w:p w14:paraId="01B44DDC" w14:textId="77777777" w:rsidR="00504D0B" w:rsidRPr="002706C8" w:rsidRDefault="00504D0B" w:rsidP="002706C8">
      <w:pPr>
        <w:numPr>
          <w:ilvl w:val="2"/>
          <w:numId w:val="7"/>
        </w:numPr>
        <w:spacing w:line="0" w:lineRule="atLeast"/>
        <w:ind w:left="0" w:firstLine="0"/>
        <w:rPr>
          <w:sz w:val="24"/>
          <w:szCs w:val="24"/>
        </w:rPr>
      </w:pPr>
      <w:r w:rsidRPr="002706C8">
        <w:rPr>
          <w:sz w:val="24"/>
          <w:szCs w:val="24"/>
        </w:rPr>
        <w:t xml:space="preserve">Jei pareiškėjas pateikė kelias paraiškas </w:t>
      </w:r>
      <w:r w:rsidR="00AA62A8" w:rsidRPr="002706C8">
        <w:rPr>
          <w:sz w:val="24"/>
          <w:szCs w:val="24"/>
        </w:rPr>
        <w:t>V</w:t>
      </w:r>
      <w:r w:rsidRPr="002706C8">
        <w:rPr>
          <w:sz w:val="24"/>
          <w:szCs w:val="24"/>
        </w:rPr>
        <w:t xml:space="preserve">GK sertifikavimui </w:t>
      </w:r>
      <w:r w:rsidR="00FA0902" w:rsidRPr="002706C8">
        <w:rPr>
          <w:sz w:val="24"/>
          <w:szCs w:val="24"/>
        </w:rPr>
        <w:t xml:space="preserve">jam priklausančiose </w:t>
      </w:r>
      <w:r w:rsidRPr="002706C8">
        <w:rPr>
          <w:sz w:val="24"/>
          <w:szCs w:val="24"/>
        </w:rPr>
        <w:t xml:space="preserve">skirtingose </w:t>
      </w:r>
      <w:r w:rsidR="00AC7554" w:rsidRPr="002706C8">
        <w:rPr>
          <w:sz w:val="24"/>
          <w:szCs w:val="24"/>
        </w:rPr>
        <w:t>gamybos įmonėse</w:t>
      </w:r>
      <w:r w:rsidRPr="002706C8">
        <w:rPr>
          <w:sz w:val="24"/>
          <w:szCs w:val="24"/>
        </w:rPr>
        <w:t xml:space="preserve">, tai su pareiškėju sudaromos licencinės sutartys kiekvienai </w:t>
      </w:r>
      <w:r w:rsidR="00AC7554" w:rsidRPr="002706C8">
        <w:rPr>
          <w:sz w:val="24"/>
          <w:szCs w:val="24"/>
        </w:rPr>
        <w:t>gamybos įmonei</w:t>
      </w:r>
      <w:r w:rsidRPr="002706C8">
        <w:rPr>
          <w:sz w:val="24"/>
          <w:szCs w:val="24"/>
        </w:rPr>
        <w:t>, kurio</w:t>
      </w:r>
      <w:r w:rsidR="00AA62A8" w:rsidRPr="002706C8">
        <w:rPr>
          <w:sz w:val="24"/>
          <w:szCs w:val="24"/>
        </w:rPr>
        <w:t>s</w:t>
      </w:r>
      <w:r w:rsidRPr="002706C8">
        <w:rPr>
          <w:sz w:val="24"/>
          <w:szCs w:val="24"/>
        </w:rPr>
        <w:t xml:space="preserve">e </w:t>
      </w:r>
      <w:r w:rsidR="00AA62A8" w:rsidRPr="002706C8">
        <w:rPr>
          <w:sz w:val="24"/>
          <w:szCs w:val="24"/>
        </w:rPr>
        <w:t>V</w:t>
      </w:r>
      <w:r w:rsidR="00426219" w:rsidRPr="002706C8">
        <w:rPr>
          <w:sz w:val="24"/>
          <w:szCs w:val="24"/>
        </w:rPr>
        <w:t xml:space="preserve">GK </w:t>
      </w:r>
      <w:r w:rsidRPr="002706C8">
        <w:rPr>
          <w:sz w:val="24"/>
          <w:szCs w:val="24"/>
        </w:rPr>
        <w:t xml:space="preserve">buvo </w:t>
      </w:r>
      <w:r w:rsidR="00426219" w:rsidRPr="002706C8">
        <w:rPr>
          <w:sz w:val="24"/>
          <w:szCs w:val="24"/>
        </w:rPr>
        <w:t>sertifikuota</w:t>
      </w:r>
      <w:r w:rsidRPr="002706C8">
        <w:rPr>
          <w:sz w:val="24"/>
          <w:szCs w:val="24"/>
        </w:rPr>
        <w:t>.</w:t>
      </w:r>
    </w:p>
    <w:p w14:paraId="7D1B9868" w14:textId="77777777" w:rsidR="00504D0B" w:rsidRPr="002706C8" w:rsidRDefault="008D194F" w:rsidP="002706C8">
      <w:pPr>
        <w:pStyle w:val="AntrasteE"/>
        <w:numPr>
          <w:ilvl w:val="1"/>
          <w:numId w:val="7"/>
        </w:numPr>
        <w:spacing w:line="0" w:lineRule="atLeast"/>
      </w:pPr>
      <w:bookmarkStart w:id="37" w:name="_Toc416182367"/>
      <w:r w:rsidRPr="002706C8">
        <w:t>Vidinės g</w:t>
      </w:r>
      <w:r w:rsidR="00AA62A8" w:rsidRPr="002706C8">
        <w:t>amybos kontrolės atitikties sertifikato</w:t>
      </w:r>
      <w:r w:rsidR="00504D0B" w:rsidRPr="002706C8">
        <w:t xml:space="preserve"> įforminimas ir išdavimas</w:t>
      </w:r>
      <w:bookmarkEnd w:id="37"/>
    </w:p>
    <w:p w14:paraId="26B2C36C" w14:textId="77777777" w:rsidR="00504D0B" w:rsidRPr="002706C8" w:rsidRDefault="00504D0B" w:rsidP="002706C8">
      <w:pPr>
        <w:numPr>
          <w:ilvl w:val="2"/>
          <w:numId w:val="7"/>
        </w:numPr>
        <w:spacing w:line="0" w:lineRule="atLeast"/>
        <w:ind w:left="0" w:firstLine="0"/>
        <w:rPr>
          <w:sz w:val="24"/>
          <w:szCs w:val="24"/>
        </w:rPr>
      </w:pPr>
      <w:r w:rsidRPr="002706C8">
        <w:rPr>
          <w:sz w:val="24"/>
          <w:szCs w:val="24"/>
        </w:rPr>
        <w:t xml:space="preserve">Kai </w:t>
      </w:r>
      <w:r w:rsidR="00AA62A8" w:rsidRPr="002706C8">
        <w:rPr>
          <w:sz w:val="24"/>
          <w:szCs w:val="24"/>
        </w:rPr>
        <w:t>V</w:t>
      </w:r>
      <w:r w:rsidRPr="002706C8">
        <w:rPr>
          <w:sz w:val="24"/>
          <w:szCs w:val="24"/>
        </w:rPr>
        <w:t>GK atitinka sertifikavimo (ženklinimo</w:t>
      </w:r>
      <w:r w:rsidR="00AA62A8" w:rsidRPr="002706C8">
        <w:rPr>
          <w:sz w:val="24"/>
          <w:szCs w:val="24"/>
        </w:rPr>
        <w:t xml:space="preserve"> CE ženklu</w:t>
      </w:r>
      <w:r w:rsidR="00426219" w:rsidRPr="002706C8">
        <w:rPr>
          <w:sz w:val="24"/>
          <w:szCs w:val="24"/>
        </w:rPr>
        <w:t>)</w:t>
      </w:r>
      <w:r w:rsidRPr="002706C8">
        <w:rPr>
          <w:sz w:val="24"/>
          <w:szCs w:val="24"/>
        </w:rPr>
        <w:t xml:space="preserve"> reikalavimus, nurodytus</w:t>
      </w:r>
      <w:r w:rsidR="009B194A" w:rsidRPr="002706C8">
        <w:rPr>
          <w:sz w:val="24"/>
          <w:szCs w:val="24"/>
        </w:rPr>
        <w:t xml:space="preserve"> Statybos </w:t>
      </w:r>
      <w:r w:rsidR="009B194A" w:rsidRPr="002706C8">
        <w:rPr>
          <w:sz w:val="24"/>
          <w:szCs w:val="24"/>
        </w:rPr>
        <w:lastRenderedPageBreak/>
        <w:t>produktų reglamente ir</w:t>
      </w:r>
      <w:r w:rsidRPr="002706C8">
        <w:rPr>
          <w:sz w:val="24"/>
          <w:szCs w:val="24"/>
        </w:rPr>
        <w:t xml:space="preserve"> atitinkamuose darniuosiuose standartuose, </w:t>
      </w:r>
      <w:r w:rsidR="006D3092" w:rsidRPr="002706C8">
        <w:rPr>
          <w:sz w:val="24"/>
          <w:szCs w:val="24"/>
        </w:rPr>
        <w:t>SC</w:t>
      </w:r>
      <w:r w:rsidRPr="002706C8">
        <w:rPr>
          <w:sz w:val="24"/>
          <w:szCs w:val="24"/>
        </w:rPr>
        <w:t xml:space="preserve"> įformina </w:t>
      </w:r>
      <w:r w:rsidR="00246D3B" w:rsidRPr="002706C8">
        <w:rPr>
          <w:sz w:val="24"/>
          <w:szCs w:val="24"/>
        </w:rPr>
        <w:t xml:space="preserve">vidinės </w:t>
      </w:r>
      <w:r w:rsidR="00AA62A8" w:rsidRPr="002706C8">
        <w:rPr>
          <w:sz w:val="24"/>
          <w:szCs w:val="24"/>
        </w:rPr>
        <w:t>gamybos kontrolės atitikties</w:t>
      </w:r>
      <w:r w:rsidRPr="002706C8">
        <w:rPr>
          <w:sz w:val="24"/>
          <w:szCs w:val="24"/>
        </w:rPr>
        <w:t xml:space="preserve"> sertifikatą, pareiškėju</w:t>
      </w:r>
      <w:r w:rsidR="00BE5190" w:rsidRPr="002706C8">
        <w:rPr>
          <w:sz w:val="24"/>
          <w:szCs w:val="24"/>
        </w:rPr>
        <w:t>i pasirašius licencinę sutartį.</w:t>
      </w:r>
    </w:p>
    <w:p w14:paraId="32FFD788" w14:textId="77777777" w:rsidR="00D772F7" w:rsidRPr="00911B9F" w:rsidRDefault="00420026" w:rsidP="002706C8">
      <w:pPr>
        <w:numPr>
          <w:ilvl w:val="2"/>
          <w:numId w:val="7"/>
        </w:numPr>
        <w:tabs>
          <w:tab w:val="clear" w:pos="720"/>
          <w:tab w:val="num" w:pos="0"/>
        </w:tabs>
        <w:spacing w:line="0" w:lineRule="atLeast"/>
        <w:ind w:left="0" w:firstLine="0"/>
        <w:rPr>
          <w:sz w:val="24"/>
          <w:szCs w:val="24"/>
        </w:rPr>
      </w:pPr>
      <w:r w:rsidRPr="00911B9F">
        <w:rPr>
          <w:sz w:val="24"/>
          <w:szCs w:val="24"/>
        </w:rPr>
        <w:t>Išduotas atitikties sertifikatas leidžia identifikuoti: AB „</w:t>
      </w:r>
      <w:r w:rsidR="00A67BA5">
        <w:rPr>
          <w:sz w:val="24"/>
          <w:szCs w:val="24"/>
        </w:rPr>
        <w:t>VIAMATIKA</w:t>
      </w:r>
      <w:r w:rsidRPr="00911B9F">
        <w:rPr>
          <w:sz w:val="24"/>
          <w:szCs w:val="24"/>
        </w:rPr>
        <w:t>“ Sertifikavimo centro pavadinimą ir adresą; sertifikato išdavimo datą; pareiškėjo ir jo gamyklos pavadinimą ir adresą; sertifikavimo sritį – statybos produkto (produktų grupės) pavadinimą (-us) ir tipą (-us), taikytą eksploatacinių savybių pastovumo vertinimo ir tikrinimo sistemą, standartą (-us), įskaitant jo (-ų) išleidimo datą, kurį (-iuos) atitinka statybos produktas (-ai);</w:t>
      </w:r>
      <w:r w:rsidR="0023240E" w:rsidRPr="00911B9F">
        <w:rPr>
          <w:sz w:val="24"/>
          <w:szCs w:val="24"/>
        </w:rPr>
        <w:t xml:space="preserve"> </w:t>
      </w:r>
      <w:r w:rsidRPr="00911B9F">
        <w:rPr>
          <w:sz w:val="24"/>
          <w:szCs w:val="24"/>
        </w:rPr>
        <w:t>sertifikato galiojimo terminą;</w:t>
      </w:r>
      <w:r w:rsidR="0023240E" w:rsidRPr="00911B9F">
        <w:rPr>
          <w:sz w:val="24"/>
          <w:szCs w:val="24"/>
        </w:rPr>
        <w:t xml:space="preserve"> </w:t>
      </w:r>
      <w:r w:rsidRPr="00911B9F">
        <w:rPr>
          <w:sz w:val="24"/>
          <w:szCs w:val="24"/>
        </w:rPr>
        <w:t>kitą atitikties sertifikat</w:t>
      </w:r>
      <w:r w:rsidR="0023240E" w:rsidRPr="00911B9F">
        <w:rPr>
          <w:sz w:val="24"/>
          <w:szCs w:val="24"/>
        </w:rPr>
        <w:t>o</w:t>
      </w:r>
      <w:r w:rsidRPr="00911B9F">
        <w:rPr>
          <w:sz w:val="24"/>
          <w:szCs w:val="24"/>
        </w:rPr>
        <w:t xml:space="preserve"> formo</w:t>
      </w:r>
      <w:r w:rsidR="0023240E" w:rsidRPr="00911B9F">
        <w:rPr>
          <w:sz w:val="24"/>
          <w:szCs w:val="24"/>
        </w:rPr>
        <w:t>j</w:t>
      </w:r>
      <w:r w:rsidRPr="00911B9F">
        <w:rPr>
          <w:sz w:val="24"/>
          <w:szCs w:val="24"/>
        </w:rPr>
        <w:t>e numatytą informaciją.</w:t>
      </w:r>
    </w:p>
    <w:p w14:paraId="1BFC5952" w14:textId="77777777" w:rsidR="00504D0B" w:rsidRPr="002706C8" w:rsidRDefault="00AA62A8" w:rsidP="002706C8">
      <w:pPr>
        <w:numPr>
          <w:ilvl w:val="2"/>
          <w:numId w:val="7"/>
        </w:numPr>
        <w:spacing w:line="0" w:lineRule="atLeast"/>
        <w:ind w:left="0" w:firstLine="0"/>
        <w:rPr>
          <w:sz w:val="24"/>
          <w:szCs w:val="24"/>
        </w:rPr>
      </w:pPr>
      <w:r w:rsidRPr="002706C8">
        <w:rPr>
          <w:sz w:val="24"/>
          <w:szCs w:val="24"/>
          <w:u w:color="FF0000"/>
        </w:rPr>
        <w:t>Atitikties</w:t>
      </w:r>
      <w:r w:rsidR="008131B5" w:rsidRPr="002706C8">
        <w:rPr>
          <w:sz w:val="24"/>
          <w:szCs w:val="24"/>
          <w:u w:color="FF0000"/>
        </w:rPr>
        <w:t xml:space="preserve"> sertifikatas galioja iki jo</w:t>
      </w:r>
      <w:r w:rsidR="00D30759" w:rsidRPr="002706C8">
        <w:rPr>
          <w:sz w:val="24"/>
          <w:szCs w:val="24"/>
          <w:u w:color="FF0000"/>
        </w:rPr>
        <w:t xml:space="preserve"> galiojimo</w:t>
      </w:r>
      <w:r w:rsidR="008131B5" w:rsidRPr="002706C8">
        <w:rPr>
          <w:sz w:val="24"/>
          <w:szCs w:val="24"/>
          <w:u w:color="FF0000"/>
        </w:rPr>
        <w:t xml:space="preserve"> sustabdymo</w:t>
      </w:r>
      <w:r w:rsidR="00FE5096" w:rsidRPr="002706C8">
        <w:rPr>
          <w:sz w:val="24"/>
          <w:szCs w:val="24"/>
          <w:u w:color="FF0000"/>
        </w:rPr>
        <w:t xml:space="preserve"> ar </w:t>
      </w:r>
      <w:r w:rsidR="00AC7554" w:rsidRPr="002706C8">
        <w:rPr>
          <w:sz w:val="24"/>
          <w:szCs w:val="24"/>
          <w:u w:color="FF0000"/>
        </w:rPr>
        <w:t>panaikinimo</w:t>
      </w:r>
      <w:r w:rsidR="008131B5" w:rsidRPr="002706C8">
        <w:rPr>
          <w:sz w:val="24"/>
          <w:szCs w:val="24"/>
          <w:u w:color="FF0000"/>
        </w:rPr>
        <w:t>, jei konkretus terminas nenurodytas darniajame standarte</w:t>
      </w:r>
      <w:r w:rsidR="000E33CF" w:rsidRPr="002706C8">
        <w:rPr>
          <w:sz w:val="24"/>
          <w:szCs w:val="24"/>
          <w:u w:color="FF0000"/>
        </w:rPr>
        <w:t>.</w:t>
      </w:r>
    </w:p>
    <w:p w14:paraId="3AFB5B42" w14:textId="77777777" w:rsidR="00504D0B" w:rsidRPr="002706C8" w:rsidRDefault="00BE5190" w:rsidP="002706C8">
      <w:pPr>
        <w:numPr>
          <w:ilvl w:val="2"/>
          <w:numId w:val="7"/>
        </w:numPr>
        <w:spacing w:line="0" w:lineRule="atLeast"/>
        <w:ind w:left="0" w:firstLine="0"/>
        <w:rPr>
          <w:sz w:val="24"/>
          <w:szCs w:val="24"/>
        </w:rPr>
      </w:pPr>
      <w:r w:rsidRPr="002706C8">
        <w:rPr>
          <w:sz w:val="24"/>
          <w:szCs w:val="24"/>
        </w:rPr>
        <w:t>P</w:t>
      </w:r>
      <w:r w:rsidR="00504D0B" w:rsidRPr="002706C8">
        <w:rPr>
          <w:sz w:val="24"/>
          <w:szCs w:val="24"/>
        </w:rPr>
        <w:t>asirašyt</w:t>
      </w:r>
      <w:r w:rsidR="006D3092" w:rsidRPr="002706C8">
        <w:rPr>
          <w:sz w:val="24"/>
          <w:szCs w:val="24"/>
        </w:rPr>
        <w:t>o</w:t>
      </w:r>
      <w:r w:rsidR="00504D0B" w:rsidRPr="002706C8">
        <w:rPr>
          <w:sz w:val="24"/>
          <w:szCs w:val="24"/>
        </w:rPr>
        <w:t xml:space="preserve"> </w:t>
      </w:r>
      <w:r w:rsidR="006D3092" w:rsidRPr="002706C8">
        <w:rPr>
          <w:sz w:val="24"/>
          <w:szCs w:val="24"/>
        </w:rPr>
        <w:t>atitikties</w:t>
      </w:r>
      <w:r w:rsidR="00504D0B" w:rsidRPr="002706C8">
        <w:rPr>
          <w:sz w:val="24"/>
          <w:szCs w:val="24"/>
        </w:rPr>
        <w:t xml:space="preserve"> sertifikat</w:t>
      </w:r>
      <w:r w:rsidR="006D3092" w:rsidRPr="002706C8">
        <w:rPr>
          <w:sz w:val="24"/>
          <w:szCs w:val="24"/>
        </w:rPr>
        <w:t>o originalas</w:t>
      </w:r>
      <w:r w:rsidR="00504D0B" w:rsidRPr="002706C8">
        <w:rPr>
          <w:sz w:val="24"/>
          <w:szCs w:val="24"/>
        </w:rPr>
        <w:t xml:space="preserve"> atiduodamas pareiškėjui. Sertifikato kopija saugoma pareiškėjo byloje.</w:t>
      </w:r>
    </w:p>
    <w:p w14:paraId="57E8BCDB" w14:textId="77777777" w:rsidR="00504D0B" w:rsidRPr="00911B9F" w:rsidRDefault="00504D0B" w:rsidP="002706C8">
      <w:pPr>
        <w:numPr>
          <w:ilvl w:val="2"/>
          <w:numId w:val="7"/>
        </w:numPr>
        <w:spacing w:line="0" w:lineRule="atLeast"/>
        <w:ind w:left="0" w:firstLine="0"/>
        <w:rPr>
          <w:sz w:val="24"/>
          <w:szCs w:val="24"/>
        </w:rPr>
      </w:pPr>
      <w:r w:rsidRPr="002706C8">
        <w:rPr>
          <w:sz w:val="24"/>
          <w:szCs w:val="24"/>
        </w:rPr>
        <w:t xml:space="preserve">Jeigu </w:t>
      </w:r>
      <w:r w:rsidR="006D3092" w:rsidRPr="002706C8">
        <w:rPr>
          <w:sz w:val="24"/>
          <w:szCs w:val="24"/>
        </w:rPr>
        <w:t>atitikties</w:t>
      </w:r>
      <w:r w:rsidRPr="002706C8">
        <w:rPr>
          <w:sz w:val="24"/>
          <w:szCs w:val="24"/>
        </w:rPr>
        <w:t xml:space="preserve"> sertifikatas turi būti pakeistas arba papildytas, </w:t>
      </w:r>
      <w:r w:rsidR="006D3092" w:rsidRPr="002706C8">
        <w:rPr>
          <w:sz w:val="24"/>
          <w:szCs w:val="24"/>
        </w:rPr>
        <w:t>SC</w:t>
      </w:r>
      <w:r w:rsidRPr="002706C8">
        <w:rPr>
          <w:sz w:val="24"/>
          <w:szCs w:val="24"/>
        </w:rPr>
        <w:t xml:space="preserve"> įformina</w:t>
      </w:r>
      <w:r w:rsidR="00BE5190" w:rsidRPr="002706C8">
        <w:rPr>
          <w:sz w:val="24"/>
          <w:szCs w:val="24"/>
        </w:rPr>
        <w:t xml:space="preserve"> kitą</w:t>
      </w:r>
      <w:r w:rsidRPr="002706C8">
        <w:rPr>
          <w:sz w:val="24"/>
          <w:szCs w:val="24"/>
        </w:rPr>
        <w:t xml:space="preserve"> sertifikatą. Sertifikate nurodoma, kad jis yra pakeis</w:t>
      </w:r>
      <w:r w:rsidR="00BE5190" w:rsidRPr="002706C8">
        <w:rPr>
          <w:sz w:val="24"/>
          <w:szCs w:val="24"/>
        </w:rPr>
        <w:t>tas ir paskutinio keitimo data.</w:t>
      </w:r>
      <w:r w:rsidR="00884381" w:rsidRPr="002706C8">
        <w:rPr>
          <w:sz w:val="24"/>
          <w:szCs w:val="24"/>
        </w:rPr>
        <w:t xml:space="preserve"> </w:t>
      </w:r>
      <w:r w:rsidR="00884381" w:rsidRPr="00911B9F">
        <w:rPr>
          <w:sz w:val="24"/>
          <w:szCs w:val="24"/>
        </w:rPr>
        <w:t>Visais atvejais pakeist</w:t>
      </w:r>
      <w:r w:rsidR="00C23A10" w:rsidRPr="00911B9F">
        <w:rPr>
          <w:sz w:val="24"/>
          <w:szCs w:val="24"/>
        </w:rPr>
        <w:t>o</w:t>
      </w:r>
      <w:r w:rsidR="00884381" w:rsidRPr="00911B9F">
        <w:rPr>
          <w:sz w:val="24"/>
          <w:szCs w:val="24"/>
        </w:rPr>
        <w:t>j</w:t>
      </w:r>
      <w:r w:rsidR="00C23A10" w:rsidRPr="00911B9F">
        <w:rPr>
          <w:sz w:val="24"/>
          <w:szCs w:val="24"/>
        </w:rPr>
        <w:t>o</w:t>
      </w:r>
      <w:r w:rsidR="00884381" w:rsidRPr="00911B9F">
        <w:rPr>
          <w:sz w:val="24"/>
          <w:szCs w:val="24"/>
        </w:rPr>
        <w:t xml:space="preserve"> sertifikat</w:t>
      </w:r>
      <w:r w:rsidR="00C23A10" w:rsidRPr="00911B9F">
        <w:rPr>
          <w:sz w:val="24"/>
          <w:szCs w:val="24"/>
        </w:rPr>
        <w:t>o</w:t>
      </w:r>
      <w:r w:rsidR="00884381" w:rsidRPr="00911B9F">
        <w:rPr>
          <w:sz w:val="24"/>
          <w:szCs w:val="24"/>
        </w:rPr>
        <w:t xml:space="preserve"> </w:t>
      </w:r>
      <w:r w:rsidR="00C23A10" w:rsidRPr="00911B9F">
        <w:rPr>
          <w:sz w:val="24"/>
          <w:szCs w:val="24"/>
        </w:rPr>
        <w:t>originalą pareiškėjas turi sugrąžinti SC.</w:t>
      </w:r>
    </w:p>
    <w:p w14:paraId="16A1FB26" w14:textId="77777777" w:rsidR="00C23A10" w:rsidRPr="00911B9F" w:rsidRDefault="00AA44EA" w:rsidP="002706C8">
      <w:pPr>
        <w:numPr>
          <w:ilvl w:val="2"/>
          <w:numId w:val="7"/>
        </w:numPr>
        <w:spacing w:line="0" w:lineRule="atLeast"/>
        <w:ind w:left="0" w:firstLine="0"/>
        <w:rPr>
          <w:sz w:val="24"/>
          <w:szCs w:val="24"/>
        </w:rPr>
      </w:pPr>
      <w:r w:rsidRPr="00911B9F">
        <w:rPr>
          <w:sz w:val="24"/>
          <w:szCs w:val="24"/>
        </w:rPr>
        <w:t>Vidinės gamybos kontrolės atitikties sertifikato numerį, išdavimo datą, jį išdavusio SC pavadinimą ir identifikavimo numerį pareiškėjas gali naudoti tik VGK sertifikavimo metu identifikuotai produkcijai</w:t>
      </w:r>
      <w:r w:rsidR="00E10807" w:rsidRPr="00911B9F">
        <w:rPr>
          <w:sz w:val="22"/>
          <w:szCs w:val="22"/>
        </w:rPr>
        <w:t xml:space="preserve"> </w:t>
      </w:r>
      <w:r w:rsidR="00E10807" w:rsidRPr="00911B9F">
        <w:rPr>
          <w:sz w:val="24"/>
          <w:szCs w:val="24"/>
        </w:rPr>
        <w:t>ir tik norint deklaruoti, jog produktas yra ženklinamas CE ženklu, o jo eksploatacinės savybės atitinka darniojo standarto reikalavimus</w:t>
      </w:r>
      <w:r w:rsidRPr="00911B9F">
        <w:rPr>
          <w:sz w:val="24"/>
          <w:szCs w:val="24"/>
        </w:rPr>
        <w:t>. Atitikties sertifikato numerio pareiškėjas negali naudoti</w:t>
      </w:r>
      <w:r w:rsidR="00E10807" w:rsidRPr="00911B9F">
        <w:rPr>
          <w:sz w:val="24"/>
          <w:szCs w:val="24"/>
        </w:rPr>
        <w:t xml:space="preserve"> klaidinančiu būdu ar</w:t>
      </w:r>
      <w:r w:rsidRPr="00911B9F">
        <w:rPr>
          <w:sz w:val="24"/>
          <w:szCs w:val="24"/>
        </w:rPr>
        <w:t xml:space="preserve"> deklaruojant kitų produktų eksploatacines savybes. </w:t>
      </w:r>
      <w:r w:rsidR="003057F1" w:rsidRPr="00911B9F">
        <w:rPr>
          <w:sz w:val="24"/>
          <w:szCs w:val="24"/>
        </w:rPr>
        <w:t>Pareiškėjas privalo nedeklaruoti ir nereklamuoti produkto eksploatacinių savybių atitikties darniajam standartui pagal išduotą vidinės gamybos kontrolės atitikties sertifikatą, sustabdžius sertifikato galiojimą ar jo panaikinimo atveju.</w:t>
      </w:r>
    </w:p>
    <w:p w14:paraId="5F2C8F42" w14:textId="77777777" w:rsidR="008F3D2F" w:rsidRPr="00911B9F" w:rsidRDefault="008F3D2F" w:rsidP="002706C8">
      <w:pPr>
        <w:numPr>
          <w:ilvl w:val="2"/>
          <w:numId w:val="7"/>
        </w:numPr>
        <w:spacing w:line="0" w:lineRule="atLeast"/>
        <w:ind w:left="0" w:firstLine="0"/>
        <w:rPr>
          <w:sz w:val="24"/>
          <w:szCs w:val="24"/>
        </w:rPr>
      </w:pPr>
      <w:r w:rsidRPr="00911B9F">
        <w:rPr>
          <w:sz w:val="24"/>
          <w:szCs w:val="24"/>
        </w:rPr>
        <w:t>AB „</w:t>
      </w:r>
      <w:r w:rsidR="00A67BA5">
        <w:rPr>
          <w:sz w:val="24"/>
          <w:szCs w:val="24"/>
        </w:rPr>
        <w:t>VIAMATIKA</w:t>
      </w:r>
      <w:r w:rsidRPr="00911B9F">
        <w:rPr>
          <w:sz w:val="24"/>
          <w:szCs w:val="24"/>
        </w:rPr>
        <w:t>“ internetiniame puslapyje SC skelbia savo identifikavimo numerį, kurį jam suteikė Europos Komisijos Generalinis įmonių direktoratas. SC yra šio numerio savininkas ir jo identifikavimo numerį gali naudoti tik jo pareiškėjai, deklaruodami sertifikuotų produktų eksploatacines savybes ir jį nurodydami eksploatacinių savybių deklaracijoje bei CE ženklinimo etiketėje. SC iš pareiškėjo (licencinėje sutartyje) reikalauja, kad SC identifikavimo numeris būtų naudojamas tik sertifikavimo metu identifikuotiems statybos produktams ir nebūtų naudojamas kitų produktų atitikčiai deklaruoti.</w:t>
      </w:r>
    </w:p>
    <w:p w14:paraId="4B80C87E" w14:textId="77777777" w:rsidR="00C320ED" w:rsidRPr="00911B9F" w:rsidRDefault="008F3D2F" w:rsidP="002706C8">
      <w:pPr>
        <w:numPr>
          <w:ilvl w:val="2"/>
          <w:numId w:val="7"/>
        </w:numPr>
        <w:spacing w:line="0" w:lineRule="atLeast"/>
        <w:ind w:left="0" w:firstLine="0"/>
        <w:rPr>
          <w:sz w:val="24"/>
          <w:szCs w:val="24"/>
        </w:rPr>
      </w:pPr>
      <w:r w:rsidRPr="00911B9F">
        <w:rPr>
          <w:sz w:val="24"/>
          <w:szCs w:val="24"/>
        </w:rPr>
        <w:t>Tęstinės priežiūros metu SC kontroliuoja, ar pagal atitikties sertifikate nurodyto darniojo standarto bei SC reikalavimus pareiškėjo tinkamai deklaruojamos produktų eksploatacinės savybės ir ar produktai tinkamai ženklinami CE ženklu, ar tinkamai naudojamas SC identifikavimo numeris. Kitais atvejais atitikties sertifikatų, eksploatacinių savybių deklaracijų, CE ženklo ir SC identifikavimo numerio naudojimas tikrinamas, esant skundams, gavus informaciją iš kontrolės įstaigų ar vartotojų bei viešoje erdvėje (internete, žiniasklaidoje, skelbimuose, reklamose, kataloguose ir kt.).</w:t>
      </w:r>
    </w:p>
    <w:p w14:paraId="26986ABC" w14:textId="77777777" w:rsidR="008F3D2F" w:rsidRPr="00911B9F" w:rsidRDefault="008F3D2F" w:rsidP="002706C8">
      <w:pPr>
        <w:numPr>
          <w:ilvl w:val="2"/>
          <w:numId w:val="7"/>
        </w:numPr>
        <w:spacing w:line="0" w:lineRule="atLeast"/>
        <w:ind w:left="0" w:firstLine="0"/>
        <w:rPr>
          <w:sz w:val="24"/>
          <w:szCs w:val="24"/>
        </w:rPr>
      </w:pPr>
      <w:r w:rsidRPr="00911B9F">
        <w:rPr>
          <w:sz w:val="24"/>
          <w:szCs w:val="24"/>
        </w:rPr>
        <w:t>Atliekant priežiūrą SC nuolat tikrina, ar CE ženklu ženklinamą statybos produktą lydinčiuose dokumentuose pareiškėjas pateikia visą informaciją, reikalaujamą Statybos produktų reglamente bei produkto standarte, ir ar SC identifikavimo numeris bei CE ženklas nenaudojamas klaidinančiu būdu. Nurodymai pareiškėjui, kaip naudoti SC išduotus atitikties sertifikatus, CE ženklą bei SC identifikavimo numerį, pateikti su pareiškėju pasirašomoje licencinėje sutartyje.</w:t>
      </w:r>
    </w:p>
    <w:p w14:paraId="4043636C" w14:textId="77777777" w:rsidR="003E6337" w:rsidRPr="00911B9F" w:rsidRDefault="003E6337" w:rsidP="002706C8">
      <w:pPr>
        <w:numPr>
          <w:ilvl w:val="2"/>
          <w:numId w:val="7"/>
        </w:numPr>
        <w:spacing w:line="0" w:lineRule="atLeast"/>
        <w:ind w:left="0" w:firstLine="0"/>
        <w:rPr>
          <w:sz w:val="24"/>
          <w:szCs w:val="24"/>
        </w:rPr>
      </w:pPr>
      <w:r w:rsidRPr="00911B9F">
        <w:rPr>
          <w:sz w:val="24"/>
          <w:szCs w:val="24"/>
        </w:rPr>
        <w:t>Priežiūros metu nustačius, kad pareiškėjas nuorodas į eksploatacinių savybių pastovumo vertinimo ir tikrinimo sistemą, sertifikatus, CE ženklą bei SC identifikavimo numerį naudoja netinkamai ar klaidinančiu būdu, ar pastebėjus skelbimuose, reklamoje, kataloguose pareiškėjo pateikiamą neteisingą ir vartotojus klaidinančią informaciją apie eksploatacinių savybių pastovumo vertinimo ir tikrinimo sistemą, išduotus sertifikatus, CE ženklą bei SC identifikavimo numerį, SC išanalizuoja pareiškėjo veiksmus ir priima sprendimą dėl būtinų koregavimo veiksmų. Jei koregavimo veiksmai neatliekami, atliekami netinkamai arba pažeidimai kartojasi, SC apriboja, laikinai sustabdo ar panaikina atitikties sertifikato galiojimą.</w:t>
      </w:r>
    </w:p>
    <w:p w14:paraId="7449F7C1" w14:textId="77777777" w:rsidR="003E6337" w:rsidRPr="00911B9F" w:rsidRDefault="008F3D2F" w:rsidP="002706C8">
      <w:pPr>
        <w:numPr>
          <w:ilvl w:val="2"/>
          <w:numId w:val="7"/>
        </w:numPr>
        <w:spacing w:line="0" w:lineRule="atLeast"/>
        <w:ind w:left="0" w:firstLine="0"/>
        <w:rPr>
          <w:sz w:val="24"/>
          <w:szCs w:val="24"/>
        </w:rPr>
      </w:pPr>
      <w:r w:rsidRPr="00911B9F">
        <w:rPr>
          <w:sz w:val="24"/>
          <w:szCs w:val="24"/>
        </w:rPr>
        <w:t xml:space="preserve">SC registruoja visus gautus skundus, susijusius su SC identifikavimo numerio naudojimu. </w:t>
      </w:r>
      <w:r w:rsidR="003E6337" w:rsidRPr="00911B9F">
        <w:rPr>
          <w:sz w:val="24"/>
          <w:szCs w:val="24"/>
        </w:rPr>
        <w:t>Gavęs skundą ar informaciją iš kontrolės įstaigų ar vartotojų apie klaidinančiu būdu ne SC klientų naudojamą SC identifikavimo numerį arba pastebėjus viešoje erdvėje, apie tokį faktą SC informuoja rinkos priežiūros instituciją, prašydamas imtis atitinkamų veiksmų.</w:t>
      </w:r>
    </w:p>
    <w:p w14:paraId="54B298EE" w14:textId="77777777" w:rsidR="00140371" w:rsidRPr="002706C8" w:rsidRDefault="00140371" w:rsidP="002706C8">
      <w:pPr>
        <w:numPr>
          <w:ilvl w:val="2"/>
          <w:numId w:val="7"/>
        </w:numPr>
        <w:spacing w:line="0" w:lineRule="atLeast"/>
        <w:ind w:left="0" w:firstLine="0"/>
        <w:rPr>
          <w:sz w:val="24"/>
          <w:szCs w:val="24"/>
        </w:rPr>
      </w:pPr>
      <w:r w:rsidRPr="002706C8">
        <w:rPr>
          <w:sz w:val="24"/>
          <w:szCs w:val="24"/>
        </w:rPr>
        <w:t>Gamintojas privalo informuoti SC apie numatomus produkt</w:t>
      </w:r>
      <w:r w:rsidR="00A62FD0" w:rsidRPr="002706C8">
        <w:rPr>
          <w:sz w:val="24"/>
          <w:szCs w:val="24"/>
        </w:rPr>
        <w:t>o</w:t>
      </w:r>
      <w:r w:rsidRPr="002706C8">
        <w:rPr>
          <w:sz w:val="24"/>
          <w:szCs w:val="24"/>
        </w:rPr>
        <w:t>, gamybos proceso arba</w:t>
      </w:r>
      <w:r w:rsidR="006D3092" w:rsidRPr="002706C8">
        <w:rPr>
          <w:sz w:val="24"/>
          <w:szCs w:val="24"/>
        </w:rPr>
        <w:t xml:space="preserve"> </w:t>
      </w:r>
      <w:r w:rsidR="006D3092" w:rsidRPr="002706C8">
        <w:rPr>
          <w:sz w:val="24"/>
          <w:szCs w:val="24"/>
        </w:rPr>
        <w:lastRenderedPageBreak/>
        <w:t>vidinės</w:t>
      </w:r>
      <w:r w:rsidRPr="002706C8">
        <w:rPr>
          <w:sz w:val="24"/>
          <w:szCs w:val="24"/>
        </w:rPr>
        <w:t xml:space="preserve"> gamybos kontrolės keitimus, kurie gali daryti įtaką deklaruojamoms produkto</w:t>
      </w:r>
      <w:r w:rsidR="006D3092" w:rsidRPr="002706C8">
        <w:rPr>
          <w:sz w:val="24"/>
          <w:szCs w:val="24"/>
        </w:rPr>
        <w:t xml:space="preserve"> eksploatacinėms</w:t>
      </w:r>
      <w:r w:rsidRPr="002706C8">
        <w:rPr>
          <w:sz w:val="24"/>
          <w:szCs w:val="24"/>
        </w:rPr>
        <w:t xml:space="preserve"> savybėms ir sertifikuotos </w:t>
      </w:r>
      <w:r w:rsidR="006D3092" w:rsidRPr="002706C8">
        <w:rPr>
          <w:sz w:val="24"/>
          <w:szCs w:val="24"/>
        </w:rPr>
        <w:t>V</w:t>
      </w:r>
      <w:r w:rsidRPr="002706C8">
        <w:rPr>
          <w:sz w:val="24"/>
          <w:szCs w:val="24"/>
        </w:rPr>
        <w:t xml:space="preserve">GK atitikčiai. </w:t>
      </w:r>
      <w:r w:rsidR="00A62FD0" w:rsidRPr="002706C8">
        <w:rPr>
          <w:sz w:val="24"/>
          <w:szCs w:val="24"/>
        </w:rPr>
        <w:t xml:space="preserve">Gavęs iš gamintojo minėtą informaciją SC atlieka gamintojo numatytų keitimų analizę ir priima sprendimą, ar būtina atlikti papildomus tyrimus. Jei papildomi tyrimai reikalingi, SC gali stabdyti gamintojui išduoto </w:t>
      </w:r>
      <w:r w:rsidR="00AC7554" w:rsidRPr="002706C8">
        <w:rPr>
          <w:sz w:val="24"/>
          <w:szCs w:val="24"/>
        </w:rPr>
        <w:t xml:space="preserve">vidinės </w:t>
      </w:r>
      <w:r w:rsidR="00A62FD0" w:rsidRPr="002706C8">
        <w:rPr>
          <w:sz w:val="24"/>
          <w:szCs w:val="24"/>
        </w:rPr>
        <w:t>gamybos kontrolės atitikties sertifikato galiojimą reikalingų atlikti tyrimų laikotarpiui.</w:t>
      </w:r>
    </w:p>
    <w:p w14:paraId="62A1B900" w14:textId="77777777" w:rsidR="00504D0B" w:rsidRPr="00911B9F" w:rsidRDefault="008B4A8B" w:rsidP="002706C8">
      <w:pPr>
        <w:numPr>
          <w:ilvl w:val="2"/>
          <w:numId w:val="7"/>
        </w:numPr>
        <w:spacing w:line="0" w:lineRule="atLeast"/>
        <w:ind w:left="0" w:firstLine="0"/>
        <w:rPr>
          <w:sz w:val="24"/>
          <w:szCs w:val="24"/>
        </w:rPr>
      </w:pPr>
      <w:r w:rsidRPr="002706C8">
        <w:rPr>
          <w:sz w:val="24"/>
          <w:szCs w:val="24"/>
        </w:rPr>
        <w:t xml:space="preserve">Informacija apie išduotus ir galiojančius </w:t>
      </w:r>
      <w:r w:rsidR="00A62FD0" w:rsidRPr="002706C8">
        <w:rPr>
          <w:sz w:val="24"/>
          <w:szCs w:val="24"/>
        </w:rPr>
        <w:t>atitikties</w:t>
      </w:r>
      <w:r w:rsidR="00504D0B" w:rsidRPr="002706C8">
        <w:rPr>
          <w:sz w:val="24"/>
          <w:szCs w:val="24"/>
        </w:rPr>
        <w:t xml:space="preserve"> sertifikat</w:t>
      </w:r>
      <w:r w:rsidRPr="002706C8">
        <w:rPr>
          <w:sz w:val="24"/>
          <w:szCs w:val="24"/>
        </w:rPr>
        <w:t>us bei sertifikatus</w:t>
      </w:r>
      <w:r w:rsidR="00504D0B" w:rsidRPr="002706C8">
        <w:rPr>
          <w:sz w:val="24"/>
          <w:szCs w:val="24"/>
        </w:rPr>
        <w:t xml:space="preserve">, kurių galiojimas sustabdytas arba </w:t>
      </w:r>
      <w:r w:rsidR="00AC7554" w:rsidRPr="002706C8">
        <w:rPr>
          <w:sz w:val="24"/>
          <w:szCs w:val="24"/>
        </w:rPr>
        <w:t>panaikintas</w:t>
      </w:r>
      <w:r w:rsidR="00504D0B" w:rsidRPr="002706C8">
        <w:rPr>
          <w:sz w:val="24"/>
          <w:szCs w:val="24"/>
        </w:rPr>
        <w:t>, skelbiam</w:t>
      </w:r>
      <w:r w:rsidRPr="002706C8">
        <w:rPr>
          <w:sz w:val="24"/>
          <w:szCs w:val="24"/>
        </w:rPr>
        <w:t>a</w:t>
      </w:r>
      <w:r w:rsidR="00504D0B" w:rsidRPr="002706C8">
        <w:rPr>
          <w:sz w:val="24"/>
          <w:szCs w:val="24"/>
        </w:rPr>
        <w:t xml:space="preserve"> </w:t>
      </w:r>
      <w:r w:rsidR="00394CB5" w:rsidRPr="002706C8">
        <w:rPr>
          <w:sz w:val="24"/>
          <w:szCs w:val="24"/>
        </w:rPr>
        <w:t>AB</w:t>
      </w:r>
      <w:r w:rsidR="00504D0B" w:rsidRPr="002706C8">
        <w:rPr>
          <w:sz w:val="24"/>
          <w:szCs w:val="24"/>
        </w:rPr>
        <w:t xml:space="preserve"> „</w:t>
      </w:r>
      <w:r w:rsidR="00A67BA5">
        <w:rPr>
          <w:sz w:val="24"/>
          <w:szCs w:val="24"/>
        </w:rPr>
        <w:t>VIAMATIKA</w:t>
      </w:r>
      <w:r w:rsidR="00504D0B" w:rsidRPr="002706C8">
        <w:rPr>
          <w:sz w:val="24"/>
          <w:szCs w:val="24"/>
        </w:rPr>
        <w:t>“ tinklalapyje.</w:t>
      </w:r>
      <w:r w:rsidR="00BA18E4" w:rsidRPr="002706C8">
        <w:rPr>
          <w:sz w:val="24"/>
          <w:szCs w:val="24"/>
        </w:rPr>
        <w:t xml:space="preserve"> </w:t>
      </w:r>
      <w:r w:rsidR="00BA18E4" w:rsidRPr="00911B9F">
        <w:rPr>
          <w:bCs/>
          <w:sz w:val="24"/>
          <w:szCs w:val="24"/>
        </w:rPr>
        <w:t xml:space="preserve">Informacija pastoviai atnaujinama ir prižiūrima. Joje pateikiama: sertifikuotų produktų identifikavimas (produkto pavadinimas, tipas); standartas (-ai), kurio (-ių) atitikčiai sertifikuotas (-i) produktas (-ai); gamintojo identifikavimo duomenys; išduotų sertifikatų numeriai bei išdavimo data; eksploatacinių savybių pastovumo vertinimo ir tikrinimo sistema. </w:t>
      </w:r>
      <w:r w:rsidR="00D82B9C" w:rsidRPr="00911B9F">
        <w:rPr>
          <w:bCs/>
          <w:sz w:val="24"/>
          <w:szCs w:val="24"/>
        </w:rPr>
        <w:t>Informacijos pateikimas apie sertifikatus, kurių galiojimas laikinai sustabdytas arba panaikintas, detaliau aprašytas šių nuostatų 5.13 p.</w:t>
      </w:r>
    </w:p>
    <w:p w14:paraId="71432D55" w14:textId="77777777" w:rsidR="00504D0B" w:rsidRPr="002706C8" w:rsidRDefault="00AC7554" w:rsidP="002706C8">
      <w:pPr>
        <w:pStyle w:val="AntrasteE"/>
        <w:numPr>
          <w:ilvl w:val="1"/>
          <w:numId w:val="7"/>
        </w:numPr>
        <w:spacing w:line="0" w:lineRule="atLeast"/>
      </w:pPr>
      <w:bookmarkStart w:id="38" w:name="_Toc416182368"/>
      <w:r w:rsidRPr="002706C8">
        <w:t>Tęstinė</w:t>
      </w:r>
      <w:r w:rsidR="00504D0B" w:rsidRPr="002706C8">
        <w:t xml:space="preserve"> </w:t>
      </w:r>
      <w:r w:rsidR="00A62FD0" w:rsidRPr="002706C8">
        <w:t>V</w:t>
      </w:r>
      <w:r w:rsidR="00504D0B" w:rsidRPr="002706C8">
        <w:t>GK priežiūra</w:t>
      </w:r>
      <w:r w:rsidR="00A62FD0" w:rsidRPr="002706C8">
        <w:t xml:space="preserve"> ir</w:t>
      </w:r>
      <w:r w:rsidR="00504D0B" w:rsidRPr="002706C8">
        <w:t xml:space="preserve"> vertinimas</w:t>
      </w:r>
      <w:bookmarkEnd w:id="38"/>
    </w:p>
    <w:p w14:paraId="392F0B24" w14:textId="77777777" w:rsidR="00504D0B" w:rsidRPr="002706C8" w:rsidRDefault="001B5AAE" w:rsidP="002706C8">
      <w:pPr>
        <w:numPr>
          <w:ilvl w:val="2"/>
          <w:numId w:val="7"/>
        </w:numPr>
        <w:spacing w:line="0" w:lineRule="atLeast"/>
        <w:ind w:left="0" w:firstLine="0"/>
        <w:rPr>
          <w:sz w:val="24"/>
          <w:szCs w:val="24"/>
        </w:rPr>
      </w:pPr>
      <w:r w:rsidRPr="002706C8">
        <w:rPr>
          <w:sz w:val="24"/>
          <w:szCs w:val="24"/>
          <w:u w:color="FF0000"/>
        </w:rPr>
        <w:t>Paskirtasis</w:t>
      </w:r>
      <w:r w:rsidR="00504D0B" w:rsidRPr="002706C8">
        <w:rPr>
          <w:sz w:val="24"/>
          <w:szCs w:val="24"/>
        </w:rPr>
        <w:t xml:space="preserve"> ekspertas, vadovaudamasis </w:t>
      </w:r>
      <w:r w:rsidR="00A62FD0" w:rsidRPr="002706C8">
        <w:rPr>
          <w:sz w:val="24"/>
          <w:szCs w:val="24"/>
        </w:rPr>
        <w:t>AB „</w:t>
      </w:r>
      <w:r w:rsidR="00A67BA5">
        <w:rPr>
          <w:sz w:val="24"/>
          <w:szCs w:val="24"/>
        </w:rPr>
        <w:t>VIAMATIKA</w:t>
      </w:r>
      <w:r w:rsidR="00A62FD0" w:rsidRPr="002706C8">
        <w:rPr>
          <w:sz w:val="24"/>
          <w:szCs w:val="24"/>
        </w:rPr>
        <w:t>“ SC parengta V</w:t>
      </w:r>
      <w:r w:rsidR="00BE5190" w:rsidRPr="002706C8">
        <w:rPr>
          <w:sz w:val="24"/>
          <w:szCs w:val="24"/>
        </w:rPr>
        <w:t xml:space="preserve">GK vertinimo ir sertifikavimo </w:t>
      </w:r>
      <w:r w:rsidR="00504D0B" w:rsidRPr="002706C8">
        <w:rPr>
          <w:sz w:val="24"/>
          <w:szCs w:val="24"/>
        </w:rPr>
        <w:t>procedūra, licencine sutartimi ir darniuoju standartu</w:t>
      </w:r>
      <w:r w:rsidR="00B4544C" w:rsidRPr="002706C8">
        <w:rPr>
          <w:sz w:val="24"/>
          <w:szCs w:val="24"/>
        </w:rPr>
        <w:t>,</w:t>
      </w:r>
      <w:r w:rsidR="00504D0B" w:rsidRPr="002706C8">
        <w:rPr>
          <w:sz w:val="24"/>
          <w:szCs w:val="24"/>
        </w:rPr>
        <w:t xml:space="preserve"> atlieka atitikties priežiūrą:</w:t>
      </w:r>
    </w:p>
    <w:p w14:paraId="5CCB4841" w14:textId="77777777" w:rsidR="00504D0B" w:rsidRPr="002706C8" w:rsidRDefault="00504D0B" w:rsidP="002706C8">
      <w:pPr>
        <w:numPr>
          <w:ilvl w:val="0"/>
          <w:numId w:val="4"/>
        </w:numPr>
        <w:tabs>
          <w:tab w:val="left" w:pos="709"/>
        </w:tabs>
        <w:spacing w:line="0" w:lineRule="atLeast"/>
        <w:rPr>
          <w:sz w:val="24"/>
          <w:szCs w:val="24"/>
        </w:rPr>
      </w:pPr>
      <w:r w:rsidRPr="002706C8">
        <w:rPr>
          <w:sz w:val="24"/>
          <w:szCs w:val="24"/>
        </w:rPr>
        <w:t xml:space="preserve">įvertina </w:t>
      </w:r>
      <w:r w:rsidR="00A62FD0" w:rsidRPr="002706C8">
        <w:rPr>
          <w:sz w:val="24"/>
          <w:szCs w:val="24"/>
        </w:rPr>
        <w:t>V</w:t>
      </w:r>
      <w:r w:rsidRPr="002706C8">
        <w:rPr>
          <w:sz w:val="24"/>
          <w:szCs w:val="24"/>
        </w:rPr>
        <w:t>GK pagal 5.</w:t>
      </w:r>
      <w:r w:rsidR="00074B60" w:rsidRPr="002706C8">
        <w:rPr>
          <w:sz w:val="24"/>
          <w:szCs w:val="24"/>
        </w:rPr>
        <w:t>7</w:t>
      </w:r>
      <w:r w:rsidRPr="002706C8">
        <w:rPr>
          <w:sz w:val="24"/>
          <w:szCs w:val="24"/>
        </w:rPr>
        <w:t xml:space="preserve"> p. </w:t>
      </w:r>
      <w:r w:rsidR="001B279C" w:rsidRPr="002706C8">
        <w:rPr>
          <w:sz w:val="24"/>
          <w:szCs w:val="24"/>
        </w:rPr>
        <w:t>nuostatas</w:t>
      </w:r>
      <w:r w:rsidR="0005215B" w:rsidRPr="002706C8">
        <w:rPr>
          <w:sz w:val="24"/>
          <w:szCs w:val="24"/>
        </w:rPr>
        <w:t xml:space="preserve"> (papildomai tikrinant atitikties sertifikato, eksploatacinių savybių deklaracijų ir SC identifikavimo numerio naudojimą bei ženklinimą CE ženklu)</w:t>
      </w:r>
      <w:r w:rsidRPr="002706C8">
        <w:rPr>
          <w:sz w:val="24"/>
          <w:szCs w:val="24"/>
        </w:rPr>
        <w:t>;</w:t>
      </w:r>
    </w:p>
    <w:p w14:paraId="7D9FE031" w14:textId="77777777" w:rsidR="00E4441A" w:rsidRPr="002706C8" w:rsidRDefault="00504D0B" w:rsidP="002706C8">
      <w:pPr>
        <w:numPr>
          <w:ilvl w:val="0"/>
          <w:numId w:val="4"/>
        </w:numPr>
        <w:tabs>
          <w:tab w:val="left" w:pos="709"/>
        </w:tabs>
        <w:spacing w:line="0" w:lineRule="atLeast"/>
        <w:rPr>
          <w:sz w:val="24"/>
          <w:szCs w:val="24"/>
        </w:rPr>
      </w:pPr>
      <w:r w:rsidRPr="00B25465">
        <w:rPr>
          <w:sz w:val="24"/>
          <w:szCs w:val="24"/>
        </w:rPr>
        <w:t xml:space="preserve">įvertina </w:t>
      </w:r>
      <w:r w:rsidR="00AC7554" w:rsidRPr="00B25465">
        <w:rPr>
          <w:sz w:val="24"/>
          <w:szCs w:val="24"/>
        </w:rPr>
        <w:t>gamybos įmonė</w:t>
      </w:r>
      <w:r w:rsidR="00AA01C9" w:rsidRPr="00B25465">
        <w:rPr>
          <w:sz w:val="24"/>
          <w:szCs w:val="24"/>
        </w:rPr>
        <w:t>j</w:t>
      </w:r>
      <w:r w:rsidR="00AC7554" w:rsidRPr="00B25465">
        <w:rPr>
          <w:sz w:val="24"/>
          <w:szCs w:val="24"/>
        </w:rPr>
        <w:t>e</w:t>
      </w:r>
      <w:r w:rsidR="00CD03CC" w:rsidRPr="00B25465">
        <w:rPr>
          <w:sz w:val="24"/>
          <w:szCs w:val="24"/>
        </w:rPr>
        <w:t xml:space="preserve"> gamintojo</w:t>
      </w:r>
      <w:r w:rsidRPr="00B25465">
        <w:rPr>
          <w:sz w:val="24"/>
          <w:szCs w:val="24"/>
        </w:rPr>
        <w:t xml:space="preserve"> </w:t>
      </w:r>
      <w:r w:rsidR="0015051F" w:rsidRPr="00B25465">
        <w:rPr>
          <w:sz w:val="24"/>
          <w:szCs w:val="24"/>
        </w:rPr>
        <w:t>paimtų ėminių bandym</w:t>
      </w:r>
      <w:r w:rsidR="0015051F" w:rsidRPr="00B25465">
        <w:rPr>
          <w:sz w:val="24"/>
          <w:szCs w:val="24"/>
          <w:u w:color="FF0000"/>
        </w:rPr>
        <w:t>us</w:t>
      </w:r>
      <w:r w:rsidR="0015051F" w:rsidRPr="00B25465">
        <w:rPr>
          <w:sz w:val="24"/>
          <w:szCs w:val="24"/>
        </w:rPr>
        <w:t xml:space="preserve"> </w:t>
      </w:r>
      <w:r w:rsidR="0042341E" w:rsidRPr="00B25465">
        <w:rPr>
          <w:sz w:val="24"/>
          <w:szCs w:val="24"/>
        </w:rPr>
        <w:t>pagal nu</w:t>
      </w:r>
      <w:r w:rsidR="00AA01C9" w:rsidRPr="00B25465">
        <w:rPr>
          <w:sz w:val="24"/>
          <w:szCs w:val="24"/>
        </w:rPr>
        <w:t>m</w:t>
      </w:r>
      <w:r w:rsidR="0042341E" w:rsidRPr="00B25465">
        <w:rPr>
          <w:sz w:val="24"/>
          <w:szCs w:val="24"/>
        </w:rPr>
        <w:t>atytą</w:t>
      </w:r>
      <w:r w:rsidR="0015051F" w:rsidRPr="002706C8">
        <w:rPr>
          <w:sz w:val="24"/>
          <w:szCs w:val="24"/>
        </w:rPr>
        <w:t xml:space="preserve"> bandymų</w:t>
      </w:r>
      <w:r w:rsidR="0042341E" w:rsidRPr="002706C8">
        <w:rPr>
          <w:sz w:val="24"/>
          <w:szCs w:val="24"/>
        </w:rPr>
        <w:t xml:space="preserve"> planą </w:t>
      </w:r>
      <w:r w:rsidR="00B4544C" w:rsidRPr="002706C8">
        <w:rPr>
          <w:sz w:val="24"/>
          <w:szCs w:val="24"/>
        </w:rPr>
        <w:t>(5.</w:t>
      </w:r>
      <w:r w:rsidR="00074B60" w:rsidRPr="002706C8">
        <w:rPr>
          <w:sz w:val="24"/>
          <w:szCs w:val="24"/>
        </w:rPr>
        <w:t>7</w:t>
      </w:r>
      <w:r w:rsidR="00B4544C" w:rsidRPr="002706C8">
        <w:rPr>
          <w:sz w:val="24"/>
          <w:szCs w:val="24"/>
        </w:rPr>
        <w:t xml:space="preserve"> p.).</w:t>
      </w:r>
    </w:p>
    <w:p w14:paraId="7968BE4B" w14:textId="77777777" w:rsidR="00E4441A" w:rsidRPr="002706C8" w:rsidRDefault="00E4441A" w:rsidP="002706C8">
      <w:pPr>
        <w:numPr>
          <w:ilvl w:val="2"/>
          <w:numId w:val="7"/>
        </w:numPr>
        <w:spacing w:line="0" w:lineRule="atLeast"/>
        <w:ind w:left="0" w:firstLine="0"/>
        <w:rPr>
          <w:sz w:val="24"/>
          <w:szCs w:val="24"/>
        </w:rPr>
      </w:pPr>
      <w:r w:rsidRPr="002706C8">
        <w:rPr>
          <w:sz w:val="24"/>
          <w:szCs w:val="24"/>
        </w:rPr>
        <w:t xml:space="preserve">Priežiūros metu </w:t>
      </w:r>
      <w:r w:rsidR="00A62FD0" w:rsidRPr="002706C8">
        <w:rPr>
          <w:sz w:val="24"/>
          <w:szCs w:val="24"/>
        </w:rPr>
        <w:t>V</w:t>
      </w:r>
      <w:r w:rsidRPr="002706C8">
        <w:rPr>
          <w:sz w:val="24"/>
          <w:szCs w:val="24"/>
        </w:rPr>
        <w:t>GK vertinama licencinėje sutartyje numatytu periodiškumu</w:t>
      </w:r>
      <w:r w:rsidR="00956745" w:rsidRPr="002706C8">
        <w:rPr>
          <w:sz w:val="24"/>
          <w:szCs w:val="24"/>
        </w:rPr>
        <w:t xml:space="preserve"> </w:t>
      </w:r>
      <w:r w:rsidR="00956745" w:rsidRPr="00911B9F">
        <w:rPr>
          <w:sz w:val="24"/>
          <w:szCs w:val="24"/>
        </w:rPr>
        <w:t>(kas 12 mėnesių)</w:t>
      </w:r>
      <w:r w:rsidRPr="002706C8">
        <w:rPr>
          <w:sz w:val="24"/>
          <w:szCs w:val="24"/>
        </w:rPr>
        <w:t>. Gamintojo klausimynas pakartotinai nepildomas.</w:t>
      </w:r>
    </w:p>
    <w:p w14:paraId="4259453F" w14:textId="77777777" w:rsidR="00E4441A" w:rsidRPr="002706C8" w:rsidRDefault="00E4441A" w:rsidP="002706C8">
      <w:pPr>
        <w:numPr>
          <w:ilvl w:val="2"/>
          <w:numId w:val="7"/>
        </w:numPr>
        <w:spacing w:line="0" w:lineRule="atLeast"/>
        <w:ind w:left="0" w:firstLine="0"/>
        <w:rPr>
          <w:sz w:val="24"/>
          <w:szCs w:val="24"/>
        </w:rPr>
      </w:pPr>
      <w:r w:rsidRPr="002706C8">
        <w:rPr>
          <w:sz w:val="24"/>
          <w:szCs w:val="24"/>
        </w:rPr>
        <w:t xml:space="preserve">Jei ekspertas nustato rimtus gamintojo </w:t>
      </w:r>
      <w:r w:rsidR="00A62FD0" w:rsidRPr="002706C8">
        <w:rPr>
          <w:sz w:val="24"/>
          <w:szCs w:val="24"/>
        </w:rPr>
        <w:t>V</w:t>
      </w:r>
      <w:r w:rsidRPr="002706C8">
        <w:rPr>
          <w:sz w:val="24"/>
          <w:szCs w:val="24"/>
        </w:rPr>
        <w:t>GK</w:t>
      </w:r>
      <w:r w:rsidR="00A62FD0" w:rsidRPr="002706C8">
        <w:rPr>
          <w:sz w:val="24"/>
          <w:szCs w:val="24"/>
        </w:rPr>
        <w:t xml:space="preserve"> trūkumus</w:t>
      </w:r>
      <w:r w:rsidRPr="002706C8">
        <w:rPr>
          <w:sz w:val="24"/>
          <w:szCs w:val="24"/>
        </w:rPr>
        <w:t xml:space="preserve">, </w:t>
      </w:r>
      <w:r w:rsidR="00915D30" w:rsidRPr="002706C8">
        <w:rPr>
          <w:sz w:val="24"/>
          <w:szCs w:val="24"/>
        </w:rPr>
        <w:t>jis</w:t>
      </w:r>
      <w:r w:rsidRPr="002706C8">
        <w:rPr>
          <w:sz w:val="24"/>
          <w:szCs w:val="24"/>
        </w:rPr>
        <w:t xml:space="preserve"> sprendžia, ar tęsti licencinė</w:t>
      </w:r>
      <w:r w:rsidR="00915D30" w:rsidRPr="002706C8">
        <w:rPr>
          <w:sz w:val="24"/>
          <w:szCs w:val="24"/>
        </w:rPr>
        <w:t>s</w:t>
      </w:r>
      <w:r w:rsidRPr="002706C8">
        <w:rPr>
          <w:sz w:val="24"/>
          <w:szCs w:val="24"/>
        </w:rPr>
        <w:t xml:space="preserve"> priežiūros procesą</w:t>
      </w:r>
      <w:r w:rsidR="00915D30" w:rsidRPr="002706C8">
        <w:rPr>
          <w:sz w:val="24"/>
          <w:szCs w:val="24"/>
        </w:rPr>
        <w:t>, kol nebus atlikti koregavimo veiksmai.</w:t>
      </w:r>
    </w:p>
    <w:p w14:paraId="75C2616B" w14:textId="77777777" w:rsidR="00504D0B" w:rsidRPr="002706C8" w:rsidRDefault="00E4441A" w:rsidP="002706C8">
      <w:pPr>
        <w:numPr>
          <w:ilvl w:val="2"/>
          <w:numId w:val="7"/>
        </w:numPr>
        <w:spacing w:line="0" w:lineRule="atLeast"/>
        <w:ind w:left="0" w:firstLine="0"/>
        <w:rPr>
          <w:sz w:val="24"/>
          <w:szCs w:val="24"/>
        </w:rPr>
      </w:pPr>
      <w:r w:rsidRPr="002706C8">
        <w:rPr>
          <w:sz w:val="24"/>
          <w:szCs w:val="24"/>
        </w:rPr>
        <w:t xml:space="preserve">Jei ekspertas nustato, kad gamintojas neatlieka </w:t>
      </w:r>
      <w:r w:rsidR="00AC7554" w:rsidRPr="002706C8">
        <w:rPr>
          <w:sz w:val="24"/>
          <w:szCs w:val="24"/>
        </w:rPr>
        <w:t>gamybos įmonėje</w:t>
      </w:r>
      <w:r w:rsidR="0007478F" w:rsidRPr="002706C8">
        <w:rPr>
          <w:sz w:val="24"/>
          <w:szCs w:val="24"/>
        </w:rPr>
        <w:t xml:space="preserve"> paimtų ėminių</w:t>
      </w:r>
      <w:r w:rsidRPr="002706C8">
        <w:rPr>
          <w:sz w:val="24"/>
          <w:szCs w:val="24"/>
        </w:rPr>
        <w:t xml:space="preserve"> </w:t>
      </w:r>
      <w:r w:rsidR="0007478F" w:rsidRPr="002706C8">
        <w:rPr>
          <w:sz w:val="24"/>
          <w:szCs w:val="24"/>
        </w:rPr>
        <w:t xml:space="preserve">bandymų </w:t>
      </w:r>
      <w:r w:rsidRPr="002706C8">
        <w:rPr>
          <w:sz w:val="24"/>
          <w:szCs w:val="24"/>
        </w:rPr>
        <w:t>pagal nustatytą</w:t>
      </w:r>
      <w:r w:rsidR="0007478F" w:rsidRPr="002706C8">
        <w:rPr>
          <w:sz w:val="24"/>
          <w:szCs w:val="24"/>
        </w:rPr>
        <w:t xml:space="preserve"> bandymų</w:t>
      </w:r>
      <w:r w:rsidRPr="002706C8">
        <w:rPr>
          <w:sz w:val="24"/>
          <w:szCs w:val="24"/>
        </w:rPr>
        <w:t xml:space="preserve"> planą, tai traktuojama kaip </w:t>
      </w:r>
      <w:r w:rsidR="0007478F" w:rsidRPr="002706C8">
        <w:rPr>
          <w:sz w:val="24"/>
          <w:szCs w:val="24"/>
        </w:rPr>
        <w:t>žymi</w:t>
      </w:r>
      <w:r w:rsidRPr="002706C8">
        <w:rPr>
          <w:sz w:val="24"/>
          <w:szCs w:val="24"/>
        </w:rPr>
        <w:t xml:space="preserve"> neatitiktis.</w:t>
      </w:r>
    </w:p>
    <w:p w14:paraId="3D20366A" w14:textId="77777777" w:rsidR="00915D30" w:rsidRPr="002706C8" w:rsidRDefault="00915D30" w:rsidP="002706C8">
      <w:pPr>
        <w:numPr>
          <w:ilvl w:val="2"/>
          <w:numId w:val="7"/>
        </w:numPr>
        <w:spacing w:line="0" w:lineRule="atLeast"/>
        <w:ind w:left="0" w:firstLine="0"/>
        <w:rPr>
          <w:sz w:val="24"/>
          <w:szCs w:val="24"/>
        </w:rPr>
      </w:pPr>
      <w:r w:rsidRPr="002706C8">
        <w:rPr>
          <w:sz w:val="24"/>
          <w:szCs w:val="24"/>
        </w:rPr>
        <w:t>Kai nustatomos neatitiktys, gamintojas privalo nustatyti jų priežastis ir raštu informuoti SC</w:t>
      </w:r>
      <w:r w:rsidR="00085A24" w:rsidRPr="002706C8">
        <w:rPr>
          <w:sz w:val="24"/>
          <w:szCs w:val="24"/>
        </w:rPr>
        <w:t xml:space="preserve"> apie konkrečius koregavimo veiksmus, atliktus kiekvienai neatitikčiai ištaisyti. Tuo atveju, kai koregavimo veiksmai neatliekami ir neatitiktys išlieka, SC informuoja gamintoją apie veiksmus, kurių ketina imtis.</w:t>
      </w:r>
    </w:p>
    <w:p w14:paraId="17D453C2" w14:textId="77777777" w:rsidR="00956745" w:rsidRPr="00911B9F" w:rsidRDefault="00956745" w:rsidP="002706C8">
      <w:pPr>
        <w:numPr>
          <w:ilvl w:val="2"/>
          <w:numId w:val="7"/>
        </w:numPr>
        <w:spacing w:line="0" w:lineRule="atLeast"/>
        <w:ind w:left="0" w:firstLine="0"/>
        <w:rPr>
          <w:sz w:val="24"/>
          <w:szCs w:val="24"/>
        </w:rPr>
      </w:pPr>
      <w:r w:rsidRPr="00911B9F">
        <w:rPr>
          <w:sz w:val="24"/>
          <w:szCs w:val="24"/>
        </w:rPr>
        <w:t xml:space="preserve">Kai priežiūros metu nustatomos esminės neatitiktys sertifikavimo reikalavimams ar gavus informaciją, kad </w:t>
      </w:r>
      <w:r w:rsidRPr="00911B9F">
        <w:rPr>
          <w:bCs/>
          <w:sz w:val="24"/>
          <w:szCs w:val="24"/>
        </w:rPr>
        <w:t xml:space="preserve">produktas nebeatitinka nustatytų sertifikavimo reikalavimų, SC imasi atitinkamų veiksmų: </w:t>
      </w:r>
      <w:r w:rsidRPr="00911B9F">
        <w:rPr>
          <w:sz w:val="24"/>
          <w:szCs w:val="24"/>
        </w:rPr>
        <w:t xml:space="preserve">palieka galioti atitikties sertifikatą, bet padažnina priežiūros periodiškumą (pvz., kai kartojasi nustatytos ir korekciniais veiksmais ištaisytos neatitiktys arba pareiškėjas nesilaiko licencinės sutarties reikalavimų); susiaurina sertifikavimo sritį, iš srities pašalinant neatitiktinių produktų tipą ar jų grupę (žiūrėti 5.14 p.); laikinai sustabdo atitikties sertifikato galiojimą, kol gamintojas atliks koregavimo veiksmus ir bus įvertintas jų tinkamumas bei efektyvumas (žr. 5.13 p.); </w:t>
      </w:r>
      <w:r w:rsidR="00CE52B0" w:rsidRPr="00911B9F">
        <w:rPr>
          <w:sz w:val="24"/>
          <w:szCs w:val="24"/>
        </w:rPr>
        <w:t xml:space="preserve">panaikina </w:t>
      </w:r>
      <w:r w:rsidRPr="00911B9F">
        <w:rPr>
          <w:sz w:val="24"/>
          <w:szCs w:val="24"/>
        </w:rPr>
        <w:t>atitikties sertifikato galiojim</w:t>
      </w:r>
      <w:r w:rsidR="00CE52B0" w:rsidRPr="00911B9F">
        <w:rPr>
          <w:sz w:val="24"/>
          <w:szCs w:val="24"/>
        </w:rPr>
        <w:t>ą</w:t>
      </w:r>
      <w:r w:rsidRPr="00911B9F">
        <w:rPr>
          <w:sz w:val="24"/>
          <w:szCs w:val="24"/>
        </w:rPr>
        <w:t xml:space="preserve"> (žr. 5.13 p.).</w:t>
      </w:r>
    </w:p>
    <w:p w14:paraId="479DE562" w14:textId="77777777" w:rsidR="00504D0B" w:rsidRPr="00911B9F" w:rsidRDefault="00504D0B" w:rsidP="002706C8">
      <w:pPr>
        <w:numPr>
          <w:ilvl w:val="2"/>
          <w:numId w:val="7"/>
        </w:numPr>
        <w:spacing w:line="0" w:lineRule="atLeast"/>
        <w:ind w:left="0" w:firstLine="0"/>
        <w:rPr>
          <w:sz w:val="24"/>
          <w:szCs w:val="24"/>
        </w:rPr>
      </w:pPr>
      <w:r w:rsidRPr="00911B9F">
        <w:rPr>
          <w:sz w:val="24"/>
          <w:szCs w:val="24"/>
        </w:rPr>
        <w:t>Atlik</w:t>
      </w:r>
      <w:r w:rsidR="00187ED6" w:rsidRPr="00911B9F">
        <w:rPr>
          <w:sz w:val="24"/>
          <w:szCs w:val="24"/>
        </w:rPr>
        <w:t>u</w:t>
      </w:r>
      <w:r w:rsidRPr="00911B9F">
        <w:rPr>
          <w:sz w:val="24"/>
          <w:szCs w:val="24"/>
        </w:rPr>
        <w:t>s 5.1</w:t>
      </w:r>
      <w:r w:rsidR="00074B60" w:rsidRPr="00911B9F">
        <w:rPr>
          <w:sz w:val="24"/>
          <w:szCs w:val="24"/>
        </w:rPr>
        <w:t>2</w:t>
      </w:r>
      <w:r w:rsidRPr="00911B9F">
        <w:rPr>
          <w:sz w:val="24"/>
          <w:szCs w:val="24"/>
        </w:rPr>
        <w:t xml:space="preserve">.1 p. numatytus </w:t>
      </w:r>
      <w:r w:rsidR="0007478F" w:rsidRPr="00911B9F">
        <w:rPr>
          <w:sz w:val="24"/>
          <w:szCs w:val="24"/>
        </w:rPr>
        <w:t>V</w:t>
      </w:r>
      <w:r w:rsidRPr="00911B9F">
        <w:rPr>
          <w:sz w:val="24"/>
          <w:szCs w:val="24"/>
        </w:rPr>
        <w:t xml:space="preserve">GK priežiūros darbus, </w:t>
      </w:r>
      <w:r w:rsidR="00187ED6" w:rsidRPr="00911B9F">
        <w:rPr>
          <w:sz w:val="24"/>
          <w:szCs w:val="24"/>
        </w:rPr>
        <w:t>parengiama</w:t>
      </w:r>
      <w:r w:rsidRPr="00911B9F">
        <w:rPr>
          <w:sz w:val="24"/>
          <w:szCs w:val="24"/>
        </w:rPr>
        <w:t xml:space="preserve"> </w:t>
      </w:r>
      <w:r w:rsidR="00074B60" w:rsidRPr="00911B9F">
        <w:rPr>
          <w:sz w:val="24"/>
          <w:szCs w:val="24"/>
        </w:rPr>
        <w:t>a</w:t>
      </w:r>
      <w:r w:rsidRPr="00911B9F">
        <w:rPr>
          <w:sz w:val="24"/>
          <w:szCs w:val="24"/>
        </w:rPr>
        <w:t>titikties įvertinimo ataskait</w:t>
      </w:r>
      <w:r w:rsidR="00187ED6" w:rsidRPr="00911B9F">
        <w:rPr>
          <w:sz w:val="24"/>
          <w:szCs w:val="24"/>
        </w:rPr>
        <w:t>a</w:t>
      </w:r>
      <w:r w:rsidR="00393CD6" w:rsidRPr="00911B9F">
        <w:rPr>
          <w:sz w:val="24"/>
          <w:szCs w:val="24"/>
        </w:rPr>
        <w:t xml:space="preserve">, </w:t>
      </w:r>
      <w:r w:rsidR="002215A2" w:rsidRPr="00911B9F">
        <w:rPr>
          <w:sz w:val="24"/>
          <w:szCs w:val="24"/>
        </w:rPr>
        <w:t>atliekama su įvertinimu susijusios informacijos ir rezultatų vertinamoji analizė bei priimamas</w:t>
      </w:r>
      <w:r w:rsidRPr="00911B9F">
        <w:rPr>
          <w:sz w:val="24"/>
          <w:szCs w:val="24"/>
        </w:rPr>
        <w:t xml:space="preserve"> </w:t>
      </w:r>
      <w:r w:rsidR="001B279C" w:rsidRPr="00911B9F">
        <w:rPr>
          <w:sz w:val="24"/>
          <w:szCs w:val="24"/>
        </w:rPr>
        <w:t>nutarim</w:t>
      </w:r>
      <w:r w:rsidR="00187ED6" w:rsidRPr="00911B9F">
        <w:rPr>
          <w:sz w:val="24"/>
          <w:szCs w:val="24"/>
        </w:rPr>
        <w:t>as</w:t>
      </w:r>
      <w:r w:rsidR="001B279C" w:rsidRPr="00911B9F">
        <w:rPr>
          <w:sz w:val="24"/>
          <w:szCs w:val="24"/>
        </w:rPr>
        <w:t xml:space="preserve"> dėl sertifikuotos </w:t>
      </w:r>
      <w:r w:rsidR="0007478F" w:rsidRPr="00911B9F">
        <w:rPr>
          <w:sz w:val="24"/>
          <w:szCs w:val="24"/>
        </w:rPr>
        <w:t>V</w:t>
      </w:r>
      <w:r w:rsidR="001B279C" w:rsidRPr="00911B9F">
        <w:rPr>
          <w:sz w:val="24"/>
          <w:szCs w:val="24"/>
        </w:rPr>
        <w:t>GK atitikties patvirtinimo</w:t>
      </w:r>
      <w:r w:rsidR="008E4101" w:rsidRPr="00911B9F">
        <w:rPr>
          <w:sz w:val="24"/>
          <w:szCs w:val="24"/>
        </w:rPr>
        <w:t>/nepatvirtinimo</w:t>
      </w:r>
      <w:r w:rsidR="001B279C" w:rsidRPr="00911B9F">
        <w:rPr>
          <w:sz w:val="24"/>
          <w:szCs w:val="24"/>
        </w:rPr>
        <w:t>.</w:t>
      </w:r>
    </w:p>
    <w:p w14:paraId="0F75CB61" w14:textId="77777777" w:rsidR="00504D0B" w:rsidRPr="002706C8" w:rsidRDefault="00504D0B" w:rsidP="002706C8">
      <w:pPr>
        <w:numPr>
          <w:ilvl w:val="2"/>
          <w:numId w:val="7"/>
        </w:numPr>
        <w:spacing w:line="0" w:lineRule="atLeast"/>
        <w:ind w:left="0" w:firstLine="0"/>
        <w:rPr>
          <w:sz w:val="24"/>
          <w:szCs w:val="24"/>
        </w:rPr>
      </w:pPr>
      <w:r w:rsidRPr="002706C8">
        <w:rPr>
          <w:sz w:val="24"/>
          <w:szCs w:val="24"/>
        </w:rPr>
        <w:t>Atitikties įvertinimo ataskaita ir nutarimas</w:t>
      </w:r>
      <w:r w:rsidR="00E77020" w:rsidRPr="002706C8">
        <w:rPr>
          <w:sz w:val="24"/>
          <w:szCs w:val="24"/>
        </w:rPr>
        <w:t xml:space="preserve"> rengiami dviem egzemplioriais</w:t>
      </w:r>
      <w:r w:rsidR="001B279C" w:rsidRPr="002706C8">
        <w:rPr>
          <w:sz w:val="24"/>
          <w:szCs w:val="24"/>
        </w:rPr>
        <w:t>. Vienas</w:t>
      </w:r>
      <w:r w:rsidR="00E77020" w:rsidRPr="002706C8">
        <w:rPr>
          <w:sz w:val="24"/>
          <w:szCs w:val="24"/>
        </w:rPr>
        <w:t xml:space="preserve"> </w:t>
      </w:r>
      <w:r w:rsidR="001B279C" w:rsidRPr="002706C8">
        <w:rPr>
          <w:sz w:val="24"/>
          <w:szCs w:val="24"/>
        </w:rPr>
        <w:t>l</w:t>
      </w:r>
      <w:r w:rsidR="00E77020" w:rsidRPr="002706C8">
        <w:rPr>
          <w:sz w:val="24"/>
          <w:szCs w:val="24"/>
        </w:rPr>
        <w:t xml:space="preserve">icencinės priežiūros </w:t>
      </w:r>
      <w:r w:rsidR="00E4441A" w:rsidRPr="002706C8">
        <w:rPr>
          <w:sz w:val="24"/>
          <w:szCs w:val="24"/>
        </w:rPr>
        <w:t>a</w:t>
      </w:r>
      <w:r w:rsidR="00E77020" w:rsidRPr="002706C8">
        <w:rPr>
          <w:sz w:val="24"/>
          <w:szCs w:val="24"/>
        </w:rPr>
        <w:t>titikties įvertinimo ataskait</w:t>
      </w:r>
      <w:r w:rsidR="001B279C" w:rsidRPr="002706C8">
        <w:rPr>
          <w:sz w:val="24"/>
          <w:szCs w:val="24"/>
        </w:rPr>
        <w:t>os</w:t>
      </w:r>
      <w:r w:rsidR="00E77020" w:rsidRPr="002706C8">
        <w:rPr>
          <w:sz w:val="24"/>
          <w:szCs w:val="24"/>
        </w:rPr>
        <w:t xml:space="preserve"> ir n</w:t>
      </w:r>
      <w:r w:rsidRPr="002706C8">
        <w:rPr>
          <w:sz w:val="24"/>
          <w:szCs w:val="24"/>
        </w:rPr>
        <w:t>utarim</w:t>
      </w:r>
      <w:r w:rsidR="001B279C" w:rsidRPr="002706C8">
        <w:rPr>
          <w:sz w:val="24"/>
          <w:szCs w:val="24"/>
        </w:rPr>
        <w:t>o</w:t>
      </w:r>
      <w:r w:rsidRPr="002706C8">
        <w:rPr>
          <w:sz w:val="24"/>
          <w:szCs w:val="24"/>
        </w:rPr>
        <w:t xml:space="preserve"> </w:t>
      </w:r>
      <w:r w:rsidR="005802CB" w:rsidRPr="002706C8">
        <w:rPr>
          <w:sz w:val="24"/>
          <w:szCs w:val="24"/>
        </w:rPr>
        <w:t>egzempliorius lieka SC,</w:t>
      </w:r>
      <w:r w:rsidRPr="002706C8">
        <w:rPr>
          <w:sz w:val="24"/>
          <w:szCs w:val="24"/>
        </w:rPr>
        <w:t xml:space="preserve"> </w:t>
      </w:r>
      <w:r w:rsidR="005802CB" w:rsidRPr="002706C8">
        <w:rPr>
          <w:sz w:val="24"/>
          <w:szCs w:val="24"/>
        </w:rPr>
        <w:t>k</w:t>
      </w:r>
      <w:r w:rsidR="00E77020" w:rsidRPr="002706C8">
        <w:rPr>
          <w:sz w:val="24"/>
          <w:szCs w:val="24"/>
        </w:rPr>
        <w:t>iti minėtų dokumentų</w:t>
      </w:r>
      <w:r w:rsidRPr="002706C8">
        <w:rPr>
          <w:sz w:val="24"/>
          <w:szCs w:val="24"/>
        </w:rPr>
        <w:t xml:space="preserve"> egzempliori</w:t>
      </w:r>
      <w:r w:rsidR="00E4441A" w:rsidRPr="002706C8">
        <w:rPr>
          <w:sz w:val="24"/>
          <w:szCs w:val="24"/>
        </w:rPr>
        <w:t>a</w:t>
      </w:r>
      <w:r w:rsidR="00E77020" w:rsidRPr="002706C8">
        <w:rPr>
          <w:sz w:val="24"/>
          <w:szCs w:val="24"/>
        </w:rPr>
        <w:t>i</w:t>
      </w:r>
      <w:r w:rsidRPr="002706C8">
        <w:rPr>
          <w:sz w:val="24"/>
          <w:szCs w:val="24"/>
        </w:rPr>
        <w:t xml:space="preserve"> pateikiam</w:t>
      </w:r>
      <w:r w:rsidR="00E77020" w:rsidRPr="002706C8">
        <w:rPr>
          <w:sz w:val="24"/>
          <w:szCs w:val="24"/>
        </w:rPr>
        <w:t>i</w:t>
      </w:r>
      <w:r w:rsidRPr="002706C8">
        <w:rPr>
          <w:sz w:val="24"/>
          <w:szCs w:val="24"/>
        </w:rPr>
        <w:t xml:space="preserve"> pareiškėjui.</w:t>
      </w:r>
    </w:p>
    <w:p w14:paraId="3507F57F" w14:textId="77777777" w:rsidR="00504D0B" w:rsidRPr="00CD03CC" w:rsidRDefault="00754806" w:rsidP="002706C8">
      <w:pPr>
        <w:pStyle w:val="AntrasteE"/>
        <w:numPr>
          <w:ilvl w:val="1"/>
          <w:numId w:val="7"/>
        </w:numPr>
        <w:spacing w:line="0" w:lineRule="atLeast"/>
        <w:jc w:val="both"/>
      </w:pPr>
      <w:bookmarkStart w:id="39" w:name="_Toc416182369"/>
      <w:r w:rsidRPr="00CD03CC">
        <w:t>Vidinės g</w:t>
      </w:r>
      <w:r w:rsidR="0007478F" w:rsidRPr="00CD03CC">
        <w:t>amybos kontrolės atitikties</w:t>
      </w:r>
      <w:r w:rsidR="00504D0B" w:rsidRPr="00CD03CC">
        <w:t xml:space="preserve"> sertifikato galiojimo sustabdymas arba </w:t>
      </w:r>
      <w:r w:rsidRPr="00CD03CC">
        <w:t>panaikinimas</w:t>
      </w:r>
      <w:bookmarkEnd w:id="39"/>
    </w:p>
    <w:p w14:paraId="0D61D7E4" w14:textId="77777777" w:rsidR="00504D0B" w:rsidRPr="00911B9F" w:rsidRDefault="0007478F" w:rsidP="002706C8">
      <w:pPr>
        <w:numPr>
          <w:ilvl w:val="2"/>
          <w:numId w:val="8"/>
        </w:numPr>
        <w:spacing w:line="0" w:lineRule="atLeast"/>
        <w:rPr>
          <w:sz w:val="24"/>
          <w:szCs w:val="24"/>
        </w:rPr>
      </w:pPr>
      <w:r w:rsidRPr="00911B9F">
        <w:rPr>
          <w:sz w:val="24"/>
          <w:szCs w:val="24"/>
        </w:rPr>
        <w:t>V</w:t>
      </w:r>
      <w:r w:rsidR="00504D0B" w:rsidRPr="00911B9F">
        <w:rPr>
          <w:sz w:val="24"/>
          <w:szCs w:val="24"/>
        </w:rPr>
        <w:t>GK sertifikavimo atveju sertifikato galiojimas</w:t>
      </w:r>
      <w:r w:rsidR="004F7EDC" w:rsidRPr="00911B9F">
        <w:rPr>
          <w:sz w:val="24"/>
          <w:szCs w:val="24"/>
        </w:rPr>
        <w:t xml:space="preserve"> laikinai</w:t>
      </w:r>
      <w:r w:rsidR="00504D0B" w:rsidRPr="00911B9F">
        <w:rPr>
          <w:sz w:val="24"/>
          <w:szCs w:val="24"/>
        </w:rPr>
        <w:t xml:space="preserve"> sustabdomas kai:</w:t>
      </w:r>
    </w:p>
    <w:p w14:paraId="7DA3F5A1" w14:textId="77777777" w:rsidR="004F7EDC" w:rsidRPr="00911B9F" w:rsidRDefault="004F7EDC" w:rsidP="002706C8">
      <w:pPr>
        <w:widowControl/>
        <w:numPr>
          <w:ilvl w:val="0"/>
          <w:numId w:val="5"/>
        </w:numPr>
        <w:tabs>
          <w:tab w:val="left" w:pos="709"/>
        </w:tabs>
        <w:adjustRightInd/>
        <w:spacing w:line="240" w:lineRule="auto"/>
        <w:textAlignment w:val="auto"/>
        <w:rPr>
          <w:sz w:val="24"/>
        </w:rPr>
      </w:pPr>
      <w:r w:rsidRPr="00911B9F">
        <w:rPr>
          <w:sz w:val="24"/>
        </w:rPr>
        <w:t>nepašalintos arba netinkamai pašalintos tęstinės priežiūros metu eksperto nustatytos žymios neatitiktys, turinčios įtaką VGK funkcionalumui ir efektyvumui;</w:t>
      </w:r>
    </w:p>
    <w:p w14:paraId="16131D59" w14:textId="77777777" w:rsidR="004F7EDC" w:rsidRPr="00911B9F" w:rsidRDefault="004F7EDC" w:rsidP="002706C8">
      <w:pPr>
        <w:widowControl/>
        <w:numPr>
          <w:ilvl w:val="0"/>
          <w:numId w:val="5"/>
        </w:numPr>
        <w:tabs>
          <w:tab w:val="left" w:pos="709"/>
        </w:tabs>
        <w:adjustRightInd/>
        <w:spacing w:line="240" w:lineRule="auto"/>
        <w:textAlignment w:val="auto"/>
        <w:rPr>
          <w:sz w:val="24"/>
        </w:rPr>
      </w:pPr>
      <w:r w:rsidRPr="00911B9F">
        <w:rPr>
          <w:sz w:val="24"/>
        </w:rPr>
        <w:t>produkto, kurio VGK sertifikuota, gamintojo atlikti V</w:t>
      </w:r>
      <w:r w:rsidRPr="00911B9F">
        <w:rPr>
          <w:sz w:val="24"/>
          <w:szCs w:val="24"/>
        </w:rPr>
        <w:t>GK</w:t>
      </w:r>
      <w:r w:rsidRPr="00911B9F">
        <w:rPr>
          <w:sz w:val="24"/>
        </w:rPr>
        <w:t xml:space="preserve"> pakeitimai nesuderinti su SC ir (arba) reikalingas papildomas pakeitimų tyrimas;</w:t>
      </w:r>
    </w:p>
    <w:p w14:paraId="76599C8C" w14:textId="77777777" w:rsidR="004F7EDC" w:rsidRPr="00911B9F" w:rsidRDefault="004F7EDC" w:rsidP="002706C8">
      <w:pPr>
        <w:widowControl/>
        <w:numPr>
          <w:ilvl w:val="0"/>
          <w:numId w:val="5"/>
        </w:numPr>
        <w:tabs>
          <w:tab w:val="left" w:pos="709"/>
        </w:tabs>
        <w:adjustRightInd/>
        <w:spacing w:line="240" w:lineRule="auto"/>
        <w:textAlignment w:val="auto"/>
        <w:rPr>
          <w:sz w:val="24"/>
        </w:rPr>
      </w:pPr>
      <w:r w:rsidRPr="00911B9F">
        <w:rPr>
          <w:sz w:val="24"/>
        </w:rPr>
        <w:t>klaidinančiu būdu naudojamas atitikties sertifikatas ar SC identifikavimo numeris;</w:t>
      </w:r>
    </w:p>
    <w:p w14:paraId="66D7900F" w14:textId="77777777" w:rsidR="004F7EDC" w:rsidRPr="00911B9F" w:rsidRDefault="004F7EDC" w:rsidP="002706C8">
      <w:pPr>
        <w:widowControl/>
        <w:numPr>
          <w:ilvl w:val="0"/>
          <w:numId w:val="5"/>
        </w:numPr>
        <w:tabs>
          <w:tab w:val="left" w:pos="709"/>
        </w:tabs>
        <w:adjustRightInd/>
        <w:spacing w:line="240" w:lineRule="auto"/>
        <w:textAlignment w:val="auto"/>
        <w:rPr>
          <w:sz w:val="24"/>
        </w:rPr>
      </w:pPr>
      <w:r w:rsidRPr="00911B9F">
        <w:rPr>
          <w:sz w:val="24"/>
        </w:rPr>
        <w:t>nesumokėtas metinis priežiūros mokestis.</w:t>
      </w:r>
    </w:p>
    <w:p w14:paraId="76BE6A2F" w14:textId="77777777" w:rsidR="004F7EDC" w:rsidRPr="00911B9F" w:rsidRDefault="004F7EDC" w:rsidP="002706C8">
      <w:pPr>
        <w:pStyle w:val="BodyText"/>
        <w:numPr>
          <w:ilvl w:val="2"/>
          <w:numId w:val="12"/>
        </w:numPr>
        <w:tabs>
          <w:tab w:val="clear" w:pos="567"/>
        </w:tabs>
        <w:spacing w:line="0" w:lineRule="atLeast"/>
        <w:ind w:left="0" w:firstLine="0"/>
        <w:rPr>
          <w:szCs w:val="24"/>
        </w:rPr>
      </w:pPr>
      <w:r w:rsidRPr="00911B9F">
        <w:rPr>
          <w:szCs w:val="24"/>
        </w:rPr>
        <w:t>VGK sertifikavimo atveju sertifikato galiojimas panaikinamas kai:</w:t>
      </w:r>
    </w:p>
    <w:p w14:paraId="01FC8C02" w14:textId="77777777" w:rsidR="004F7EDC" w:rsidRPr="00911B9F" w:rsidRDefault="004F7EDC" w:rsidP="002706C8">
      <w:pPr>
        <w:widowControl/>
        <w:numPr>
          <w:ilvl w:val="0"/>
          <w:numId w:val="5"/>
        </w:numPr>
        <w:tabs>
          <w:tab w:val="left" w:pos="709"/>
        </w:tabs>
        <w:adjustRightInd/>
        <w:spacing w:line="240" w:lineRule="auto"/>
        <w:textAlignment w:val="auto"/>
        <w:rPr>
          <w:sz w:val="24"/>
        </w:rPr>
      </w:pPr>
      <w:r w:rsidRPr="00911B9F">
        <w:rPr>
          <w:sz w:val="24"/>
        </w:rPr>
        <w:lastRenderedPageBreak/>
        <w:t>gamintojas neturi išteklių nustatytoms neatitiktims pašalinti;</w:t>
      </w:r>
    </w:p>
    <w:p w14:paraId="5093D0D0" w14:textId="77777777" w:rsidR="004F7EDC" w:rsidRPr="00911B9F" w:rsidRDefault="004F7EDC" w:rsidP="002706C8">
      <w:pPr>
        <w:widowControl/>
        <w:numPr>
          <w:ilvl w:val="0"/>
          <w:numId w:val="5"/>
        </w:numPr>
        <w:tabs>
          <w:tab w:val="left" w:pos="709"/>
        </w:tabs>
        <w:adjustRightInd/>
        <w:spacing w:line="240" w:lineRule="auto"/>
        <w:textAlignment w:val="auto"/>
        <w:rPr>
          <w:strike/>
          <w:sz w:val="24"/>
        </w:rPr>
      </w:pPr>
      <w:r w:rsidRPr="00911B9F">
        <w:rPr>
          <w:sz w:val="24"/>
        </w:rPr>
        <w:t>nesilaikoma arba produktai nebeatitinka darniojo standarto reikalavimų, kurio atitikčiai buvo vertinama VGK, o CE ženklu ženklinami neatitiktiniai produktai gali patekti į rinką;</w:t>
      </w:r>
    </w:p>
    <w:p w14:paraId="51BE9C39" w14:textId="77777777" w:rsidR="004F7EDC" w:rsidRPr="00911B9F" w:rsidRDefault="004F7EDC" w:rsidP="002706C8">
      <w:pPr>
        <w:widowControl/>
        <w:numPr>
          <w:ilvl w:val="0"/>
          <w:numId w:val="5"/>
        </w:numPr>
        <w:tabs>
          <w:tab w:val="left" w:pos="709"/>
        </w:tabs>
        <w:adjustRightInd/>
        <w:spacing w:line="240" w:lineRule="auto"/>
        <w:textAlignment w:val="auto"/>
        <w:rPr>
          <w:sz w:val="24"/>
        </w:rPr>
      </w:pPr>
      <w:r w:rsidRPr="00911B9F">
        <w:rPr>
          <w:sz w:val="24"/>
        </w:rPr>
        <w:t>gamintojas atsisakė sudaryti sąlygas VGK atitikties priežiūrai;</w:t>
      </w:r>
    </w:p>
    <w:p w14:paraId="187C0D54" w14:textId="77777777" w:rsidR="004F7EDC" w:rsidRPr="00911B9F" w:rsidRDefault="004F7EDC" w:rsidP="002706C8">
      <w:pPr>
        <w:widowControl/>
        <w:numPr>
          <w:ilvl w:val="0"/>
          <w:numId w:val="5"/>
        </w:numPr>
        <w:tabs>
          <w:tab w:val="left" w:pos="709"/>
        </w:tabs>
        <w:adjustRightInd/>
        <w:spacing w:line="240" w:lineRule="auto"/>
        <w:textAlignment w:val="auto"/>
        <w:rPr>
          <w:sz w:val="24"/>
        </w:rPr>
      </w:pPr>
      <w:r w:rsidRPr="00911B9F">
        <w:rPr>
          <w:sz w:val="24"/>
        </w:rPr>
        <w:t>gamintojas atsisakė sumokėti papildomas pagrįstas priežiūros išlaidas;</w:t>
      </w:r>
    </w:p>
    <w:p w14:paraId="6A180217" w14:textId="77777777" w:rsidR="004F7EDC" w:rsidRPr="00911B9F" w:rsidRDefault="004F7EDC" w:rsidP="002706C8">
      <w:pPr>
        <w:pStyle w:val="BodyText"/>
        <w:numPr>
          <w:ilvl w:val="0"/>
          <w:numId w:val="5"/>
        </w:numPr>
        <w:tabs>
          <w:tab w:val="clear" w:pos="567"/>
        </w:tabs>
        <w:spacing w:line="0" w:lineRule="atLeast"/>
        <w:rPr>
          <w:szCs w:val="24"/>
        </w:rPr>
      </w:pPr>
      <w:r w:rsidRPr="00911B9F">
        <w:t>gamintojas nutraukė licencinę sutartį, t. y. pageidaujant gamintojui.</w:t>
      </w:r>
    </w:p>
    <w:p w14:paraId="36151D80" w14:textId="77777777" w:rsidR="00504D0B" w:rsidRPr="002706C8" w:rsidRDefault="00504D0B" w:rsidP="002706C8">
      <w:pPr>
        <w:pStyle w:val="BodyText"/>
        <w:numPr>
          <w:ilvl w:val="2"/>
          <w:numId w:val="12"/>
        </w:numPr>
        <w:tabs>
          <w:tab w:val="clear" w:pos="567"/>
        </w:tabs>
        <w:spacing w:line="0" w:lineRule="atLeast"/>
        <w:ind w:left="0" w:firstLine="0"/>
        <w:rPr>
          <w:szCs w:val="24"/>
        </w:rPr>
      </w:pPr>
      <w:r w:rsidRPr="002706C8">
        <w:rPr>
          <w:szCs w:val="24"/>
        </w:rPr>
        <w:t xml:space="preserve">Sustabdyti arba </w:t>
      </w:r>
      <w:r w:rsidR="00B16D83" w:rsidRPr="002706C8">
        <w:rPr>
          <w:szCs w:val="24"/>
        </w:rPr>
        <w:t>panaikinti</w:t>
      </w:r>
      <w:r w:rsidRPr="002706C8">
        <w:rPr>
          <w:szCs w:val="24"/>
        </w:rPr>
        <w:t xml:space="preserve"> </w:t>
      </w:r>
      <w:r w:rsidR="00DC2525" w:rsidRPr="002706C8">
        <w:rPr>
          <w:szCs w:val="24"/>
        </w:rPr>
        <w:t>atitikties</w:t>
      </w:r>
      <w:r w:rsidRPr="002706C8">
        <w:rPr>
          <w:szCs w:val="24"/>
        </w:rPr>
        <w:t xml:space="preserve"> sertifikato galiojimą </w:t>
      </w:r>
      <w:r w:rsidR="00DC2525" w:rsidRPr="002706C8">
        <w:rPr>
          <w:szCs w:val="24"/>
        </w:rPr>
        <w:t>VGK</w:t>
      </w:r>
      <w:r w:rsidRPr="002706C8">
        <w:rPr>
          <w:szCs w:val="24"/>
        </w:rPr>
        <w:t xml:space="preserve"> priežiūros metu</w:t>
      </w:r>
      <w:r w:rsidR="008A1C11" w:rsidRPr="002706C8">
        <w:rPr>
          <w:szCs w:val="24"/>
        </w:rPr>
        <w:t xml:space="preserve"> </w:t>
      </w:r>
      <w:r w:rsidR="008A1C11" w:rsidRPr="00911B9F">
        <w:rPr>
          <w:szCs w:val="24"/>
        </w:rPr>
        <w:t xml:space="preserve">ar gavus informaciją, kad </w:t>
      </w:r>
      <w:r w:rsidR="008A1C11" w:rsidRPr="00911B9F">
        <w:rPr>
          <w:bCs/>
          <w:szCs w:val="24"/>
        </w:rPr>
        <w:t>produktas nebeatitinka nustatytų sertifikavimo reikalavimų,</w:t>
      </w:r>
      <w:r w:rsidRPr="002706C8">
        <w:rPr>
          <w:szCs w:val="24"/>
        </w:rPr>
        <w:t xml:space="preserve"> nusprendžia SC </w:t>
      </w:r>
      <w:r w:rsidR="00DC2525" w:rsidRPr="002706C8">
        <w:rPr>
          <w:szCs w:val="24"/>
        </w:rPr>
        <w:t>vadovų ir ekspertų</w:t>
      </w:r>
      <w:r w:rsidRPr="002706C8">
        <w:rPr>
          <w:szCs w:val="24"/>
        </w:rPr>
        <w:t xml:space="preserve"> pasitarimas, įvertinus eksperto nuomonę ir jo pateiktus dokumentus. </w:t>
      </w:r>
      <w:r w:rsidR="00DC2525" w:rsidRPr="002706C8">
        <w:rPr>
          <w:szCs w:val="24"/>
        </w:rPr>
        <w:t>SC</w:t>
      </w:r>
      <w:r w:rsidRPr="002706C8">
        <w:rPr>
          <w:szCs w:val="24"/>
        </w:rPr>
        <w:t xml:space="preserve"> parengia nutarimą, kuriame nurodo </w:t>
      </w:r>
      <w:r w:rsidR="00DC2525" w:rsidRPr="002706C8">
        <w:rPr>
          <w:szCs w:val="24"/>
        </w:rPr>
        <w:t>atitikties</w:t>
      </w:r>
      <w:r w:rsidRPr="002706C8">
        <w:rPr>
          <w:szCs w:val="24"/>
        </w:rPr>
        <w:t xml:space="preserve"> sertifikato </w:t>
      </w:r>
      <w:r w:rsidR="00E120B3" w:rsidRPr="002706C8">
        <w:rPr>
          <w:szCs w:val="24"/>
        </w:rPr>
        <w:t xml:space="preserve">galiojimo </w:t>
      </w:r>
      <w:r w:rsidRPr="002706C8">
        <w:rPr>
          <w:szCs w:val="24"/>
        </w:rPr>
        <w:t>sustabdymo arba</w:t>
      </w:r>
      <w:r w:rsidR="00E120B3" w:rsidRPr="002706C8">
        <w:rPr>
          <w:szCs w:val="24"/>
        </w:rPr>
        <w:t xml:space="preserve"> </w:t>
      </w:r>
      <w:r w:rsidR="00155EE7" w:rsidRPr="002706C8">
        <w:rPr>
          <w:szCs w:val="24"/>
        </w:rPr>
        <w:t>panaikinimo</w:t>
      </w:r>
      <w:r w:rsidRPr="002706C8">
        <w:rPr>
          <w:szCs w:val="24"/>
        </w:rPr>
        <w:t xml:space="preserve"> priežastis. Jeigu sertifikato galiojimas sustabdomas, nurodoma kuriam laikui</w:t>
      </w:r>
      <w:r w:rsidR="008A1C11" w:rsidRPr="002706C8">
        <w:rPr>
          <w:szCs w:val="24"/>
        </w:rPr>
        <w:t xml:space="preserve"> </w:t>
      </w:r>
      <w:r w:rsidR="008A1C11" w:rsidRPr="00911B9F">
        <w:rPr>
          <w:szCs w:val="24"/>
        </w:rPr>
        <w:t>(ne ilgesniam nei 6 mėnesių laikotarpiui)</w:t>
      </w:r>
      <w:r w:rsidRPr="002706C8">
        <w:rPr>
          <w:szCs w:val="24"/>
        </w:rPr>
        <w:t xml:space="preserve">. </w:t>
      </w:r>
      <w:r w:rsidR="00DC2525" w:rsidRPr="002706C8">
        <w:rPr>
          <w:szCs w:val="24"/>
        </w:rPr>
        <w:t>Atitikties</w:t>
      </w:r>
      <w:r w:rsidRPr="002706C8">
        <w:rPr>
          <w:szCs w:val="24"/>
        </w:rPr>
        <w:t xml:space="preserve"> sertifikato galiojimas sustabdomas su gamintoju suderintam laikotarpiui, per kurį gamintojas gali atlikti nustatytų neatitikčių koregavimo veiksmus</w:t>
      </w:r>
      <w:r w:rsidR="008A1C11" w:rsidRPr="002706C8">
        <w:rPr>
          <w:szCs w:val="24"/>
        </w:rPr>
        <w:t xml:space="preserve">, </w:t>
      </w:r>
      <w:r w:rsidR="008A1C11" w:rsidRPr="00911B9F">
        <w:rPr>
          <w:szCs w:val="24"/>
        </w:rPr>
        <w:t>kad sertifikato galiojimas ir produkto sertifikavimas būtų atnaujintas</w:t>
      </w:r>
      <w:r w:rsidRPr="002706C8">
        <w:rPr>
          <w:szCs w:val="24"/>
        </w:rPr>
        <w:t>. Nutarim</w:t>
      </w:r>
      <w:r w:rsidR="00E120B3" w:rsidRPr="002706C8">
        <w:rPr>
          <w:szCs w:val="24"/>
        </w:rPr>
        <w:t>as</w:t>
      </w:r>
      <w:r w:rsidRPr="002706C8">
        <w:rPr>
          <w:szCs w:val="24"/>
        </w:rPr>
        <w:t xml:space="preserve"> pateikiamas licenciatui (pareiškėjui).</w:t>
      </w:r>
    </w:p>
    <w:p w14:paraId="6319759D" w14:textId="77777777" w:rsidR="00504D0B" w:rsidRPr="002706C8" w:rsidRDefault="00504D0B" w:rsidP="002706C8">
      <w:pPr>
        <w:pStyle w:val="BodyText"/>
        <w:numPr>
          <w:ilvl w:val="2"/>
          <w:numId w:val="12"/>
        </w:numPr>
        <w:tabs>
          <w:tab w:val="clear" w:pos="567"/>
          <w:tab w:val="left" w:pos="0"/>
        </w:tabs>
        <w:spacing w:line="0" w:lineRule="atLeast"/>
        <w:ind w:left="0" w:firstLine="0"/>
        <w:rPr>
          <w:szCs w:val="24"/>
        </w:rPr>
      </w:pPr>
      <w:r w:rsidRPr="002706C8">
        <w:rPr>
          <w:szCs w:val="24"/>
        </w:rPr>
        <w:t xml:space="preserve">Apie </w:t>
      </w:r>
      <w:r w:rsidR="00E120B3" w:rsidRPr="002706C8">
        <w:rPr>
          <w:szCs w:val="24"/>
        </w:rPr>
        <w:t>atitikties</w:t>
      </w:r>
      <w:r w:rsidRPr="002706C8">
        <w:rPr>
          <w:szCs w:val="24"/>
        </w:rPr>
        <w:t xml:space="preserve"> sertifikato galiojimo sustabdymą arba </w:t>
      </w:r>
      <w:r w:rsidR="00155EE7" w:rsidRPr="002706C8">
        <w:rPr>
          <w:szCs w:val="24"/>
        </w:rPr>
        <w:t>panaikinimą</w:t>
      </w:r>
      <w:r w:rsidRPr="002706C8">
        <w:rPr>
          <w:szCs w:val="24"/>
        </w:rPr>
        <w:t xml:space="preserve"> informuojama </w:t>
      </w:r>
      <w:r w:rsidR="00AA01C9" w:rsidRPr="002706C8">
        <w:rPr>
          <w:szCs w:val="24"/>
        </w:rPr>
        <w:t>notifikuojančioji</w:t>
      </w:r>
      <w:r w:rsidRPr="002706C8">
        <w:rPr>
          <w:szCs w:val="24"/>
        </w:rPr>
        <w:t xml:space="preserve"> institucija.</w:t>
      </w:r>
    </w:p>
    <w:p w14:paraId="62C1F820" w14:textId="77777777" w:rsidR="00504D0B" w:rsidRPr="002706C8" w:rsidRDefault="00504D0B" w:rsidP="002706C8">
      <w:pPr>
        <w:pStyle w:val="BodyText"/>
        <w:numPr>
          <w:ilvl w:val="2"/>
          <w:numId w:val="12"/>
        </w:numPr>
        <w:tabs>
          <w:tab w:val="clear" w:pos="567"/>
          <w:tab w:val="left" w:pos="0"/>
        </w:tabs>
        <w:spacing w:line="0" w:lineRule="atLeast"/>
        <w:ind w:left="0" w:firstLine="0"/>
        <w:rPr>
          <w:szCs w:val="24"/>
        </w:rPr>
      </w:pPr>
      <w:r w:rsidRPr="002706C8">
        <w:rPr>
          <w:szCs w:val="24"/>
        </w:rPr>
        <w:t xml:space="preserve">Informacija apie sertifikato galiojimo sustabdymą arba </w:t>
      </w:r>
      <w:r w:rsidR="00155EE7" w:rsidRPr="002706C8">
        <w:rPr>
          <w:szCs w:val="24"/>
        </w:rPr>
        <w:t>panaikinimą</w:t>
      </w:r>
      <w:r w:rsidRPr="002706C8">
        <w:rPr>
          <w:szCs w:val="24"/>
        </w:rPr>
        <w:t xml:space="preserve"> skelbiama </w:t>
      </w:r>
      <w:r w:rsidR="00394CB5" w:rsidRPr="002706C8">
        <w:rPr>
          <w:szCs w:val="24"/>
        </w:rPr>
        <w:br/>
        <w:t>AB</w:t>
      </w:r>
      <w:r w:rsidRPr="002706C8">
        <w:rPr>
          <w:szCs w:val="24"/>
        </w:rPr>
        <w:t xml:space="preserve"> „</w:t>
      </w:r>
      <w:r w:rsidR="00A67BA5">
        <w:rPr>
          <w:szCs w:val="24"/>
        </w:rPr>
        <w:t>VIAMATIKA</w:t>
      </w:r>
      <w:r w:rsidRPr="002706C8">
        <w:rPr>
          <w:szCs w:val="24"/>
        </w:rPr>
        <w:t>“ tinklalapyj</w:t>
      </w:r>
      <w:r w:rsidR="00AD1C0F" w:rsidRPr="002706C8">
        <w:rPr>
          <w:szCs w:val="24"/>
        </w:rPr>
        <w:t>e</w:t>
      </w:r>
      <w:r w:rsidRPr="002706C8">
        <w:rPr>
          <w:szCs w:val="24"/>
        </w:rPr>
        <w:t>. Sertifik</w:t>
      </w:r>
      <w:r w:rsidR="00AD1C0F" w:rsidRPr="002706C8">
        <w:rPr>
          <w:szCs w:val="24"/>
        </w:rPr>
        <w:t>ato galiojimo sustabdymo atveju</w:t>
      </w:r>
      <w:r w:rsidRPr="002706C8">
        <w:rPr>
          <w:szCs w:val="24"/>
        </w:rPr>
        <w:t xml:space="preserve"> nurodoma</w:t>
      </w:r>
      <w:r w:rsidR="00AD1C0F" w:rsidRPr="002706C8">
        <w:rPr>
          <w:szCs w:val="24"/>
        </w:rPr>
        <w:t>s</w:t>
      </w:r>
      <w:r w:rsidRPr="002706C8">
        <w:rPr>
          <w:szCs w:val="24"/>
        </w:rPr>
        <w:t xml:space="preserve"> </w:t>
      </w:r>
      <w:r w:rsidR="00AD1C0F" w:rsidRPr="002706C8">
        <w:rPr>
          <w:szCs w:val="24"/>
        </w:rPr>
        <w:t>sustabdymo terminas</w:t>
      </w:r>
      <w:r w:rsidRPr="002706C8">
        <w:rPr>
          <w:szCs w:val="24"/>
        </w:rPr>
        <w:t>.</w:t>
      </w:r>
    </w:p>
    <w:p w14:paraId="4658D9A3" w14:textId="77777777" w:rsidR="008A1C11" w:rsidRPr="00911B9F" w:rsidRDefault="008A1C11" w:rsidP="002706C8">
      <w:pPr>
        <w:pStyle w:val="BodyText"/>
        <w:numPr>
          <w:ilvl w:val="2"/>
          <w:numId w:val="12"/>
        </w:numPr>
        <w:tabs>
          <w:tab w:val="clear" w:pos="567"/>
          <w:tab w:val="left" w:pos="0"/>
        </w:tabs>
        <w:spacing w:line="0" w:lineRule="atLeast"/>
        <w:ind w:left="0" w:firstLine="0"/>
        <w:rPr>
          <w:szCs w:val="24"/>
        </w:rPr>
      </w:pPr>
      <w:r w:rsidRPr="00911B9F">
        <w:rPr>
          <w:szCs w:val="24"/>
        </w:rPr>
        <w:t>Pagal licencinės sutarties nuostatas iš pareiškėjo susigrąžinamas panaikintas atitikties sertifikatas ir reikalaujama produkto neženklinti CE ženklu, nedeklaruoti produkto eksploatacinių savybių bei nereklamuoti, kad produktas yra sertifikuotas, kai sertifikato galiojimas yra sustabdytas ar panaikintas.</w:t>
      </w:r>
    </w:p>
    <w:p w14:paraId="59A21F46" w14:textId="77777777" w:rsidR="008A1C11" w:rsidRPr="00911B9F" w:rsidRDefault="008A1C11" w:rsidP="002706C8">
      <w:pPr>
        <w:pStyle w:val="BodyText"/>
        <w:numPr>
          <w:ilvl w:val="2"/>
          <w:numId w:val="12"/>
        </w:numPr>
        <w:tabs>
          <w:tab w:val="clear" w:pos="567"/>
          <w:tab w:val="left" w:pos="0"/>
        </w:tabs>
        <w:spacing w:line="0" w:lineRule="atLeast"/>
        <w:ind w:left="0" w:firstLine="0"/>
        <w:rPr>
          <w:szCs w:val="24"/>
        </w:rPr>
      </w:pPr>
      <w:r w:rsidRPr="00911B9F">
        <w:rPr>
          <w:szCs w:val="24"/>
        </w:rPr>
        <w:t>Kai po sustabdymo sertifikato galiojimas atnaujinamas (atlikus korekcinių veiksmų įvertinimo darbus ir, jei reikia, papildomą vertinimą gamybos vietoje), parengia</w:t>
      </w:r>
      <w:r w:rsidR="000C0835" w:rsidRPr="00911B9F">
        <w:rPr>
          <w:szCs w:val="24"/>
        </w:rPr>
        <w:t>mos</w:t>
      </w:r>
      <w:r w:rsidRPr="00911B9F">
        <w:rPr>
          <w:szCs w:val="24"/>
        </w:rPr>
        <w:t xml:space="preserve"> VGK įvertinimo bei atitikties įvertinimo ataskait</w:t>
      </w:r>
      <w:r w:rsidR="000C0835" w:rsidRPr="00911B9F">
        <w:rPr>
          <w:szCs w:val="24"/>
        </w:rPr>
        <w:t>o</w:t>
      </w:r>
      <w:r w:rsidRPr="00911B9F">
        <w:rPr>
          <w:szCs w:val="24"/>
        </w:rPr>
        <w:t>s (kas tinka) ir nutarim</w:t>
      </w:r>
      <w:r w:rsidR="000C0835" w:rsidRPr="00911B9F">
        <w:rPr>
          <w:szCs w:val="24"/>
        </w:rPr>
        <w:t>as</w:t>
      </w:r>
      <w:r w:rsidRPr="00911B9F">
        <w:rPr>
          <w:szCs w:val="24"/>
        </w:rPr>
        <w:t xml:space="preserve"> dėl sertifikato galiojimo atnaujinimo. Priimtas nutarimas pateikiamas pareiškėjui, kuriuo informuojama apie sertifikato galiojimo atnaujinimą ir nuo kurios datos; apie leidimą toliau ženklinti sertifikuotą produktą CE ženklu. Apie sustabdyto atitikties sertifikato galiojimo atnaujinimą skelbiama AB „</w:t>
      </w:r>
      <w:r w:rsidR="00A67BA5">
        <w:rPr>
          <w:szCs w:val="24"/>
        </w:rPr>
        <w:t>VIAMATIKA</w:t>
      </w:r>
      <w:r w:rsidRPr="00911B9F">
        <w:rPr>
          <w:szCs w:val="24"/>
        </w:rPr>
        <w:t>“ tinklalapyje.</w:t>
      </w:r>
    </w:p>
    <w:p w14:paraId="3B96B133" w14:textId="77777777" w:rsidR="000C0835" w:rsidRPr="00911B9F" w:rsidRDefault="000C0835" w:rsidP="002706C8">
      <w:pPr>
        <w:pStyle w:val="BodyText"/>
        <w:numPr>
          <w:ilvl w:val="2"/>
          <w:numId w:val="12"/>
        </w:numPr>
        <w:tabs>
          <w:tab w:val="clear" w:pos="567"/>
          <w:tab w:val="left" w:pos="0"/>
        </w:tabs>
        <w:spacing w:line="0" w:lineRule="atLeast"/>
        <w:ind w:left="0" w:firstLine="0"/>
        <w:rPr>
          <w:szCs w:val="24"/>
        </w:rPr>
      </w:pPr>
      <w:r w:rsidRPr="00911B9F">
        <w:rPr>
          <w:szCs w:val="24"/>
        </w:rPr>
        <w:t>Jei po atitikties sertifikato galiojimo atnaujinimo yra susiaurinama sertifikavimo sritis, atliekami veiksmai, nustatyti atitinkamose 5.14 p. nuostatose.</w:t>
      </w:r>
    </w:p>
    <w:p w14:paraId="1F18B32B" w14:textId="77777777" w:rsidR="000C0835" w:rsidRPr="00911B9F" w:rsidRDefault="000C0835" w:rsidP="002706C8">
      <w:pPr>
        <w:pStyle w:val="BodyText"/>
        <w:numPr>
          <w:ilvl w:val="2"/>
          <w:numId w:val="12"/>
        </w:numPr>
        <w:tabs>
          <w:tab w:val="clear" w:pos="567"/>
          <w:tab w:val="left" w:pos="0"/>
        </w:tabs>
        <w:spacing w:line="0" w:lineRule="atLeast"/>
        <w:ind w:left="0" w:firstLine="0"/>
        <w:rPr>
          <w:szCs w:val="24"/>
        </w:rPr>
      </w:pPr>
      <w:r w:rsidRPr="00911B9F">
        <w:rPr>
          <w:szCs w:val="24"/>
        </w:rPr>
        <w:t>Kai po sustabdymo sertifikato galiojimas neatnaujinamas, sertifikato galiojimas panaikinamas anksčiau nustatyta tvarka.</w:t>
      </w:r>
    </w:p>
    <w:p w14:paraId="119E3098" w14:textId="77777777" w:rsidR="00504FF7" w:rsidRPr="002706C8" w:rsidRDefault="00504FF7" w:rsidP="002706C8">
      <w:pPr>
        <w:pStyle w:val="AntrasteE"/>
        <w:numPr>
          <w:ilvl w:val="1"/>
          <w:numId w:val="13"/>
        </w:numPr>
        <w:spacing w:line="0" w:lineRule="atLeast"/>
      </w:pPr>
      <w:bookmarkStart w:id="40" w:name="_Toc416182370"/>
      <w:r w:rsidRPr="002706C8">
        <w:t>Sertifikavimo srities išplėtimas</w:t>
      </w:r>
      <w:r w:rsidR="00DE0D47" w:rsidRPr="002706C8">
        <w:t xml:space="preserve"> ar susiaurinimas</w:t>
      </w:r>
      <w:bookmarkEnd w:id="40"/>
    </w:p>
    <w:p w14:paraId="7CBB04FE" w14:textId="77777777" w:rsidR="00504D0B" w:rsidRPr="00911B9F" w:rsidRDefault="00504FF7" w:rsidP="002706C8">
      <w:pPr>
        <w:pStyle w:val="BodyText"/>
        <w:numPr>
          <w:ilvl w:val="2"/>
          <w:numId w:val="13"/>
        </w:numPr>
        <w:tabs>
          <w:tab w:val="clear" w:pos="567"/>
          <w:tab w:val="left" w:pos="0"/>
        </w:tabs>
        <w:spacing w:line="0" w:lineRule="atLeast"/>
        <w:ind w:left="0" w:firstLine="0"/>
        <w:rPr>
          <w:szCs w:val="24"/>
        </w:rPr>
      </w:pPr>
      <w:r w:rsidRPr="002706C8">
        <w:rPr>
          <w:szCs w:val="24"/>
        </w:rPr>
        <w:t xml:space="preserve">Dėl sertifikavimo srities išplėtimo </w:t>
      </w:r>
      <w:r w:rsidR="00D77D12" w:rsidRPr="00B905CD">
        <w:rPr>
          <w:bCs/>
          <w:szCs w:val="24"/>
        </w:rPr>
        <w:t>ir</w:t>
      </w:r>
      <w:r w:rsidRPr="002706C8">
        <w:rPr>
          <w:szCs w:val="24"/>
        </w:rPr>
        <w:t xml:space="preserve"> </w:t>
      </w:r>
      <w:r w:rsidR="00E120B3" w:rsidRPr="002706C8">
        <w:rPr>
          <w:szCs w:val="24"/>
        </w:rPr>
        <w:t>atitikties</w:t>
      </w:r>
      <w:r w:rsidRPr="002706C8">
        <w:rPr>
          <w:szCs w:val="24"/>
        </w:rPr>
        <w:t xml:space="preserve"> sertifikato papildymo naujais produktais, kurių</w:t>
      </w:r>
      <w:r w:rsidR="000E33CF" w:rsidRPr="002706C8">
        <w:rPr>
          <w:szCs w:val="24"/>
        </w:rPr>
        <w:t xml:space="preserve"> techninės</w:t>
      </w:r>
      <w:r w:rsidRPr="002706C8">
        <w:rPr>
          <w:szCs w:val="24"/>
        </w:rPr>
        <w:t xml:space="preserve"> specifikacijos yra skirtingos, bet jie gaminami toje pačioje gamy</w:t>
      </w:r>
      <w:r w:rsidR="00C00F69" w:rsidRPr="002706C8">
        <w:rPr>
          <w:szCs w:val="24"/>
        </w:rPr>
        <w:t>bos įmonėje</w:t>
      </w:r>
      <w:r w:rsidRPr="002706C8">
        <w:rPr>
          <w:szCs w:val="24"/>
        </w:rPr>
        <w:t xml:space="preserve"> pagal tą pačią </w:t>
      </w:r>
      <w:r w:rsidR="000E33CF" w:rsidRPr="002706C8">
        <w:rPr>
          <w:szCs w:val="24"/>
        </w:rPr>
        <w:t xml:space="preserve">vidinės </w:t>
      </w:r>
      <w:r w:rsidRPr="002706C8">
        <w:rPr>
          <w:szCs w:val="24"/>
        </w:rPr>
        <w:t xml:space="preserve">gamybos kontrolės sistemą, gamintojas gali kreiptis </w:t>
      </w:r>
      <w:r w:rsidR="00A03780" w:rsidRPr="002706C8">
        <w:rPr>
          <w:szCs w:val="24"/>
        </w:rPr>
        <w:t>į SC, pateikdamas paraišką.</w:t>
      </w:r>
      <w:r w:rsidR="000C0835" w:rsidRPr="002706C8">
        <w:rPr>
          <w:szCs w:val="24"/>
        </w:rPr>
        <w:t xml:space="preserve"> </w:t>
      </w:r>
      <w:r w:rsidR="000C0835" w:rsidRPr="00911B9F">
        <w:rPr>
          <w:szCs w:val="24"/>
        </w:rPr>
        <w:t>Šiuo atveju sertifikavimo sritis išplečiama vadovaujantis šių nuostatų 5.3-5.11 poskyriuose numatyta tvarka.</w:t>
      </w:r>
    </w:p>
    <w:p w14:paraId="2DBB72F2" w14:textId="77777777" w:rsidR="00A03780" w:rsidRPr="002706C8" w:rsidRDefault="00A03780" w:rsidP="002706C8">
      <w:pPr>
        <w:pStyle w:val="BodyText"/>
        <w:numPr>
          <w:ilvl w:val="2"/>
          <w:numId w:val="13"/>
        </w:numPr>
        <w:tabs>
          <w:tab w:val="clear" w:pos="567"/>
          <w:tab w:val="left" w:pos="0"/>
        </w:tabs>
        <w:spacing w:line="0" w:lineRule="atLeast"/>
        <w:ind w:left="0" w:firstLine="0"/>
        <w:rPr>
          <w:szCs w:val="24"/>
        </w:rPr>
      </w:pPr>
      <w:r w:rsidRPr="002706C8">
        <w:rPr>
          <w:szCs w:val="24"/>
        </w:rPr>
        <w:t xml:space="preserve">Gamintojas, kuris pageidauja gauti </w:t>
      </w:r>
      <w:r w:rsidR="000E33CF" w:rsidRPr="002706C8">
        <w:rPr>
          <w:szCs w:val="24"/>
        </w:rPr>
        <w:t>atitikties</w:t>
      </w:r>
      <w:r w:rsidRPr="002706C8">
        <w:rPr>
          <w:szCs w:val="24"/>
        </w:rPr>
        <w:t xml:space="preserve"> sertifikatą papildomiems produktų tipams, gaminamiems toje pačioje gamy</w:t>
      </w:r>
      <w:r w:rsidR="00C00F69" w:rsidRPr="002706C8">
        <w:rPr>
          <w:szCs w:val="24"/>
        </w:rPr>
        <w:t>bos įmonėje</w:t>
      </w:r>
      <w:r w:rsidRPr="002706C8">
        <w:rPr>
          <w:szCs w:val="24"/>
        </w:rPr>
        <w:t xml:space="preserve">, pagal tą patį darnųjį standartą, kuriam </w:t>
      </w:r>
      <w:r w:rsidR="000E33CF" w:rsidRPr="002706C8">
        <w:rPr>
          <w:szCs w:val="24"/>
        </w:rPr>
        <w:t>atitikties</w:t>
      </w:r>
      <w:r w:rsidRPr="002706C8">
        <w:rPr>
          <w:szCs w:val="24"/>
        </w:rPr>
        <w:t xml:space="preserve"> sertifikatas jau išduotas, gali kreiptis į SC, pateikdamas tos pačios formos paraišką. SC tokiu atveju gali nutarti neatlikti gamy</w:t>
      </w:r>
      <w:r w:rsidR="00C00F69" w:rsidRPr="002706C8">
        <w:rPr>
          <w:szCs w:val="24"/>
        </w:rPr>
        <w:t>bos įmonės</w:t>
      </w:r>
      <w:r w:rsidR="005B446A" w:rsidRPr="002706C8">
        <w:rPr>
          <w:szCs w:val="24"/>
        </w:rPr>
        <w:t xml:space="preserve"> </w:t>
      </w:r>
      <w:r w:rsidR="00D7179C" w:rsidRPr="002706C8">
        <w:rPr>
          <w:szCs w:val="24"/>
        </w:rPr>
        <w:t>a</w:t>
      </w:r>
      <w:r w:rsidR="005B446A" w:rsidRPr="002706C8">
        <w:rPr>
          <w:szCs w:val="24"/>
        </w:rPr>
        <w:t>r VGK</w:t>
      </w:r>
      <w:r w:rsidRPr="002706C8">
        <w:rPr>
          <w:szCs w:val="24"/>
        </w:rPr>
        <w:t xml:space="preserve"> įvertinimo arba atlikti dalinį įvertinimą ir išduoti atitinkamą </w:t>
      </w:r>
      <w:r w:rsidR="000E33CF" w:rsidRPr="002706C8">
        <w:rPr>
          <w:szCs w:val="24"/>
        </w:rPr>
        <w:t>atitikties</w:t>
      </w:r>
      <w:r w:rsidRPr="002706C8">
        <w:rPr>
          <w:szCs w:val="24"/>
        </w:rPr>
        <w:t xml:space="preserve"> sertifikatą.</w:t>
      </w:r>
    </w:p>
    <w:p w14:paraId="0B356C55" w14:textId="77777777" w:rsidR="00D77D12" w:rsidRPr="00911B9F" w:rsidRDefault="00D77D12" w:rsidP="002706C8">
      <w:pPr>
        <w:pStyle w:val="BodyText"/>
        <w:numPr>
          <w:ilvl w:val="2"/>
          <w:numId w:val="13"/>
        </w:numPr>
        <w:tabs>
          <w:tab w:val="clear" w:pos="567"/>
          <w:tab w:val="left" w:pos="0"/>
        </w:tabs>
        <w:spacing w:line="0" w:lineRule="atLeast"/>
        <w:ind w:left="0" w:firstLine="0"/>
        <w:rPr>
          <w:szCs w:val="24"/>
        </w:rPr>
      </w:pPr>
      <w:r w:rsidRPr="00911B9F">
        <w:rPr>
          <w:szCs w:val="24"/>
        </w:rPr>
        <w:t xml:space="preserve">Sertifikavimo sritis susiaurinama (iš srities pašalinant neatitiktinių produktų tipą ar jų grupę), kai priežiūros metu nustatoma ar gavus informaciją, kad sertifikuotų </w:t>
      </w:r>
      <w:r w:rsidRPr="00911B9F">
        <w:rPr>
          <w:bCs/>
          <w:szCs w:val="24"/>
        </w:rPr>
        <w:t>produktų tipas ar jų grupė nebeatitinka nustatytų sertifikavimo reikalavimų</w:t>
      </w:r>
      <w:r w:rsidRPr="00911B9F">
        <w:rPr>
          <w:szCs w:val="24"/>
        </w:rPr>
        <w:t>.</w:t>
      </w:r>
    </w:p>
    <w:p w14:paraId="1B89B81F" w14:textId="77777777" w:rsidR="00D77D12" w:rsidRPr="00911B9F" w:rsidRDefault="00D77D12" w:rsidP="002706C8">
      <w:pPr>
        <w:pStyle w:val="BodyText"/>
        <w:numPr>
          <w:ilvl w:val="2"/>
          <w:numId w:val="13"/>
        </w:numPr>
        <w:tabs>
          <w:tab w:val="clear" w:pos="567"/>
          <w:tab w:val="left" w:pos="0"/>
        </w:tabs>
        <w:spacing w:line="0" w:lineRule="atLeast"/>
        <w:ind w:left="0" w:firstLine="0"/>
        <w:rPr>
          <w:szCs w:val="24"/>
        </w:rPr>
      </w:pPr>
      <w:r w:rsidRPr="00911B9F">
        <w:rPr>
          <w:szCs w:val="24"/>
        </w:rPr>
        <w:t>Sertifikavimo sritis susiaurinama pagal šių nuostatų atitinkamų poskyrių reikalavimus: atliekant VGK vertinimą ir parengiant VGK bei atitikties įvertinimo ataskaitas; remiantis vertinamąja analize priimant ir pateikiant pareiškėjui nutarimą dėl srities susiaurinimo, jame nurodant tokio nutarimo priežastis; išduodant naują sertifikatą su susiaurinta sertifikavimo sritimi bei susigrąžinant senąjį ir panaikinant jo galiojimą; atitinkamai pakeičiant su pareiškėju pasirašytą licencinę sutartį; pagal licencinės sutarties nuostatas reikalaujant ženklinti CE ženklu tik naujojoje sertifikavimo srityje nurodytus produktus ar jų tipus; apie senojo panaikinimą ir naujojo sertifikato išdavimą skelbiant AB „</w:t>
      </w:r>
      <w:r w:rsidR="00A67BA5">
        <w:rPr>
          <w:szCs w:val="24"/>
        </w:rPr>
        <w:t>VIAMATIKA</w:t>
      </w:r>
      <w:r w:rsidRPr="00911B9F">
        <w:rPr>
          <w:szCs w:val="24"/>
        </w:rPr>
        <w:t>“ tinklalapyje.</w:t>
      </w:r>
    </w:p>
    <w:p w14:paraId="0D693C6E" w14:textId="77777777" w:rsidR="00504FF7" w:rsidRPr="002706C8" w:rsidRDefault="005A6C5F" w:rsidP="002706C8">
      <w:pPr>
        <w:pStyle w:val="AntrasteE"/>
        <w:numPr>
          <w:ilvl w:val="1"/>
          <w:numId w:val="23"/>
        </w:numPr>
        <w:spacing w:line="0" w:lineRule="atLeast"/>
      </w:pPr>
      <w:bookmarkStart w:id="41" w:name="_Toc416182371"/>
      <w:r w:rsidRPr="002706C8">
        <w:lastRenderedPageBreak/>
        <w:t xml:space="preserve">Informavimas apie </w:t>
      </w:r>
      <w:r w:rsidR="000E33CF" w:rsidRPr="002706C8">
        <w:t>V</w:t>
      </w:r>
      <w:r w:rsidRPr="002706C8">
        <w:t>GK sertifikavimo pakeitimus</w:t>
      </w:r>
      <w:bookmarkEnd w:id="41"/>
    </w:p>
    <w:p w14:paraId="19400029" w14:textId="77777777" w:rsidR="005A6C5F" w:rsidRPr="002706C8" w:rsidRDefault="005A6C5F" w:rsidP="002706C8">
      <w:pPr>
        <w:numPr>
          <w:ilvl w:val="2"/>
          <w:numId w:val="14"/>
        </w:numPr>
        <w:spacing w:line="0" w:lineRule="atLeast"/>
        <w:ind w:left="0" w:firstLine="0"/>
        <w:rPr>
          <w:sz w:val="24"/>
          <w:szCs w:val="24"/>
        </w:rPr>
      </w:pPr>
      <w:r w:rsidRPr="002706C8">
        <w:rPr>
          <w:sz w:val="24"/>
          <w:szCs w:val="24"/>
        </w:rPr>
        <w:t xml:space="preserve">Jei SC atlieka pakeitimus atitinkamuose </w:t>
      </w:r>
      <w:r w:rsidR="000E33CF" w:rsidRPr="002706C8">
        <w:rPr>
          <w:sz w:val="24"/>
          <w:szCs w:val="24"/>
        </w:rPr>
        <w:t>V</w:t>
      </w:r>
      <w:r w:rsidRPr="002706C8">
        <w:rPr>
          <w:sz w:val="24"/>
          <w:szCs w:val="24"/>
        </w:rPr>
        <w:t xml:space="preserve">GK sertifikavimo dokumentuose (nuostatų, procedūrų patikslinimai </w:t>
      </w:r>
      <w:r w:rsidR="00706BF4" w:rsidRPr="00911B9F">
        <w:rPr>
          <w:sz w:val="24"/>
          <w:szCs w:val="24"/>
        </w:rPr>
        <w:t>ar sertifikavimo schemos reikalavimų sertifikavimo procesui pakeitimai</w:t>
      </w:r>
      <w:r w:rsidRPr="002706C8">
        <w:rPr>
          <w:sz w:val="24"/>
          <w:szCs w:val="24"/>
        </w:rPr>
        <w:t xml:space="preserve">), apie pakeitimus </w:t>
      </w:r>
      <w:r w:rsidR="000E33CF" w:rsidRPr="002706C8">
        <w:rPr>
          <w:sz w:val="24"/>
          <w:szCs w:val="24"/>
        </w:rPr>
        <w:t>V</w:t>
      </w:r>
      <w:r w:rsidRPr="002706C8">
        <w:rPr>
          <w:sz w:val="24"/>
          <w:szCs w:val="24"/>
        </w:rPr>
        <w:t>GK vertinime ir sertifikavime pareiškėjas informu</w:t>
      </w:r>
      <w:r w:rsidR="003603F8" w:rsidRPr="002706C8">
        <w:rPr>
          <w:sz w:val="24"/>
          <w:szCs w:val="24"/>
        </w:rPr>
        <w:t>ojamas raštu, kurį pasirašo SC vadov</w:t>
      </w:r>
      <w:r w:rsidRPr="002706C8">
        <w:rPr>
          <w:sz w:val="24"/>
          <w:szCs w:val="24"/>
        </w:rPr>
        <w:t>as</w:t>
      </w:r>
      <w:r w:rsidR="005B446A" w:rsidRPr="002706C8">
        <w:rPr>
          <w:sz w:val="24"/>
          <w:szCs w:val="24"/>
        </w:rPr>
        <w:t>, arba žodžiu ar telefonu</w:t>
      </w:r>
      <w:r w:rsidRPr="002706C8">
        <w:rPr>
          <w:sz w:val="24"/>
          <w:szCs w:val="24"/>
        </w:rPr>
        <w:t>.</w:t>
      </w:r>
    </w:p>
    <w:p w14:paraId="4752E136" w14:textId="77777777" w:rsidR="00E207A0" w:rsidRPr="002706C8" w:rsidRDefault="005A6C5F" w:rsidP="002706C8">
      <w:pPr>
        <w:numPr>
          <w:ilvl w:val="2"/>
          <w:numId w:val="14"/>
        </w:numPr>
        <w:spacing w:line="0" w:lineRule="atLeast"/>
        <w:ind w:left="0" w:firstLine="0"/>
        <w:rPr>
          <w:sz w:val="24"/>
          <w:szCs w:val="24"/>
        </w:rPr>
      </w:pPr>
      <w:r w:rsidRPr="002706C8">
        <w:rPr>
          <w:sz w:val="24"/>
          <w:szCs w:val="24"/>
        </w:rPr>
        <w:t xml:space="preserve">Gamintojo </w:t>
      </w:r>
      <w:r w:rsidR="000E33CF" w:rsidRPr="002706C8">
        <w:rPr>
          <w:sz w:val="24"/>
          <w:szCs w:val="24"/>
        </w:rPr>
        <w:t>V</w:t>
      </w:r>
      <w:r w:rsidRPr="002706C8">
        <w:rPr>
          <w:sz w:val="24"/>
          <w:szCs w:val="24"/>
        </w:rPr>
        <w:t>GK</w:t>
      </w:r>
      <w:r w:rsidR="00ED1024" w:rsidRPr="002706C8">
        <w:rPr>
          <w:sz w:val="24"/>
          <w:szCs w:val="24"/>
        </w:rPr>
        <w:t xml:space="preserve"> licencinės</w:t>
      </w:r>
      <w:r w:rsidRPr="002706C8">
        <w:rPr>
          <w:sz w:val="24"/>
          <w:szCs w:val="24"/>
        </w:rPr>
        <w:t xml:space="preserve"> priežiūros metu</w:t>
      </w:r>
      <w:r w:rsidR="000938CD" w:rsidRPr="002706C8">
        <w:rPr>
          <w:sz w:val="24"/>
          <w:szCs w:val="24"/>
        </w:rPr>
        <w:t xml:space="preserve"> </w:t>
      </w:r>
      <w:r w:rsidR="000938CD" w:rsidRPr="00911B9F">
        <w:rPr>
          <w:sz w:val="24"/>
          <w:szCs w:val="24"/>
        </w:rPr>
        <w:t>(jei būtina, priežiūros veiksmai gali būti atlikti anksčiau, nei nustatyta licencinėje sutartyje)</w:t>
      </w:r>
      <w:r w:rsidRPr="002706C8">
        <w:rPr>
          <w:sz w:val="24"/>
          <w:szCs w:val="24"/>
        </w:rPr>
        <w:t xml:space="preserve"> SC įsitikina, ar gamintojas atliko būtinus keitimus sertifikuotoje</w:t>
      </w:r>
      <w:r w:rsidR="000E33CF" w:rsidRPr="002706C8">
        <w:rPr>
          <w:sz w:val="24"/>
          <w:szCs w:val="24"/>
        </w:rPr>
        <w:t xml:space="preserve"> vidinės</w:t>
      </w:r>
      <w:r w:rsidRPr="002706C8">
        <w:rPr>
          <w:sz w:val="24"/>
          <w:szCs w:val="24"/>
        </w:rPr>
        <w:t xml:space="preserve"> gamybos kontrolės sistemoje.</w:t>
      </w:r>
    </w:p>
    <w:p w14:paraId="5196B6EC" w14:textId="77777777" w:rsidR="000938CD" w:rsidRPr="00911B9F" w:rsidRDefault="000938CD" w:rsidP="002706C8">
      <w:pPr>
        <w:numPr>
          <w:ilvl w:val="2"/>
          <w:numId w:val="14"/>
        </w:numPr>
        <w:spacing w:line="0" w:lineRule="atLeast"/>
        <w:ind w:left="0" w:firstLine="0"/>
        <w:rPr>
          <w:sz w:val="24"/>
          <w:szCs w:val="24"/>
        </w:rPr>
      </w:pPr>
      <w:r w:rsidRPr="00911B9F">
        <w:rPr>
          <w:sz w:val="24"/>
          <w:szCs w:val="24"/>
        </w:rPr>
        <w:t>Jei atliekant pakeitimų patikrinimo veiksmus nustatoma, kad reikalinga išplėsti ar susiaurinti sertifikavimo sritį, elgiamasi pagal šių nuostatų 5.14 poskyrio nuostatas.</w:t>
      </w:r>
    </w:p>
    <w:p w14:paraId="1DF46190" w14:textId="77777777" w:rsidR="000938CD" w:rsidRPr="00911B9F" w:rsidRDefault="000938CD" w:rsidP="002706C8">
      <w:pPr>
        <w:numPr>
          <w:ilvl w:val="2"/>
          <w:numId w:val="14"/>
        </w:numPr>
        <w:spacing w:line="0" w:lineRule="atLeast"/>
        <w:ind w:left="0" w:firstLine="0"/>
        <w:rPr>
          <w:sz w:val="24"/>
          <w:szCs w:val="24"/>
        </w:rPr>
      </w:pPr>
      <w:r w:rsidRPr="00911B9F">
        <w:rPr>
          <w:sz w:val="24"/>
          <w:szCs w:val="24"/>
        </w:rPr>
        <w:t>Jei sertifikavimo pakeitimas nėra produkto reikalavimų pakeitimas arba pakeitimas nėra esminis, ir neatliekami VGK vertinimo, vertinamosios analizės ar nutarimo priėmimo veiksmai, patikrinimo įrašuose SC nurodo priežastį, kodėl atitinkami veiksmai nebuvo atlikti.</w:t>
      </w:r>
    </w:p>
    <w:p w14:paraId="434FA562" w14:textId="77777777" w:rsidR="00451707" w:rsidRPr="002706C8" w:rsidRDefault="00451707" w:rsidP="002706C8">
      <w:pPr>
        <w:pStyle w:val="Antraste1"/>
        <w:numPr>
          <w:ilvl w:val="0"/>
          <w:numId w:val="14"/>
        </w:numPr>
        <w:spacing w:line="0" w:lineRule="atLeast"/>
        <w:ind w:left="357" w:hanging="357"/>
      </w:pPr>
      <w:bookmarkStart w:id="42" w:name="_Toc161646693"/>
      <w:bookmarkStart w:id="43" w:name="_Toc161647415"/>
      <w:bookmarkStart w:id="44" w:name="_Toc416182372"/>
      <w:r w:rsidRPr="002706C8">
        <w:t>APELIACIJOS, SKUNDAI</w:t>
      </w:r>
      <w:r w:rsidR="002E3104" w:rsidRPr="002706C8">
        <w:t>, GINČAI</w:t>
      </w:r>
      <w:bookmarkEnd w:id="42"/>
      <w:bookmarkEnd w:id="43"/>
      <w:bookmarkEnd w:id="44"/>
    </w:p>
    <w:p w14:paraId="618872CC" w14:textId="77777777" w:rsidR="00451707" w:rsidRPr="002706C8" w:rsidRDefault="00451707" w:rsidP="002706C8">
      <w:pPr>
        <w:numPr>
          <w:ilvl w:val="1"/>
          <w:numId w:val="15"/>
        </w:numPr>
        <w:tabs>
          <w:tab w:val="clear" w:pos="360"/>
          <w:tab w:val="left" w:pos="720"/>
        </w:tabs>
        <w:spacing w:line="0" w:lineRule="atLeast"/>
        <w:ind w:left="0" w:firstLine="0"/>
        <w:rPr>
          <w:sz w:val="24"/>
        </w:rPr>
      </w:pPr>
      <w:r w:rsidRPr="002706C8">
        <w:rPr>
          <w:sz w:val="24"/>
        </w:rPr>
        <w:t xml:space="preserve">Pareiškėjai, nepatenkinti SC veiksmais ar įvertinimo rezultatais, gali pateikti apeliacijas ar skundus </w:t>
      </w:r>
      <w:r w:rsidR="003603F8" w:rsidRPr="002706C8">
        <w:rPr>
          <w:sz w:val="24"/>
        </w:rPr>
        <w:t xml:space="preserve">paskelbtosios įstaigos </w:t>
      </w:r>
      <w:r w:rsidR="003603F8" w:rsidRPr="002706C8">
        <w:rPr>
          <w:sz w:val="24"/>
          <w:szCs w:val="24"/>
        </w:rPr>
        <w:t>AB „</w:t>
      </w:r>
      <w:r w:rsidR="00A67BA5">
        <w:rPr>
          <w:sz w:val="24"/>
          <w:szCs w:val="24"/>
        </w:rPr>
        <w:t>VIAMATIKA</w:t>
      </w:r>
      <w:r w:rsidR="003603F8" w:rsidRPr="002706C8">
        <w:rPr>
          <w:sz w:val="24"/>
          <w:szCs w:val="24"/>
        </w:rPr>
        <w:t xml:space="preserve">“ </w:t>
      </w:r>
      <w:r w:rsidRPr="002706C8">
        <w:rPr>
          <w:sz w:val="24"/>
        </w:rPr>
        <w:t xml:space="preserve">sertifikavimo </w:t>
      </w:r>
      <w:r w:rsidR="003603F8" w:rsidRPr="002706C8">
        <w:rPr>
          <w:sz w:val="24"/>
        </w:rPr>
        <w:t>centrui</w:t>
      </w:r>
      <w:r w:rsidRPr="002706C8">
        <w:rPr>
          <w:sz w:val="24"/>
        </w:rPr>
        <w:t xml:space="preserve">. </w:t>
      </w:r>
      <w:r w:rsidR="002E3104" w:rsidRPr="002706C8">
        <w:rPr>
          <w:sz w:val="24"/>
        </w:rPr>
        <w:t>Anoniminiai skundai nenagrinėjami.</w:t>
      </w:r>
    </w:p>
    <w:p w14:paraId="4AA8DFEA" w14:textId="77777777" w:rsidR="00451707" w:rsidRPr="002706C8" w:rsidRDefault="00451707" w:rsidP="002706C8">
      <w:pPr>
        <w:numPr>
          <w:ilvl w:val="1"/>
          <w:numId w:val="15"/>
        </w:numPr>
        <w:tabs>
          <w:tab w:val="clear" w:pos="360"/>
          <w:tab w:val="left" w:pos="720"/>
        </w:tabs>
        <w:spacing w:line="0" w:lineRule="atLeast"/>
        <w:ind w:left="0" w:firstLine="0"/>
        <w:rPr>
          <w:sz w:val="24"/>
        </w:rPr>
      </w:pPr>
      <w:r w:rsidRPr="002706C8">
        <w:rPr>
          <w:sz w:val="24"/>
        </w:rPr>
        <w:t>Apeliacijos</w:t>
      </w:r>
      <w:r w:rsidR="002E3104" w:rsidRPr="002706C8">
        <w:rPr>
          <w:sz w:val="24"/>
        </w:rPr>
        <w:t xml:space="preserve"> ar</w:t>
      </w:r>
      <w:r w:rsidRPr="002706C8">
        <w:rPr>
          <w:sz w:val="24"/>
        </w:rPr>
        <w:t xml:space="preserve"> skundo pateikėjas informuojamas, kad apeliacija, skundas gauti ir bus nagrinėjami. Tais atvejais, kai apeliacijos, skundai pateikiami telefonu, duomenys užrašomi ir paprašoma tą pačią informaciją pateikti raštu. Pagal sertifikavimo centro nustatytą tvarką apie apeliacijos, skundo nagrinėjimo rezultatus ir priimtą galutinį sprendimą nedelsiant informuojamas apeliacijos</w:t>
      </w:r>
      <w:r w:rsidR="002E3104" w:rsidRPr="002706C8">
        <w:rPr>
          <w:sz w:val="24"/>
        </w:rPr>
        <w:t xml:space="preserve"> ar</w:t>
      </w:r>
      <w:r w:rsidRPr="002706C8">
        <w:rPr>
          <w:sz w:val="24"/>
        </w:rPr>
        <w:t xml:space="preserve"> skundo pateikėjas.</w:t>
      </w:r>
    </w:p>
    <w:p w14:paraId="4BA2EBC0" w14:textId="77777777" w:rsidR="002E3104" w:rsidRPr="002706C8" w:rsidRDefault="002E3104" w:rsidP="002706C8">
      <w:pPr>
        <w:numPr>
          <w:ilvl w:val="1"/>
          <w:numId w:val="15"/>
        </w:numPr>
        <w:tabs>
          <w:tab w:val="clear" w:pos="360"/>
          <w:tab w:val="left" w:pos="720"/>
        </w:tabs>
        <w:spacing w:line="0" w:lineRule="atLeast"/>
        <w:ind w:left="0" w:firstLine="0"/>
        <w:rPr>
          <w:sz w:val="24"/>
        </w:rPr>
      </w:pPr>
      <w:r w:rsidRPr="002706C8">
        <w:rPr>
          <w:sz w:val="24"/>
        </w:rPr>
        <w:t xml:space="preserve">Tuo atveju, kai priimtas sprendimas dėl atitikties įvertinimo objekto netenkina pareiškėjo, pastarasis gali kreiptis į atitikties įvertinimo įstaigą, šiuo atveju į </w:t>
      </w:r>
      <w:r w:rsidR="00394CB5" w:rsidRPr="002706C8">
        <w:rPr>
          <w:sz w:val="24"/>
        </w:rPr>
        <w:t>AB</w:t>
      </w:r>
      <w:r w:rsidRPr="002706C8">
        <w:rPr>
          <w:sz w:val="24"/>
        </w:rPr>
        <w:t xml:space="preserve"> „</w:t>
      </w:r>
      <w:r w:rsidR="00A67BA5">
        <w:rPr>
          <w:sz w:val="24"/>
        </w:rPr>
        <w:t>VIAMATIKA</w:t>
      </w:r>
      <w:r w:rsidR="00F77E65" w:rsidRPr="002706C8">
        <w:rPr>
          <w:sz w:val="24"/>
        </w:rPr>
        <w:t>“</w:t>
      </w:r>
      <w:r w:rsidRPr="002706C8">
        <w:rPr>
          <w:sz w:val="24"/>
        </w:rPr>
        <w:t xml:space="preserve">, arba į įgaliotąją įstaigą, pateikdamas apeliaciją sprendimo persvarstymui, kurį dėl šio objekto priėmė </w:t>
      </w:r>
      <w:r w:rsidR="00394CB5" w:rsidRPr="002706C8">
        <w:rPr>
          <w:sz w:val="24"/>
        </w:rPr>
        <w:br/>
        <w:t>AB</w:t>
      </w:r>
      <w:r w:rsidRPr="002706C8">
        <w:rPr>
          <w:sz w:val="24"/>
        </w:rPr>
        <w:t xml:space="preserve"> „</w:t>
      </w:r>
      <w:r w:rsidR="00A67BA5">
        <w:rPr>
          <w:sz w:val="24"/>
        </w:rPr>
        <w:t>VIAMATIKA</w:t>
      </w:r>
      <w:r w:rsidR="00F77E65" w:rsidRPr="002706C8">
        <w:rPr>
          <w:sz w:val="24"/>
        </w:rPr>
        <w:t>“</w:t>
      </w:r>
      <w:r w:rsidRPr="002706C8">
        <w:rPr>
          <w:sz w:val="24"/>
        </w:rPr>
        <w:t xml:space="preserve">. Jei apeliacijos pateikėjas teisus, </w:t>
      </w:r>
      <w:r w:rsidR="00394CB5" w:rsidRPr="002706C8">
        <w:rPr>
          <w:sz w:val="24"/>
        </w:rPr>
        <w:t>AB</w:t>
      </w:r>
      <w:r w:rsidRPr="002706C8">
        <w:rPr>
          <w:sz w:val="24"/>
        </w:rPr>
        <w:t xml:space="preserve"> „</w:t>
      </w:r>
      <w:r w:rsidR="00A67BA5">
        <w:rPr>
          <w:sz w:val="24"/>
        </w:rPr>
        <w:t>VIAMATIKA</w:t>
      </w:r>
      <w:r w:rsidR="00F77E65" w:rsidRPr="002706C8">
        <w:rPr>
          <w:sz w:val="24"/>
        </w:rPr>
        <w:t>“</w:t>
      </w:r>
      <w:r w:rsidRPr="002706C8">
        <w:rPr>
          <w:sz w:val="24"/>
        </w:rPr>
        <w:t xml:space="preserve"> nedelsiant atlieka visus su atitikties įvertinimo objektu susijusius darbus savo lėšomis.</w:t>
      </w:r>
    </w:p>
    <w:p w14:paraId="443AF320" w14:textId="77777777" w:rsidR="002E3104" w:rsidRPr="002706C8" w:rsidRDefault="002E3104" w:rsidP="002706C8">
      <w:pPr>
        <w:spacing w:line="0" w:lineRule="atLeast"/>
        <w:rPr>
          <w:sz w:val="24"/>
        </w:rPr>
      </w:pPr>
      <w:r w:rsidRPr="002706C8">
        <w:rPr>
          <w:sz w:val="24"/>
        </w:rPr>
        <w:tab/>
        <w:t xml:space="preserve">Kai priimtas sprendimas dėl </w:t>
      </w:r>
      <w:r w:rsidR="00394CB5" w:rsidRPr="002706C8">
        <w:rPr>
          <w:sz w:val="24"/>
        </w:rPr>
        <w:t>AB</w:t>
      </w:r>
      <w:r w:rsidRPr="002706C8">
        <w:rPr>
          <w:sz w:val="24"/>
        </w:rPr>
        <w:t xml:space="preserve"> „</w:t>
      </w:r>
      <w:r w:rsidR="00A67BA5">
        <w:rPr>
          <w:sz w:val="24"/>
        </w:rPr>
        <w:t>VIAMATIKA</w:t>
      </w:r>
      <w:r w:rsidR="00F77E65" w:rsidRPr="002706C8">
        <w:rPr>
          <w:sz w:val="24"/>
        </w:rPr>
        <w:t>“</w:t>
      </w:r>
      <w:r w:rsidRPr="002706C8">
        <w:rPr>
          <w:sz w:val="24"/>
        </w:rPr>
        <w:t xml:space="preserve"> SC veiksmų netenkina skundo pateikėjo, pastarasis gali kreiptis į trečiąją nepriklausomą šalį. Jei skundo pateikėjas teisus (skundas pagrįstas), </w:t>
      </w:r>
      <w:r w:rsidRPr="002706C8">
        <w:rPr>
          <w:sz w:val="24"/>
        </w:rPr>
        <w:br/>
      </w:r>
      <w:r w:rsidR="00394CB5" w:rsidRPr="002706C8">
        <w:rPr>
          <w:sz w:val="24"/>
        </w:rPr>
        <w:t>AB</w:t>
      </w:r>
      <w:r w:rsidRPr="002706C8">
        <w:rPr>
          <w:sz w:val="24"/>
        </w:rPr>
        <w:t xml:space="preserve"> „</w:t>
      </w:r>
      <w:r w:rsidR="00A67BA5">
        <w:rPr>
          <w:sz w:val="24"/>
        </w:rPr>
        <w:t>VIAMATIKA</w:t>
      </w:r>
      <w:r w:rsidRPr="002706C8">
        <w:rPr>
          <w:sz w:val="24"/>
        </w:rPr>
        <w:t>“ SC nedelsiant atlieka visus su atitikties vertinimu ir sertifikavimu susijusius darbus savo lėšomis.</w:t>
      </w:r>
    </w:p>
    <w:p w14:paraId="248DEC51" w14:textId="77777777" w:rsidR="002E3104" w:rsidRPr="002706C8" w:rsidRDefault="002E3104" w:rsidP="002706C8">
      <w:pPr>
        <w:spacing w:line="0" w:lineRule="atLeast"/>
        <w:rPr>
          <w:sz w:val="24"/>
        </w:rPr>
      </w:pPr>
      <w:r w:rsidRPr="002706C8">
        <w:rPr>
          <w:sz w:val="24"/>
        </w:rPr>
        <w:tab/>
        <w:t>Ginčus, iškilusius tarp pareiškėjo ir SC, visais atvejais siekiama išspręsti taikiai, šalių tarpusavio susitarimu. Nepavykus susitarti, ginčas gali būti perduotas nagrinėti trečiajai nepriklausomai šaliai.</w:t>
      </w:r>
    </w:p>
    <w:p w14:paraId="73AFA328" w14:textId="77777777" w:rsidR="002E3104" w:rsidRPr="002706C8" w:rsidRDefault="002E3104" w:rsidP="002706C8">
      <w:pPr>
        <w:numPr>
          <w:ilvl w:val="1"/>
          <w:numId w:val="15"/>
        </w:numPr>
        <w:tabs>
          <w:tab w:val="clear" w:pos="360"/>
          <w:tab w:val="left" w:pos="720"/>
        </w:tabs>
        <w:spacing w:line="0" w:lineRule="atLeast"/>
        <w:ind w:left="0" w:firstLine="0"/>
        <w:rPr>
          <w:sz w:val="24"/>
        </w:rPr>
      </w:pPr>
      <w:r w:rsidRPr="002706C8">
        <w:rPr>
          <w:sz w:val="24"/>
        </w:rPr>
        <w:t>Apeliacijas</w:t>
      </w:r>
      <w:r w:rsidR="00F77E65" w:rsidRPr="002706C8">
        <w:rPr>
          <w:sz w:val="24"/>
        </w:rPr>
        <w:t xml:space="preserve"> ir</w:t>
      </w:r>
      <w:r w:rsidRPr="002706C8">
        <w:rPr>
          <w:sz w:val="24"/>
        </w:rPr>
        <w:t xml:space="preserve"> skundus, atsižvelgiant į jų pobūdį, nagrinėja ir priima sprendimus </w:t>
      </w:r>
      <w:r w:rsidRPr="002706C8">
        <w:rPr>
          <w:sz w:val="24"/>
        </w:rPr>
        <w:br/>
      </w:r>
      <w:r w:rsidR="00394CB5" w:rsidRPr="002706C8">
        <w:rPr>
          <w:sz w:val="24"/>
        </w:rPr>
        <w:t>AB</w:t>
      </w:r>
      <w:r w:rsidRPr="002706C8">
        <w:rPr>
          <w:sz w:val="24"/>
        </w:rPr>
        <w:t xml:space="preserve"> „</w:t>
      </w:r>
      <w:r w:rsidR="00A67BA5">
        <w:rPr>
          <w:sz w:val="24"/>
        </w:rPr>
        <w:t>VIAMATIKA</w:t>
      </w:r>
      <w:r w:rsidRPr="002706C8">
        <w:rPr>
          <w:sz w:val="24"/>
        </w:rPr>
        <w:t>“ d</w:t>
      </w:r>
      <w:r w:rsidR="00F77E65" w:rsidRPr="002706C8">
        <w:rPr>
          <w:sz w:val="24"/>
        </w:rPr>
        <w:t>irektoriaus sudaroma apeliacijų ir</w:t>
      </w:r>
      <w:r w:rsidRPr="002706C8">
        <w:rPr>
          <w:sz w:val="24"/>
        </w:rPr>
        <w:t xml:space="preserve"> skundų nagrinėjimo komisija.</w:t>
      </w:r>
    </w:p>
    <w:p w14:paraId="34133D87" w14:textId="77777777" w:rsidR="00007718" w:rsidRPr="002706C8" w:rsidRDefault="006B5A39" w:rsidP="002706C8">
      <w:pPr>
        <w:pStyle w:val="Antraste1"/>
        <w:numPr>
          <w:ilvl w:val="0"/>
          <w:numId w:val="15"/>
        </w:numPr>
        <w:tabs>
          <w:tab w:val="left" w:pos="720"/>
        </w:tabs>
        <w:spacing w:line="0" w:lineRule="atLeast"/>
      </w:pPr>
      <w:bookmarkStart w:id="45" w:name="_Toc161646694"/>
      <w:bookmarkStart w:id="46" w:name="_Toc161647416"/>
      <w:bookmarkStart w:id="47" w:name="_Toc416182373"/>
      <w:r w:rsidRPr="002706C8">
        <w:t>ĮRAŠAI</w:t>
      </w:r>
      <w:bookmarkEnd w:id="47"/>
    </w:p>
    <w:p w14:paraId="612C3198" w14:textId="77777777" w:rsidR="00007718" w:rsidRPr="00911B9F" w:rsidRDefault="006B5A39" w:rsidP="002706C8">
      <w:pPr>
        <w:numPr>
          <w:ilvl w:val="1"/>
          <w:numId w:val="15"/>
        </w:numPr>
        <w:tabs>
          <w:tab w:val="clear" w:pos="360"/>
          <w:tab w:val="left" w:pos="720"/>
        </w:tabs>
        <w:spacing w:line="0" w:lineRule="atLeast"/>
        <w:ind w:left="0" w:firstLine="0"/>
        <w:rPr>
          <w:sz w:val="24"/>
        </w:rPr>
      </w:pPr>
      <w:r w:rsidRPr="00911B9F">
        <w:rPr>
          <w:bCs/>
          <w:sz w:val="24"/>
        </w:rPr>
        <w:t>Sertifikavimo proceso įrašai saugomi taip, kad būtų užtikrinamas nuolatinis jų konfidencialumas. Visi duomenų įrašai (iš pareiškėjų gauti duomenys, paraiškos, sprendimai, sutartys, klausimynai gamintojams, ekspertų ataskaitos, įvertinimo ataskaitos, nutarimai, atitikties sertifikatų kopijos, licencinės sutartys bei priežiūros dokumentai), susiję su sertifikavimo procesu, saugomi SC atskiroje patalpoje</w:t>
      </w:r>
      <w:r w:rsidR="002868AB" w:rsidRPr="00911B9F">
        <w:rPr>
          <w:bCs/>
          <w:sz w:val="24"/>
        </w:rPr>
        <w:t>,</w:t>
      </w:r>
      <w:r w:rsidRPr="00911B9F">
        <w:rPr>
          <w:bCs/>
          <w:sz w:val="24"/>
        </w:rPr>
        <w:t xml:space="preserve"> rakinamame seife. Duomenų įrašai tvarkomi kabinetuose, kuriuose klientai nepriimami.</w:t>
      </w:r>
    </w:p>
    <w:p w14:paraId="77776DFB" w14:textId="77777777" w:rsidR="00007718" w:rsidRPr="00911B9F" w:rsidRDefault="002868AB" w:rsidP="002706C8">
      <w:pPr>
        <w:numPr>
          <w:ilvl w:val="1"/>
          <w:numId w:val="15"/>
        </w:numPr>
        <w:tabs>
          <w:tab w:val="clear" w:pos="360"/>
          <w:tab w:val="left" w:pos="720"/>
        </w:tabs>
        <w:spacing w:line="0" w:lineRule="atLeast"/>
        <w:ind w:left="0" w:firstLine="0"/>
        <w:rPr>
          <w:sz w:val="24"/>
        </w:rPr>
      </w:pPr>
      <w:r w:rsidRPr="00911B9F">
        <w:rPr>
          <w:bCs/>
          <w:sz w:val="24"/>
        </w:rPr>
        <w:t>Sertifikavimo duomenų įrašus SC saugo mažiausiai vieną sertifikavimo ciklą, po to perduoda į archyvą, kuriame saugoma ne mažiau kaip 10 metų.</w:t>
      </w:r>
    </w:p>
    <w:p w14:paraId="3BC32740" w14:textId="77777777" w:rsidR="00504D0B" w:rsidRPr="002706C8" w:rsidRDefault="00504D0B" w:rsidP="002706C8">
      <w:pPr>
        <w:pStyle w:val="Antraste1"/>
        <w:numPr>
          <w:ilvl w:val="0"/>
          <w:numId w:val="15"/>
        </w:numPr>
        <w:tabs>
          <w:tab w:val="clear" w:pos="360"/>
          <w:tab w:val="left" w:pos="720"/>
        </w:tabs>
        <w:spacing w:line="0" w:lineRule="atLeast"/>
        <w:ind w:left="357" w:hanging="357"/>
      </w:pPr>
      <w:bookmarkStart w:id="48" w:name="_Toc416182374"/>
      <w:r w:rsidRPr="002706C8">
        <w:t>NUORODOS</w:t>
      </w:r>
      <w:bookmarkEnd w:id="45"/>
      <w:bookmarkEnd w:id="46"/>
      <w:bookmarkEnd w:id="48"/>
    </w:p>
    <w:p w14:paraId="48C59FD6" w14:textId="77777777" w:rsidR="001F2807" w:rsidRPr="002706C8" w:rsidRDefault="001F2807" w:rsidP="002706C8">
      <w:pPr>
        <w:tabs>
          <w:tab w:val="left" w:pos="720"/>
        </w:tabs>
        <w:spacing w:line="0" w:lineRule="atLeast"/>
        <w:ind w:firstLine="709"/>
        <w:rPr>
          <w:sz w:val="24"/>
        </w:rPr>
      </w:pPr>
      <w:r w:rsidRPr="002706C8">
        <w:rPr>
          <w:sz w:val="24"/>
        </w:rPr>
        <w:t>Nuostatai parengti pagal šių dokumentų reikalavimus ir rekomendacijas:</w:t>
      </w:r>
    </w:p>
    <w:p w14:paraId="6091A98F" w14:textId="77777777" w:rsidR="00504D0B" w:rsidRPr="002706C8" w:rsidRDefault="005155A0" w:rsidP="002706C8">
      <w:pPr>
        <w:numPr>
          <w:ilvl w:val="1"/>
          <w:numId w:val="15"/>
        </w:numPr>
        <w:tabs>
          <w:tab w:val="clear" w:pos="360"/>
          <w:tab w:val="left" w:pos="720"/>
        </w:tabs>
        <w:spacing w:line="0" w:lineRule="atLeast"/>
        <w:ind w:left="0" w:firstLine="0"/>
        <w:rPr>
          <w:sz w:val="24"/>
        </w:rPr>
      </w:pPr>
      <w:r w:rsidRPr="002706C8">
        <w:rPr>
          <w:sz w:val="24"/>
        </w:rPr>
        <w:t xml:space="preserve">Europos Parlamento ir Tarybos reglamentas (ES) Nr. 305/2011, kuriuo nustatomos suderintos statybos produktų rinkodaros sąlygos ir </w:t>
      </w:r>
      <w:r w:rsidR="00C218C5" w:rsidRPr="002706C8">
        <w:rPr>
          <w:sz w:val="24"/>
        </w:rPr>
        <w:t>panaikinama Tarybos direktyva 89/106/EEC.</w:t>
      </w:r>
    </w:p>
    <w:p w14:paraId="4F22C477" w14:textId="77777777" w:rsidR="001F2807" w:rsidRPr="002706C8" w:rsidRDefault="0085570B" w:rsidP="002706C8">
      <w:pPr>
        <w:numPr>
          <w:ilvl w:val="1"/>
          <w:numId w:val="15"/>
        </w:numPr>
        <w:tabs>
          <w:tab w:val="clear" w:pos="360"/>
          <w:tab w:val="left" w:pos="720"/>
        </w:tabs>
        <w:spacing w:line="0" w:lineRule="atLeast"/>
        <w:ind w:left="0" w:firstLine="0"/>
        <w:rPr>
          <w:sz w:val="24"/>
        </w:rPr>
      </w:pPr>
      <w:r w:rsidRPr="002706C8">
        <w:rPr>
          <w:sz w:val="24"/>
        </w:rPr>
        <w:t xml:space="preserve">LST EN ISO/IEC 17065:2012 „Atitikties įvertinimas. Reikalavimai, keliami produktų, procesų </w:t>
      </w:r>
      <w:r w:rsidRPr="002706C8">
        <w:rPr>
          <w:sz w:val="24"/>
        </w:rPr>
        <w:lastRenderedPageBreak/>
        <w:t>ir paslaugų sertifikavimo įstaigoms“.</w:t>
      </w:r>
    </w:p>
    <w:p w14:paraId="03D7EA31" w14:textId="77777777" w:rsidR="00684588" w:rsidRPr="00911B9F" w:rsidRDefault="00684588" w:rsidP="002706C8">
      <w:pPr>
        <w:numPr>
          <w:ilvl w:val="1"/>
          <w:numId w:val="15"/>
        </w:numPr>
        <w:tabs>
          <w:tab w:val="clear" w:pos="360"/>
          <w:tab w:val="left" w:pos="720"/>
        </w:tabs>
        <w:spacing w:line="0" w:lineRule="atLeast"/>
        <w:ind w:left="0" w:firstLine="0"/>
        <w:rPr>
          <w:sz w:val="24"/>
        </w:rPr>
      </w:pPr>
      <w:r w:rsidRPr="00911B9F">
        <w:rPr>
          <w:sz w:val="24"/>
        </w:rPr>
        <w:t>LST EN ISO/IEC 17067:2013 „Atitikties įvertinimas. Produktų sertifikavimo pagrindai ir produktų sertifikavimo schemų gairės (ISO/IEC 17067:2013)“.</w:t>
      </w:r>
    </w:p>
    <w:p w14:paraId="0D400EEE" w14:textId="77777777" w:rsidR="00C10B30" w:rsidRPr="002706C8" w:rsidRDefault="00C10B30" w:rsidP="002706C8">
      <w:pPr>
        <w:tabs>
          <w:tab w:val="left" w:pos="709"/>
          <w:tab w:val="left" w:pos="1134"/>
        </w:tabs>
        <w:rPr>
          <w:sz w:val="24"/>
          <w:szCs w:val="24"/>
        </w:rPr>
      </w:pPr>
    </w:p>
    <w:p w14:paraId="6D896B9E" w14:textId="77777777" w:rsidR="00504D0B" w:rsidRPr="002706C8" w:rsidRDefault="00504D0B">
      <w:pPr>
        <w:tabs>
          <w:tab w:val="left" w:pos="709"/>
          <w:tab w:val="left" w:pos="1134"/>
        </w:tabs>
        <w:rPr>
          <w:sz w:val="24"/>
          <w:szCs w:val="24"/>
        </w:rPr>
        <w:sectPr w:rsidR="00504D0B" w:rsidRPr="002706C8" w:rsidSect="006F2B1A">
          <w:headerReference w:type="default" r:id="rId10"/>
          <w:footerReference w:type="even" r:id="rId11"/>
          <w:footerReference w:type="default" r:id="rId12"/>
          <w:pgSz w:w="11906" w:h="16838" w:code="9"/>
          <w:pgMar w:top="825" w:right="567" w:bottom="851" w:left="1418" w:header="426" w:footer="567" w:gutter="0"/>
          <w:pgNumType w:start="1"/>
          <w:cols w:space="1296"/>
          <w:titlePg/>
          <w:docGrid w:linePitch="354"/>
        </w:sectPr>
      </w:pPr>
    </w:p>
    <w:p w14:paraId="4BF27E37" w14:textId="77777777" w:rsidR="0090687F" w:rsidRPr="002706C8" w:rsidRDefault="00C218C5" w:rsidP="0090687F">
      <w:pPr>
        <w:pStyle w:val="AntrasteE"/>
        <w:numPr>
          <w:ilvl w:val="0"/>
          <w:numId w:val="0"/>
        </w:numPr>
        <w:jc w:val="right"/>
      </w:pPr>
      <w:bookmarkStart w:id="49" w:name="_Toc416182375"/>
      <w:r w:rsidRPr="002706C8">
        <w:lastRenderedPageBreak/>
        <w:t>1</w:t>
      </w:r>
      <w:r w:rsidR="00504D0B" w:rsidRPr="002706C8">
        <w:t xml:space="preserve"> priedas</w:t>
      </w:r>
      <w:bookmarkEnd w:id="49"/>
    </w:p>
    <w:p w14:paraId="30E0DA86" w14:textId="77777777" w:rsidR="00BF3875" w:rsidRPr="002706C8" w:rsidRDefault="00C218C5" w:rsidP="0090687F">
      <w:pPr>
        <w:pStyle w:val="AntrasteE"/>
        <w:numPr>
          <w:ilvl w:val="0"/>
          <w:numId w:val="0"/>
        </w:numPr>
        <w:jc w:val="center"/>
      </w:pPr>
      <w:bookmarkStart w:id="50" w:name="_Toc416182376"/>
      <w:r w:rsidRPr="002706C8">
        <w:t>V</w:t>
      </w:r>
      <w:r w:rsidR="00823A0C" w:rsidRPr="002706C8">
        <w:t>GK VERTINIMO KRITERIJAI</w:t>
      </w:r>
      <w:bookmarkEnd w:id="50"/>
    </w:p>
    <w:p w14:paraId="3D2C18A7" w14:textId="77777777" w:rsidR="00BF3875" w:rsidRPr="002706C8" w:rsidRDefault="00BF3875" w:rsidP="0090687F">
      <w:pPr>
        <w:pStyle w:val="AntrasteE"/>
        <w:numPr>
          <w:ilvl w:val="0"/>
          <w:numId w:val="0"/>
        </w:num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938"/>
      </w:tblGrid>
      <w:tr w:rsidR="00823A0C" w:rsidRPr="002706C8" w14:paraId="30C3E0E9" w14:textId="77777777">
        <w:trPr>
          <w:cantSplit/>
          <w:trHeight w:val="208"/>
          <w:tblHeader/>
        </w:trPr>
        <w:tc>
          <w:tcPr>
            <w:tcW w:w="2376" w:type="dxa"/>
            <w:tcBorders>
              <w:top w:val="single" w:sz="18" w:space="0" w:color="auto"/>
              <w:left w:val="single" w:sz="18" w:space="0" w:color="auto"/>
              <w:bottom w:val="single" w:sz="18" w:space="0" w:color="auto"/>
              <w:right w:val="single" w:sz="18" w:space="0" w:color="auto"/>
            </w:tcBorders>
          </w:tcPr>
          <w:p w14:paraId="5FBA8D91" w14:textId="77777777" w:rsidR="00823A0C" w:rsidRPr="002706C8" w:rsidRDefault="00823A0C" w:rsidP="0097488E">
            <w:pPr>
              <w:spacing w:line="0" w:lineRule="atLeast"/>
              <w:jc w:val="center"/>
              <w:rPr>
                <w:b/>
                <w:sz w:val="24"/>
                <w:szCs w:val="24"/>
              </w:rPr>
            </w:pPr>
            <w:r w:rsidRPr="002706C8">
              <w:rPr>
                <w:b/>
                <w:sz w:val="24"/>
                <w:szCs w:val="24"/>
              </w:rPr>
              <w:t>Vertinimo kriterijus</w:t>
            </w:r>
          </w:p>
        </w:tc>
        <w:tc>
          <w:tcPr>
            <w:tcW w:w="7938" w:type="dxa"/>
            <w:tcBorders>
              <w:top w:val="single" w:sz="18" w:space="0" w:color="auto"/>
              <w:left w:val="single" w:sz="18" w:space="0" w:color="auto"/>
              <w:bottom w:val="single" w:sz="18" w:space="0" w:color="auto"/>
              <w:right w:val="single" w:sz="18" w:space="0" w:color="auto"/>
            </w:tcBorders>
          </w:tcPr>
          <w:p w14:paraId="12D5D7C8" w14:textId="77777777" w:rsidR="00823A0C" w:rsidRPr="002706C8" w:rsidRDefault="006F572A" w:rsidP="0097488E">
            <w:pPr>
              <w:spacing w:line="0" w:lineRule="atLeast"/>
              <w:jc w:val="center"/>
              <w:rPr>
                <w:b/>
                <w:sz w:val="24"/>
                <w:szCs w:val="24"/>
              </w:rPr>
            </w:pPr>
            <w:r w:rsidRPr="002706C8">
              <w:rPr>
                <w:b/>
                <w:sz w:val="24"/>
                <w:szCs w:val="24"/>
              </w:rPr>
              <w:t>Vertinimo požymiai</w:t>
            </w:r>
          </w:p>
        </w:tc>
      </w:tr>
      <w:tr w:rsidR="00EF145D" w:rsidRPr="002706C8" w14:paraId="148C4AF6" w14:textId="77777777">
        <w:trPr>
          <w:cantSplit/>
          <w:trHeight w:val="259"/>
        </w:trPr>
        <w:tc>
          <w:tcPr>
            <w:tcW w:w="10314" w:type="dxa"/>
            <w:gridSpan w:val="2"/>
            <w:tcBorders>
              <w:top w:val="single" w:sz="18" w:space="0" w:color="auto"/>
              <w:left w:val="single" w:sz="4" w:space="0" w:color="auto"/>
              <w:bottom w:val="nil"/>
              <w:right w:val="single" w:sz="4" w:space="0" w:color="auto"/>
            </w:tcBorders>
          </w:tcPr>
          <w:p w14:paraId="65980889" w14:textId="77777777" w:rsidR="00EF145D" w:rsidRPr="002706C8" w:rsidRDefault="00EF145D" w:rsidP="0097488E">
            <w:pPr>
              <w:spacing w:line="0" w:lineRule="atLeast"/>
              <w:jc w:val="center"/>
              <w:rPr>
                <w:sz w:val="22"/>
                <w:szCs w:val="22"/>
              </w:rPr>
            </w:pPr>
            <w:r w:rsidRPr="002706C8">
              <w:rPr>
                <w:b/>
                <w:sz w:val="22"/>
                <w:szCs w:val="22"/>
              </w:rPr>
              <w:t xml:space="preserve">1 </w:t>
            </w:r>
            <w:r w:rsidR="006F572A" w:rsidRPr="002706C8">
              <w:rPr>
                <w:b/>
                <w:sz w:val="22"/>
                <w:szCs w:val="22"/>
              </w:rPr>
              <w:t>ORGANIZAVIMAS</w:t>
            </w:r>
          </w:p>
        </w:tc>
      </w:tr>
      <w:tr w:rsidR="006F572A" w:rsidRPr="002706C8" w14:paraId="0D5E2F4D"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65247504" w14:textId="77777777" w:rsidR="006F572A" w:rsidRPr="002706C8" w:rsidRDefault="006F572A" w:rsidP="00F97878">
            <w:pPr>
              <w:spacing w:line="0" w:lineRule="atLeast"/>
              <w:jc w:val="left"/>
              <w:rPr>
                <w:sz w:val="22"/>
                <w:szCs w:val="22"/>
              </w:rPr>
            </w:pPr>
            <w:r w:rsidRPr="002706C8">
              <w:rPr>
                <w:b/>
                <w:sz w:val="22"/>
                <w:szCs w:val="22"/>
              </w:rPr>
              <w:t>1.1 Atsakomybė ir įgaliojimai</w:t>
            </w:r>
          </w:p>
        </w:tc>
        <w:tc>
          <w:tcPr>
            <w:tcW w:w="7938" w:type="dxa"/>
            <w:tcBorders>
              <w:left w:val="single" w:sz="4" w:space="0" w:color="auto"/>
              <w:right w:val="single" w:sz="4" w:space="0" w:color="auto"/>
            </w:tcBorders>
          </w:tcPr>
          <w:p w14:paraId="42A9F664" w14:textId="77777777" w:rsidR="006F572A" w:rsidRPr="002706C8" w:rsidRDefault="006F572A" w:rsidP="006D689C">
            <w:pPr>
              <w:spacing w:line="0" w:lineRule="atLeast"/>
              <w:jc w:val="left"/>
              <w:rPr>
                <w:sz w:val="22"/>
                <w:szCs w:val="22"/>
              </w:rPr>
            </w:pPr>
            <w:r w:rsidRPr="002706C8">
              <w:rPr>
                <w:sz w:val="22"/>
                <w:szCs w:val="22"/>
              </w:rPr>
              <w:t>Ar yra personalo, kuris vadovauja, vykdo ir kontroliuoja darbą, nuo kurio priklauso kokybė, pareiginiai nuostatai</w:t>
            </w:r>
          </w:p>
        </w:tc>
      </w:tr>
      <w:tr w:rsidR="006F572A" w:rsidRPr="002706C8" w14:paraId="5ED67B42" w14:textId="77777777">
        <w:trPr>
          <w:cantSplit/>
          <w:trHeight w:val="258"/>
        </w:trPr>
        <w:tc>
          <w:tcPr>
            <w:tcW w:w="2376" w:type="dxa"/>
            <w:vMerge/>
            <w:tcBorders>
              <w:left w:val="single" w:sz="4" w:space="0" w:color="auto"/>
              <w:right w:val="single" w:sz="4" w:space="0" w:color="auto"/>
            </w:tcBorders>
          </w:tcPr>
          <w:p w14:paraId="71494FB2" w14:textId="77777777" w:rsidR="006F572A" w:rsidRPr="002706C8" w:rsidRDefault="006F572A" w:rsidP="0097488E">
            <w:pPr>
              <w:spacing w:line="0" w:lineRule="atLeast"/>
              <w:rPr>
                <w:sz w:val="22"/>
                <w:szCs w:val="22"/>
              </w:rPr>
            </w:pPr>
          </w:p>
        </w:tc>
        <w:tc>
          <w:tcPr>
            <w:tcW w:w="7938" w:type="dxa"/>
            <w:tcBorders>
              <w:left w:val="single" w:sz="4" w:space="0" w:color="auto"/>
              <w:right w:val="single" w:sz="4" w:space="0" w:color="auto"/>
            </w:tcBorders>
          </w:tcPr>
          <w:p w14:paraId="24835EBF" w14:textId="77777777" w:rsidR="006F572A" w:rsidRPr="002706C8" w:rsidRDefault="006F572A" w:rsidP="006D689C">
            <w:pPr>
              <w:spacing w:line="0" w:lineRule="atLeast"/>
              <w:jc w:val="left"/>
              <w:rPr>
                <w:sz w:val="22"/>
                <w:szCs w:val="22"/>
              </w:rPr>
            </w:pPr>
            <w:r w:rsidRPr="002706C8">
              <w:rPr>
                <w:sz w:val="22"/>
                <w:szCs w:val="22"/>
              </w:rPr>
              <w:t>Ar šiuose nuostatuose numatyti personalo atsakomybė ir įgaliojimai</w:t>
            </w:r>
          </w:p>
        </w:tc>
      </w:tr>
      <w:tr w:rsidR="006F572A" w:rsidRPr="002706C8" w14:paraId="227B4668" w14:textId="77777777">
        <w:trPr>
          <w:cantSplit/>
          <w:trHeight w:val="258"/>
        </w:trPr>
        <w:tc>
          <w:tcPr>
            <w:tcW w:w="2376" w:type="dxa"/>
            <w:vMerge/>
            <w:tcBorders>
              <w:left w:val="single" w:sz="4" w:space="0" w:color="auto"/>
              <w:right w:val="single" w:sz="4" w:space="0" w:color="auto"/>
            </w:tcBorders>
          </w:tcPr>
          <w:p w14:paraId="654383D1" w14:textId="77777777" w:rsidR="006F572A" w:rsidRPr="002706C8" w:rsidRDefault="006F572A" w:rsidP="0097488E">
            <w:pPr>
              <w:spacing w:line="0" w:lineRule="atLeast"/>
              <w:rPr>
                <w:sz w:val="22"/>
                <w:szCs w:val="22"/>
              </w:rPr>
            </w:pPr>
          </w:p>
        </w:tc>
        <w:tc>
          <w:tcPr>
            <w:tcW w:w="7938" w:type="dxa"/>
            <w:tcBorders>
              <w:left w:val="single" w:sz="4" w:space="0" w:color="auto"/>
              <w:right w:val="single" w:sz="4" w:space="0" w:color="auto"/>
            </w:tcBorders>
          </w:tcPr>
          <w:p w14:paraId="6A24D7E4" w14:textId="77777777" w:rsidR="006F572A" w:rsidRPr="002706C8" w:rsidRDefault="006F572A" w:rsidP="006D689C">
            <w:pPr>
              <w:spacing w:line="0" w:lineRule="atLeast"/>
              <w:jc w:val="left"/>
              <w:rPr>
                <w:sz w:val="22"/>
                <w:szCs w:val="22"/>
              </w:rPr>
            </w:pPr>
            <w:r w:rsidRPr="002706C8">
              <w:rPr>
                <w:sz w:val="22"/>
                <w:szCs w:val="22"/>
              </w:rPr>
              <w:t>Ar apibrėžti savitarpio santykiai tarp šio personalo</w:t>
            </w:r>
          </w:p>
        </w:tc>
      </w:tr>
      <w:tr w:rsidR="006F572A" w:rsidRPr="002706C8" w14:paraId="7A616AEB" w14:textId="77777777">
        <w:trPr>
          <w:cantSplit/>
          <w:trHeight w:val="258"/>
        </w:trPr>
        <w:tc>
          <w:tcPr>
            <w:tcW w:w="2376" w:type="dxa"/>
            <w:vMerge/>
            <w:tcBorders>
              <w:left w:val="single" w:sz="4" w:space="0" w:color="auto"/>
              <w:right w:val="single" w:sz="4" w:space="0" w:color="auto"/>
            </w:tcBorders>
          </w:tcPr>
          <w:p w14:paraId="6E48D1EE" w14:textId="77777777" w:rsidR="006F572A" w:rsidRPr="002706C8" w:rsidRDefault="006F572A" w:rsidP="0097488E">
            <w:pPr>
              <w:spacing w:line="0" w:lineRule="atLeast"/>
              <w:rPr>
                <w:sz w:val="22"/>
                <w:szCs w:val="22"/>
              </w:rPr>
            </w:pPr>
          </w:p>
        </w:tc>
        <w:tc>
          <w:tcPr>
            <w:tcW w:w="7938" w:type="dxa"/>
            <w:tcBorders>
              <w:left w:val="single" w:sz="4" w:space="0" w:color="auto"/>
              <w:right w:val="single" w:sz="4" w:space="0" w:color="auto"/>
            </w:tcBorders>
          </w:tcPr>
          <w:p w14:paraId="7AAA829B" w14:textId="77777777" w:rsidR="006F572A" w:rsidRPr="002706C8" w:rsidRDefault="006F572A" w:rsidP="006D689C">
            <w:pPr>
              <w:spacing w:line="0" w:lineRule="atLeast"/>
              <w:jc w:val="left"/>
              <w:rPr>
                <w:sz w:val="22"/>
                <w:szCs w:val="22"/>
              </w:rPr>
            </w:pPr>
            <w:r w:rsidRPr="002706C8">
              <w:rPr>
                <w:sz w:val="22"/>
                <w:szCs w:val="22"/>
              </w:rPr>
              <w:t>Ar paskirti atsakingi asmenys už gaminamų produktų kokybę</w:t>
            </w:r>
          </w:p>
        </w:tc>
      </w:tr>
      <w:tr w:rsidR="006F572A" w:rsidRPr="002706C8" w14:paraId="513509F7" w14:textId="77777777">
        <w:trPr>
          <w:cantSplit/>
          <w:trHeight w:val="258"/>
        </w:trPr>
        <w:tc>
          <w:tcPr>
            <w:tcW w:w="2376" w:type="dxa"/>
            <w:vMerge/>
            <w:tcBorders>
              <w:left w:val="single" w:sz="4" w:space="0" w:color="auto"/>
              <w:bottom w:val="single" w:sz="4" w:space="0" w:color="auto"/>
              <w:right w:val="single" w:sz="4" w:space="0" w:color="auto"/>
            </w:tcBorders>
          </w:tcPr>
          <w:p w14:paraId="064FA7E5" w14:textId="77777777" w:rsidR="006F572A" w:rsidRPr="002706C8" w:rsidRDefault="006F572A" w:rsidP="0097488E">
            <w:pPr>
              <w:spacing w:line="0" w:lineRule="atLeast"/>
              <w:rPr>
                <w:sz w:val="22"/>
                <w:szCs w:val="22"/>
              </w:rPr>
            </w:pPr>
          </w:p>
        </w:tc>
        <w:tc>
          <w:tcPr>
            <w:tcW w:w="7938" w:type="dxa"/>
            <w:tcBorders>
              <w:left w:val="single" w:sz="4" w:space="0" w:color="auto"/>
              <w:right w:val="single" w:sz="4" w:space="0" w:color="auto"/>
            </w:tcBorders>
          </w:tcPr>
          <w:p w14:paraId="38E8ACAC" w14:textId="77777777" w:rsidR="006F572A" w:rsidRPr="002706C8" w:rsidRDefault="006F572A" w:rsidP="006D689C">
            <w:pPr>
              <w:spacing w:line="0" w:lineRule="atLeast"/>
              <w:jc w:val="left"/>
              <w:rPr>
                <w:sz w:val="22"/>
                <w:szCs w:val="22"/>
              </w:rPr>
            </w:pPr>
            <w:r w:rsidRPr="002706C8">
              <w:rPr>
                <w:sz w:val="22"/>
                <w:szCs w:val="22"/>
              </w:rPr>
              <w:t>Ar paskirti asmenys nustatantys, registruojantys ir nagrinėjantys produktų kokybės nukrypimus</w:t>
            </w:r>
          </w:p>
        </w:tc>
      </w:tr>
      <w:tr w:rsidR="006F572A" w:rsidRPr="002706C8" w14:paraId="7EB7DF8A" w14:textId="77777777">
        <w:trPr>
          <w:cantSplit/>
          <w:trHeight w:val="258"/>
        </w:trPr>
        <w:tc>
          <w:tcPr>
            <w:tcW w:w="2376" w:type="dxa"/>
            <w:tcBorders>
              <w:top w:val="single" w:sz="4" w:space="0" w:color="auto"/>
              <w:left w:val="single" w:sz="4" w:space="0" w:color="auto"/>
              <w:right w:val="single" w:sz="4" w:space="0" w:color="auto"/>
            </w:tcBorders>
          </w:tcPr>
          <w:p w14:paraId="7ACC2D81" w14:textId="77777777" w:rsidR="006F572A" w:rsidRPr="002706C8" w:rsidRDefault="006F572A" w:rsidP="00F97878">
            <w:pPr>
              <w:spacing w:line="0" w:lineRule="atLeast"/>
              <w:jc w:val="left"/>
              <w:rPr>
                <w:sz w:val="22"/>
                <w:szCs w:val="22"/>
              </w:rPr>
            </w:pPr>
            <w:r w:rsidRPr="002706C8">
              <w:rPr>
                <w:b/>
                <w:sz w:val="22"/>
                <w:szCs w:val="22"/>
              </w:rPr>
              <w:t>1.2 Vadovybės atstovas</w:t>
            </w:r>
            <w:r w:rsidR="00166A12" w:rsidRPr="002706C8">
              <w:rPr>
                <w:b/>
                <w:sz w:val="22"/>
                <w:szCs w:val="22"/>
              </w:rPr>
              <w:t xml:space="preserve"> vidinei</w:t>
            </w:r>
            <w:r w:rsidRPr="002706C8">
              <w:rPr>
                <w:b/>
                <w:sz w:val="22"/>
                <w:szCs w:val="22"/>
              </w:rPr>
              <w:t xml:space="preserve"> gamybos kontrolei</w:t>
            </w:r>
          </w:p>
        </w:tc>
        <w:tc>
          <w:tcPr>
            <w:tcW w:w="7938" w:type="dxa"/>
            <w:tcBorders>
              <w:top w:val="single" w:sz="4" w:space="0" w:color="auto"/>
              <w:left w:val="single" w:sz="4" w:space="0" w:color="auto"/>
              <w:right w:val="single" w:sz="4" w:space="0" w:color="auto"/>
            </w:tcBorders>
            <w:vAlign w:val="center"/>
          </w:tcPr>
          <w:p w14:paraId="05FAB9D5" w14:textId="77777777" w:rsidR="006F572A" w:rsidRPr="002706C8" w:rsidRDefault="006F572A" w:rsidP="0086271F">
            <w:pPr>
              <w:spacing w:line="0" w:lineRule="atLeast"/>
              <w:jc w:val="left"/>
              <w:rPr>
                <w:sz w:val="22"/>
                <w:szCs w:val="22"/>
              </w:rPr>
            </w:pPr>
            <w:r w:rsidRPr="002706C8">
              <w:rPr>
                <w:sz w:val="22"/>
                <w:szCs w:val="22"/>
              </w:rPr>
              <w:t xml:space="preserve">Ar yra įmonės vadovo paskirtas įgaliotas asmuo, atsakingas už </w:t>
            </w:r>
            <w:r w:rsidR="00166A12" w:rsidRPr="002706C8">
              <w:rPr>
                <w:sz w:val="22"/>
                <w:szCs w:val="22"/>
              </w:rPr>
              <w:t xml:space="preserve">vidinę </w:t>
            </w:r>
            <w:r w:rsidRPr="002706C8">
              <w:rPr>
                <w:sz w:val="22"/>
                <w:szCs w:val="22"/>
              </w:rPr>
              <w:t>gamybos kontrolę</w:t>
            </w:r>
          </w:p>
        </w:tc>
      </w:tr>
      <w:tr w:rsidR="006F572A" w:rsidRPr="002706C8" w14:paraId="514F1653"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6F07B60E" w14:textId="77777777" w:rsidR="006F572A" w:rsidRPr="002706C8" w:rsidRDefault="006F572A" w:rsidP="00F97878">
            <w:pPr>
              <w:spacing w:line="0" w:lineRule="atLeast"/>
              <w:jc w:val="left"/>
              <w:rPr>
                <w:sz w:val="22"/>
                <w:szCs w:val="22"/>
              </w:rPr>
            </w:pPr>
            <w:r w:rsidRPr="002706C8">
              <w:rPr>
                <w:b/>
                <w:sz w:val="22"/>
                <w:szCs w:val="22"/>
              </w:rPr>
              <w:t>1.3 Vadovybės priežiūra</w:t>
            </w:r>
          </w:p>
        </w:tc>
        <w:tc>
          <w:tcPr>
            <w:tcW w:w="7938" w:type="dxa"/>
            <w:tcBorders>
              <w:left w:val="single" w:sz="4" w:space="0" w:color="auto"/>
              <w:right w:val="single" w:sz="4" w:space="0" w:color="auto"/>
            </w:tcBorders>
          </w:tcPr>
          <w:p w14:paraId="15E019EB" w14:textId="77777777" w:rsidR="006F572A" w:rsidRPr="002706C8" w:rsidRDefault="006F572A" w:rsidP="00166A12">
            <w:pPr>
              <w:spacing w:line="0" w:lineRule="atLeast"/>
              <w:jc w:val="left"/>
              <w:rPr>
                <w:sz w:val="22"/>
                <w:szCs w:val="22"/>
              </w:rPr>
            </w:pPr>
            <w:r w:rsidRPr="002706C8">
              <w:rPr>
                <w:sz w:val="22"/>
                <w:szCs w:val="22"/>
              </w:rPr>
              <w:t xml:space="preserve">Ar vadovybė atlieka auditus, nustatydama, ar įdiegta </w:t>
            </w:r>
            <w:r w:rsidR="00166A12" w:rsidRPr="002706C8">
              <w:rPr>
                <w:sz w:val="22"/>
                <w:szCs w:val="22"/>
              </w:rPr>
              <w:t>V</w:t>
            </w:r>
            <w:r w:rsidRPr="002706C8">
              <w:rPr>
                <w:sz w:val="22"/>
                <w:szCs w:val="22"/>
              </w:rPr>
              <w:t>GK tenkina standarto reikalavimus</w:t>
            </w:r>
          </w:p>
        </w:tc>
      </w:tr>
      <w:tr w:rsidR="006F572A" w:rsidRPr="002706C8" w14:paraId="0DE2BFAC" w14:textId="77777777">
        <w:trPr>
          <w:cantSplit/>
          <w:trHeight w:val="258"/>
        </w:trPr>
        <w:tc>
          <w:tcPr>
            <w:tcW w:w="2376" w:type="dxa"/>
            <w:vMerge/>
            <w:tcBorders>
              <w:left w:val="single" w:sz="4" w:space="0" w:color="auto"/>
              <w:bottom w:val="single" w:sz="4" w:space="0" w:color="auto"/>
              <w:right w:val="single" w:sz="4" w:space="0" w:color="auto"/>
            </w:tcBorders>
          </w:tcPr>
          <w:p w14:paraId="621852B4" w14:textId="77777777" w:rsidR="006F572A" w:rsidRPr="002706C8" w:rsidRDefault="006F572A" w:rsidP="0097488E">
            <w:pPr>
              <w:spacing w:line="0" w:lineRule="atLeast"/>
              <w:rPr>
                <w:sz w:val="22"/>
                <w:szCs w:val="22"/>
              </w:rPr>
            </w:pPr>
          </w:p>
        </w:tc>
        <w:tc>
          <w:tcPr>
            <w:tcW w:w="7938" w:type="dxa"/>
            <w:tcBorders>
              <w:left w:val="single" w:sz="4" w:space="0" w:color="auto"/>
              <w:right w:val="single" w:sz="4" w:space="0" w:color="auto"/>
            </w:tcBorders>
          </w:tcPr>
          <w:p w14:paraId="5A29BA73" w14:textId="77777777" w:rsidR="006F572A" w:rsidRPr="002706C8" w:rsidRDefault="006F572A" w:rsidP="0086271F">
            <w:pPr>
              <w:spacing w:line="0" w:lineRule="atLeast"/>
              <w:jc w:val="left"/>
              <w:rPr>
                <w:sz w:val="22"/>
                <w:szCs w:val="22"/>
              </w:rPr>
            </w:pPr>
            <w:r w:rsidRPr="002706C8">
              <w:rPr>
                <w:sz w:val="22"/>
                <w:szCs w:val="22"/>
              </w:rPr>
              <w:t>Ar rengiami, registruojami ir saugomi atliktų auditų dokumentai</w:t>
            </w:r>
          </w:p>
        </w:tc>
      </w:tr>
      <w:tr w:rsidR="006F572A" w:rsidRPr="002706C8" w14:paraId="7DB694D4"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4EDFE08E" w14:textId="77777777" w:rsidR="006F572A" w:rsidRPr="002706C8" w:rsidRDefault="006F572A" w:rsidP="0097488E">
            <w:pPr>
              <w:spacing w:line="0" w:lineRule="atLeast"/>
              <w:jc w:val="center"/>
              <w:rPr>
                <w:b/>
                <w:sz w:val="22"/>
                <w:szCs w:val="22"/>
              </w:rPr>
            </w:pPr>
          </w:p>
        </w:tc>
      </w:tr>
      <w:tr w:rsidR="006F572A" w:rsidRPr="002706C8" w14:paraId="0A3DC637"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607882C6" w14:textId="77777777" w:rsidR="006F572A" w:rsidRPr="002706C8" w:rsidRDefault="006F572A" w:rsidP="0097488E">
            <w:pPr>
              <w:spacing w:line="0" w:lineRule="atLeast"/>
              <w:jc w:val="center"/>
              <w:rPr>
                <w:b/>
                <w:sz w:val="22"/>
                <w:szCs w:val="22"/>
              </w:rPr>
            </w:pPr>
            <w:r w:rsidRPr="002706C8">
              <w:rPr>
                <w:b/>
                <w:sz w:val="22"/>
                <w:szCs w:val="22"/>
              </w:rPr>
              <w:t>2 KONTROLĖS VEIKSMAI</w:t>
            </w:r>
          </w:p>
        </w:tc>
      </w:tr>
      <w:tr w:rsidR="00AF613D" w:rsidRPr="002706C8" w14:paraId="2E35D3F6"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7EE9EF1D" w14:textId="77777777" w:rsidR="00AF613D" w:rsidRPr="002706C8" w:rsidRDefault="00AF613D" w:rsidP="001D2251">
            <w:pPr>
              <w:spacing w:line="0" w:lineRule="atLeast"/>
              <w:jc w:val="left"/>
              <w:rPr>
                <w:b/>
                <w:sz w:val="22"/>
                <w:szCs w:val="22"/>
              </w:rPr>
            </w:pPr>
            <w:r w:rsidRPr="002706C8">
              <w:rPr>
                <w:b/>
                <w:sz w:val="22"/>
                <w:szCs w:val="22"/>
              </w:rPr>
              <w:t xml:space="preserve">2.1 Kokybės vadybos sistema, </w:t>
            </w:r>
            <w:r w:rsidR="001D2251" w:rsidRPr="002706C8">
              <w:rPr>
                <w:b/>
                <w:sz w:val="22"/>
                <w:szCs w:val="22"/>
              </w:rPr>
              <w:t>V</w:t>
            </w:r>
            <w:r w:rsidRPr="002706C8">
              <w:rPr>
                <w:b/>
                <w:sz w:val="22"/>
                <w:szCs w:val="22"/>
              </w:rPr>
              <w:t>GK vadovas, produkto tipo bandymas</w:t>
            </w:r>
          </w:p>
        </w:tc>
        <w:tc>
          <w:tcPr>
            <w:tcW w:w="7938" w:type="dxa"/>
            <w:tcBorders>
              <w:left w:val="single" w:sz="4" w:space="0" w:color="auto"/>
              <w:right w:val="single" w:sz="4" w:space="0" w:color="auto"/>
            </w:tcBorders>
          </w:tcPr>
          <w:p w14:paraId="6F872225" w14:textId="77777777" w:rsidR="00AF613D" w:rsidRPr="002706C8" w:rsidRDefault="00AF613D" w:rsidP="00166A12">
            <w:pPr>
              <w:spacing w:line="0" w:lineRule="atLeast"/>
              <w:jc w:val="left"/>
              <w:rPr>
                <w:sz w:val="22"/>
                <w:szCs w:val="22"/>
              </w:rPr>
            </w:pPr>
            <w:r w:rsidRPr="002706C8">
              <w:rPr>
                <w:sz w:val="22"/>
                <w:szCs w:val="22"/>
              </w:rPr>
              <w:t>Ar įmonėje yra įdiegta ir funkcionuoja kokybės vadybos sistema (</w:t>
            </w:r>
            <w:r w:rsidRPr="002706C8">
              <w:rPr>
                <w:sz w:val="22"/>
                <w:szCs w:val="22"/>
                <w:u w:color="FF0000"/>
              </w:rPr>
              <w:t>LST EN ISO 9001</w:t>
            </w:r>
            <w:r w:rsidRPr="002706C8">
              <w:rPr>
                <w:sz w:val="22"/>
                <w:szCs w:val="22"/>
              </w:rPr>
              <w:t>), susijusi su techninių specifikacijų reikalavimais</w:t>
            </w:r>
          </w:p>
        </w:tc>
      </w:tr>
      <w:tr w:rsidR="00AF613D" w:rsidRPr="002706C8" w14:paraId="3F8F19DC" w14:textId="77777777">
        <w:trPr>
          <w:cantSplit/>
          <w:trHeight w:val="258"/>
        </w:trPr>
        <w:tc>
          <w:tcPr>
            <w:tcW w:w="2376" w:type="dxa"/>
            <w:vMerge/>
            <w:tcBorders>
              <w:left w:val="single" w:sz="4" w:space="0" w:color="auto"/>
              <w:right w:val="single" w:sz="4" w:space="0" w:color="auto"/>
            </w:tcBorders>
          </w:tcPr>
          <w:p w14:paraId="62115B35" w14:textId="77777777" w:rsidR="00AF613D" w:rsidRPr="002706C8"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4EE4EE19" w14:textId="77777777" w:rsidR="00AF613D" w:rsidRPr="002706C8" w:rsidRDefault="00AF613D" w:rsidP="006D689C">
            <w:pPr>
              <w:spacing w:line="0" w:lineRule="atLeast"/>
              <w:jc w:val="left"/>
              <w:rPr>
                <w:sz w:val="22"/>
                <w:szCs w:val="22"/>
              </w:rPr>
            </w:pPr>
            <w:r w:rsidRPr="002706C8">
              <w:rPr>
                <w:sz w:val="22"/>
                <w:szCs w:val="22"/>
              </w:rPr>
              <w:t>Jeigu TAIP, ar tai patvirtina galiojantis sertifikatas ir kieno išduotas</w:t>
            </w:r>
          </w:p>
        </w:tc>
      </w:tr>
      <w:tr w:rsidR="00AF613D" w:rsidRPr="002706C8" w14:paraId="15AAA3E4" w14:textId="77777777">
        <w:trPr>
          <w:cantSplit/>
          <w:trHeight w:val="258"/>
        </w:trPr>
        <w:tc>
          <w:tcPr>
            <w:tcW w:w="2376" w:type="dxa"/>
            <w:vMerge/>
            <w:tcBorders>
              <w:left w:val="single" w:sz="4" w:space="0" w:color="auto"/>
              <w:right w:val="single" w:sz="4" w:space="0" w:color="auto"/>
            </w:tcBorders>
          </w:tcPr>
          <w:p w14:paraId="6FDFF286" w14:textId="77777777" w:rsidR="00AF613D" w:rsidRPr="002706C8"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7D67E434" w14:textId="77777777" w:rsidR="00AF613D" w:rsidRPr="002706C8" w:rsidRDefault="00AF613D" w:rsidP="006D689C">
            <w:pPr>
              <w:spacing w:line="0" w:lineRule="atLeast"/>
              <w:jc w:val="left"/>
              <w:rPr>
                <w:sz w:val="22"/>
                <w:szCs w:val="22"/>
              </w:rPr>
            </w:pPr>
            <w:r w:rsidRPr="002706C8">
              <w:rPr>
                <w:sz w:val="22"/>
                <w:szCs w:val="22"/>
              </w:rPr>
              <w:t xml:space="preserve">Ar produktų </w:t>
            </w:r>
            <w:r w:rsidR="00166A12" w:rsidRPr="002706C8">
              <w:rPr>
                <w:sz w:val="22"/>
                <w:szCs w:val="22"/>
              </w:rPr>
              <w:t xml:space="preserve">vidinės </w:t>
            </w:r>
            <w:r w:rsidRPr="002706C8">
              <w:rPr>
                <w:sz w:val="22"/>
                <w:szCs w:val="22"/>
              </w:rPr>
              <w:t>gamybos kontrolės sistema yra sudėtinė kokybės vadybos sistemos dalis</w:t>
            </w:r>
          </w:p>
        </w:tc>
      </w:tr>
      <w:tr w:rsidR="00AF613D" w:rsidRPr="002706C8" w14:paraId="10EF8DF1" w14:textId="77777777">
        <w:trPr>
          <w:cantSplit/>
          <w:trHeight w:val="258"/>
        </w:trPr>
        <w:tc>
          <w:tcPr>
            <w:tcW w:w="2376" w:type="dxa"/>
            <w:vMerge/>
            <w:tcBorders>
              <w:left w:val="single" w:sz="4" w:space="0" w:color="auto"/>
              <w:right w:val="single" w:sz="4" w:space="0" w:color="auto"/>
            </w:tcBorders>
          </w:tcPr>
          <w:p w14:paraId="4E5E2530" w14:textId="77777777" w:rsidR="00AF613D" w:rsidRPr="002706C8"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0CC58798" w14:textId="77777777" w:rsidR="00AF613D" w:rsidRPr="002706C8" w:rsidRDefault="00AF613D" w:rsidP="006D689C">
            <w:pPr>
              <w:spacing w:line="0" w:lineRule="atLeast"/>
              <w:jc w:val="left"/>
              <w:rPr>
                <w:sz w:val="22"/>
                <w:szCs w:val="22"/>
              </w:rPr>
            </w:pPr>
            <w:r w:rsidRPr="002706C8">
              <w:rPr>
                <w:sz w:val="22"/>
                <w:szCs w:val="22"/>
              </w:rPr>
              <w:t>Ar įmonė turi parengusi</w:t>
            </w:r>
            <w:r w:rsidR="00166A12" w:rsidRPr="002706C8">
              <w:rPr>
                <w:sz w:val="22"/>
                <w:szCs w:val="22"/>
              </w:rPr>
              <w:t xml:space="preserve"> vidinės</w:t>
            </w:r>
            <w:r w:rsidRPr="002706C8">
              <w:rPr>
                <w:sz w:val="22"/>
                <w:szCs w:val="22"/>
              </w:rPr>
              <w:t xml:space="preserve"> gamybos kontrolės vadovą (tvarką, reglamentą)</w:t>
            </w:r>
          </w:p>
        </w:tc>
      </w:tr>
      <w:tr w:rsidR="00AF613D" w:rsidRPr="002706C8" w14:paraId="3FCE5E62" w14:textId="77777777">
        <w:trPr>
          <w:cantSplit/>
          <w:trHeight w:val="258"/>
        </w:trPr>
        <w:tc>
          <w:tcPr>
            <w:tcW w:w="2376" w:type="dxa"/>
            <w:vMerge/>
            <w:tcBorders>
              <w:left w:val="single" w:sz="4" w:space="0" w:color="auto"/>
              <w:right w:val="single" w:sz="4" w:space="0" w:color="auto"/>
            </w:tcBorders>
          </w:tcPr>
          <w:p w14:paraId="5125011C" w14:textId="77777777" w:rsidR="00AF613D" w:rsidRPr="002706C8"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13A86F9C" w14:textId="77777777" w:rsidR="00AF613D" w:rsidRPr="002706C8" w:rsidRDefault="00AF613D" w:rsidP="006D689C">
            <w:pPr>
              <w:spacing w:line="0" w:lineRule="atLeast"/>
              <w:jc w:val="left"/>
              <w:rPr>
                <w:sz w:val="22"/>
                <w:szCs w:val="22"/>
              </w:rPr>
            </w:pPr>
            <w:r w:rsidRPr="002706C8">
              <w:rPr>
                <w:sz w:val="22"/>
                <w:szCs w:val="22"/>
              </w:rPr>
              <w:t>Kokiam produktui/produktų grupei sukurta</w:t>
            </w:r>
            <w:r w:rsidR="00166A12" w:rsidRPr="002706C8">
              <w:rPr>
                <w:sz w:val="22"/>
                <w:szCs w:val="22"/>
              </w:rPr>
              <w:t xml:space="preserve"> vidinės</w:t>
            </w:r>
            <w:r w:rsidRPr="002706C8">
              <w:rPr>
                <w:sz w:val="22"/>
                <w:szCs w:val="22"/>
              </w:rPr>
              <w:t xml:space="preserve"> gamybos kontrolės sistema</w:t>
            </w:r>
          </w:p>
        </w:tc>
      </w:tr>
      <w:tr w:rsidR="00AF613D" w:rsidRPr="002706C8" w14:paraId="203C479F" w14:textId="77777777">
        <w:trPr>
          <w:cantSplit/>
          <w:trHeight w:val="258"/>
        </w:trPr>
        <w:tc>
          <w:tcPr>
            <w:tcW w:w="2376" w:type="dxa"/>
            <w:vMerge/>
            <w:tcBorders>
              <w:left w:val="single" w:sz="4" w:space="0" w:color="auto"/>
              <w:bottom w:val="single" w:sz="4" w:space="0" w:color="auto"/>
              <w:right w:val="single" w:sz="4" w:space="0" w:color="auto"/>
            </w:tcBorders>
          </w:tcPr>
          <w:p w14:paraId="6B079D9B" w14:textId="77777777" w:rsidR="00AF613D" w:rsidRPr="002706C8"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1E363281" w14:textId="77777777" w:rsidR="00AF613D" w:rsidRPr="002706C8" w:rsidRDefault="00AF613D" w:rsidP="00166A12">
            <w:pPr>
              <w:spacing w:line="0" w:lineRule="atLeast"/>
              <w:jc w:val="left"/>
              <w:rPr>
                <w:sz w:val="22"/>
                <w:szCs w:val="22"/>
              </w:rPr>
            </w:pPr>
            <w:r w:rsidRPr="002706C8">
              <w:rPr>
                <w:sz w:val="22"/>
                <w:szCs w:val="22"/>
              </w:rPr>
              <w:t>Ar atlikti produkto tipo bandymai</w:t>
            </w:r>
          </w:p>
        </w:tc>
      </w:tr>
      <w:tr w:rsidR="00AF613D" w:rsidRPr="002706C8" w14:paraId="390C28E3"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4394608D" w14:textId="77777777" w:rsidR="00AF613D" w:rsidRPr="002706C8" w:rsidRDefault="00AF613D" w:rsidP="00F97878">
            <w:pPr>
              <w:spacing w:line="0" w:lineRule="atLeast"/>
              <w:jc w:val="left"/>
              <w:rPr>
                <w:sz w:val="22"/>
                <w:szCs w:val="22"/>
              </w:rPr>
            </w:pPr>
            <w:r w:rsidRPr="002706C8">
              <w:rPr>
                <w:b/>
                <w:sz w:val="22"/>
                <w:szCs w:val="22"/>
              </w:rPr>
              <w:t>2.2 Dokumentacija ir kontrolės duomenys</w:t>
            </w:r>
          </w:p>
        </w:tc>
        <w:tc>
          <w:tcPr>
            <w:tcW w:w="7938" w:type="dxa"/>
            <w:tcBorders>
              <w:left w:val="single" w:sz="4" w:space="0" w:color="auto"/>
              <w:right w:val="single" w:sz="4" w:space="0" w:color="auto"/>
            </w:tcBorders>
          </w:tcPr>
          <w:p w14:paraId="2E48C722" w14:textId="77777777" w:rsidR="00AF613D" w:rsidRPr="002706C8" w:rsidRDefault="00AF613D" w:rsidP="006D689C">
            <w:pPr>
              <w:spacing w:line="0" w:lineRule="atLeast"/>
              <w:jc w:val="left"/>
              <w:rPr>
                <w:sz w:val="22"/>
                <w:szCs w:val="22"/>
              </w:rPr>
            </w:pPr>
            <w:r w:rsidRPr="002706C8">
              <w:rPr>
                <w:sz w:val="22"/>
                <w:szCs w:val="22"/>
              </w:rPr>
              <w:t>Ar</w:t>
            </w:r>
            <w:r w:rsidR="00166A12" w:rsidRPr="002706C8">
              <w:rPr>
                <w:sz w:val="22"/>
                <w:szCs w:val="22"/>
              </w:rPr>
              <w:t xml:space="preserve"> vidinės</w:t>
            </w:r>
            <w:r w:rsidRPr="002706C8">
              <w:rPr>
                <w:sz w:val="22"/>
                <w:szCs w:val="22"/>
              </w:rPr>
              <w:t xml:space="preserve"> gamybos kontrolės vadove yra parengtos procedūros, ar numatyti veiksmai ir atsakingi asmenys: </w:t>
            </w:r>
          </w:p>
        </w:tc>
      </w:tr>
      <w:tr w:rsidR="00AF613D" w:rsidRPr="002706C8" w14:paraId="40D2CE9C" w14:textId="77777777">
        <w:trPr>
          <w:cantSplit/>
          <w:trHeight w:val="258"/>
        </w:trPr>
        <w:tc>
          <w:tcPr>
            <w:tcW w:w="2376" w:type="dxa"/>
            <w:vMerge/>
            <w:tcBorders>
              <w:left w:val="single" w:sz="4" w:space="0" w:color="auto"/>
              <w:right w:val="single" w:sz="4" w:space="0" w:color="auto"/>
            </w:tcBorders>
          </w:tcPr>
          <w:p w14:paraId="22895586" w14:textId="77777777" w:rsidR="00AF613D" w:rsidRPr="002706C8"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09A2ACFB" w14:textId="77777777" w:rsidR="00AF613D" w:rsidRPr="002706C8" w:rsidRDefault="00AF613D" w:rsidP="006D689C">
            <w:pPr>
              <w:spacing w:line="0" w:lineRule="atLeast"/>
              <w:jc w:val="left"/>
              <w:rPr>
                <w:sz w:val="22"/>
                <w:szCs w:val="22"/>
              </w:rPr>
            </w:pPr>
            <w:r w:rsidRPr="002706C8">
              <w:rPr>
                <w:sz w:val="22"/>
                <w:szCs w:val="22"/>
              </w:rPr>
              <w:t>- pirkimui</w:t>
            </w:r>
          </w:p>
        </w:tc>
      </w:tr>
      <w:tr w:rsidR="00AF613D" w:rsidRPr="002706C8" w14:paraId="3B3A6840" w14:textId="77777777">
        <w:trPr>
          <w:cantSplit/>
          <w:trHeight w:val="258"/>
        </w:trPr>
        <w:tc>
          <w:tcPr>
            <w:tcW w:w="2376" w:type="dxa"/>
            <w:vMerge/>
            <w:tcBorders>
              <w:left w:val="single" w:sz="4" w:space="0" w:color="auto"/>
              <w:right w:val="single" w:sz="4" w:space="0" w:color="auto"/>
            </w:tcBorders>
          </w:tcPr>
          <w:p w14:paraId="724CFDB3" w14:textId="77777777" w:rsidR="00AF613D" w:rsidRPr="002706C8"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0EADC3BA" w14:textId="77777777" w:rsidR="00AF613D" w:rsidRPr="002706C8" w:rsidRDefault="00AF613D" w:rsidP="006D689C">
            <w:pPr>
              <w:spacing w:line="0" w:lineRule="atLeast"/>
              <w:jc w:val="left"/>
              <w:rPr>
                <w:sz w:val="22"/>
                <w:szCs w:val="22"/>
              </w:rPr>
            </w:pPr>
            <w:r w:rsidRPr="002706C8">
              <w:rPr>
                <w:sz w:val="22"/>
                <w:szCs w:val="22"/>
              </w:rPr>
              <w:t>- gamybai</w:t>
            </w:r>
          </w:p>
        </w:tc>
      </w:tr>
      <w:tr w:rsidR="00AF613D" w:rsidRPr="002706C8" w14:paraId="49E728F8" w14:textId="77777777">
        <w:trPr>
          <w:cantSplit/>
          <w:trHeight w:val="258"/>
        </w:trPr>
        <w:tc>
          <w:tcPr>
            <w:tcW w:w="2376" w:type="dxa"/>
            <w:vMerge/>
            <w:tcBorders>
              <w:left w:val="single" w:sz="4" w:space="0" w:color="auto"/>
              <w:right w:val="single" w:sz="4" w:space="0" w:color="auto"/>
            </w:tcBorders>
          </w:tcPr>
          <w:p w14:paraId="4ABE2322" w14:textId="77777777" w:rsidR="00AF613D" w:rsidRPr="002706C8"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7B56BEEB" w14:textId="77777777" w:rsidR="00AF613D" w:rsidRPr="002706C8" w:rsidRDefault="00AF613D" w:rsidP="006D689C">
            <w:pPr>
              <w:spacing w:line="0" w:lineRule="atLeast"/>
              <w:jc w:val="left"/>
              <w:rPr>
                <w:sz w:val="22"/>
                <w:szCs w:val="22"/>
              </w:rPr>
            </w:pPr>
            <w:r w:rsidRPr="002706C8">
              <w:rPr>
                <w:sz w:val="22"/>
                <w:szCs w:val="22"/>
              </w:rPr>
              <w:t>- gaminių kokybės kontrolei</w:t>
            </w:r>
          </w:p>
        </w:tc>
      </w:tr>
      <w:tr w:rsidR="00AF613D" w:rsidRPr="002706C8" w14:paraId="08FB1FB7" w14:textId="77777777">
        <w:trPr>
          <w:cantSplit/>
          <w:trHeight w:val="258"/>
        </w:trPr>
        <w:tc>
          <w:tcPr>
            <w:tcW w:w="2376" w:type="dxa"/>
            <w:vMerge/>
            <w:tcBorders>
              <w:left w:val="single" w:sz="4" w:space="0" w:color="auto"/>
              <w:right w:val="single" w:sz="4" w:space="0" w:color="auto"/>
            </w:tcBorders>
          </w:tcPr>
          <w:p w14:paraId="441B85A4" w14:textId="77777777" w:rsidR="00AF613D" w:rsidRPr="002706C8"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6EE2AC5B" w14:textId="77777777" w:rsidR="00AF613D" w:rsidRPr="002706C8" w:rsidRDefault="00AF613D" w:rsidP="006D689C">
            <w:pPr>
              <w:spacing w:line="0" w:lineRule="atLeast"/>
              <w:jc w:val="left"/>
              <w:rPr>
                <w:sz w:val="22"/>
                <w:szCs w:val="22"/>
              </w:rPr>
            </w:pPr>
            <w:r w:rsidRPr="002706C8">
              <w:rPr>
                <w:sz w:val="22"/>
                <w:szCs w:val="22"/>
              </w:rPr>
              <w:t>- gatavos produkcijos priėmimui</w:t>
            </w:r>
          </w:p>
        </w:tc>
      </w:tr>
      <w:tr w:rsidR="00AF613D" w:rsidRPr="002706C8" w14:paraId="1DCA7B05" w14:textId="77777777">
        <w:trPr>
          <w:cantSplit/>
          <w:trHeight w:val="258"/>
        </w:trPr>
        <w:tc>
          <w:tcPr>
            <w:tcW w:w="2376" w:type="dxa"/>
            <w:vMerge/>
            <w:tcBorders>
              <w:left w:val="single" w:sz="4" w:space="0" w:color="auto"/>
              <w:right w:val="single" w:sz="4" w:space="0" w:color="auto"/>
            </w:tcBorders>
          </w:tcPr>
          <w:p w14:paraId="24FC5E50" w14:textId="77777777" w:rsidR="00AF613D" w:rsidRPr="002706C8"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00BAEAB3" w14:textId="77777777" w:rsidR="00AF613D" w:rsidRPr="002706C8" w:rsidRDefault="00AF613D" w:rsidP="006D689C">
            <w:pPr>
              <w:spacing w:line="0" w:lineRule="atLeast"/>
              <w:jc w:val="left"/>
              <w:rPr>
                <w:sz w:val="22"/>
                <w:szCs w:val="22"/>
              </w:rPr>
            </w:pPr>
            <w:r w:rsidRPr="002706C8">
              <w:rPr>
                <w:sz w:val="22"/>
                <w:szCs w:val="22"/>
              </w:rPr>
              <w:t>- skundams ir reklamacijoms</w:t>
            </w:r>
          </w:p>
        </w:tc>
      </w:tr>
      <w:tr w:rsidR="00AF613D" w:rsidRPr="002706C8" w14:paraId="642A85E1" w14:textId="77777777">
        <w:trPr>
          <w:cantSplit/>
          <w:trHeight w:val="258"/>
        </w:trPr>
        <w:tc>
          <w:tcPr>
            <w:tcW w:w="2376" w:type="dxa"/>
            <w:vMerge/>
            <w:tcBorders>
              <w:left w:val="single" w:sz="4" w:space="0" w:color="auto"/>
              <w:right w:val="single" w:sz="4" w:space="0" w:color="auto"/>
            </w:tcBorders>
          </w:tcPr>
          <w:p w14:paraId="7BDE25D0" w14:textId="77777777" w:rsidR="00AF613D" w:rsidRPr="002706C8"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145D8E58" w14:textId="77777777" w:rsidR="00AF613D" w:rsidRPr="002706C8" w:rsidRDefault="00AF613D" w:rsidP="00166A12">
            <w:pPr>
              <w:spacing w:line="0" w:lineRule="atLeast"/>
              <w:jc w:val="left"/>
              <w:rPr>
                <w:sz w:val="22"/>
                <w:szCs w:val="22"/>
              </w:rPr>
            </w:pPr>
            <w:r w:rsidRPr="002706C8">
              <w:rPr>
                <w:sz w:val="22"/>
                <w:szCs w:val="22"/>
              </w:rPr>
              <w:t xml:space="preserve">- </w:t>
            </w:r>
            <w:r w:rsidR="00166A12" w:rsidRPr="002706C8">
              <w:rPr>
                <w:sz w:val="22"/>
                <w:szCs w:val="22"/>
              </w:rPr>
              <w:t>V</w:t>
            </w:r>
            <w:r w:rsidRPr="002706C8">
              <w:rPr>
                <w:sz w:val="22"/>
                <w:szCs w:val="22"/>
              </w:rPr>
              <w:t>GK auditui</w:t>
            </w:r>
          </w:p>
        </w:tc>
      </w:tr>
      <w:tr w:rsidR="00AF613D" w:rsidRPr="002706C8" w14:paraId="0E54AC7D" w14:textId="77777777">
        <w:trPr>
          <w:cantSplit/>
          <w:trHeight w:val="258"/>
        </w:trPr>
        <w:tc>
          <w:tcPr>
            <w:tcW w:w="2376" w:type="dxa"/>
            <w:vMerge/>
            <w:tcBorders>
              <w:left w:val="single" w:sz="4" w:space="0" w:color="auto"/>
              <w:right w:val="single" w:sz="4" w:space="0" w:color="auto"/>
            </w:tcBorders>
          </w:tcPr>
          <w:p w14:paraId="4E5F069E" w14:textId="77777777" w:rsidR="00AF613D" w:rsidRPr="002706C8"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2E8DBB3C" w14:textId="77777777" w:rsidR="00AF613D" w:rsidRPr="002706C8" w:rsidRDefault="00AF613D" w:rsidP="006D689C">
            <w:pPr>
              <w:spacing w:line="0" w:lineRule="atLeast"/>
              <w:jc w:val="left"/>
              <w:rPr>
                <w:sz w:val="22"/>
                <w:szCs w:val="22"/>
              </w:rPr>
            </w:pPr>
            <w:r w:rsidRPr="002706C8">
              <w:rPr>
                <w:sz w:val="22"/>
                <w:szCs w:val="22"/>
              </w:rPr>
              <w:t>- vidaus ir išorės dokumentų bei įrašų tvarkymui</w:t>
            </w:r>
          </w:p>
        </w:tc>
      </w:tr>
      <w:tr w:rsidR="00AF613D" w:rsidRPr="002706C8" w14:paraId="36541E05" w14:textId="77777777">
        <w:trPr>
          <w:cantSplit/>
          <w:trHeight w:val="258"/>
        </w:trPr>
        <w:tc>
          <w:tcPr>
            <w:tcW w:w="2376" w:type="dxa"/>
            <w:vMerge/>
            <w:tcBorders>
              <w:left w:val="single" w:sz="4" w:space="0" w:color="auto"/>
              <w:right w:val="single" w:sz="4" w:space="0" w:color="auto"/>
            </w:tcBorders>
          </w:tcPr>
          <w:p w14:paraId="6169FA05" w14:textId="77777777" w:rsidR="00AF613D" w:rsidRPr="002706C8"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39A97E03" w14:textId="77777777" w:rsidR="00AF613D" w:rsidRPr="002706C8" w:rsidRDefault="00AF613D" w:rsidP="006D689C">
            <w:pPr>
              <w:spacing w:line="0" w:lineRule="atLeast"/>
              <w:jc w:val="left"/>
              <w:rPr>
                <w:sz w:val="22"/>
                <w:szCs w:val="22"/>
              </w:rPr>
            </w:pPr>
            <w:r w:rsidRPr="002706C8">
              <w:rPr>
                <w:sz w:val="22"/>
                <w:szCs w:val="22"/>
              </w:rPr>
              <w:t>- dokumentų rengimui, patvirtinimui ir paskirstymui</w:t>
            </w:r>
          </w:p>
        </w:tc>
      </w:tr>
      <w:tr w:rsidR="00AF613D" w:rsidRPr="002706C8" w14:paraId="3EE3E842" w14:textId="77777777">
        <w:trPr>
          <w:cantSplit/>
          <w:trHeight w:val="258"/>
        </w:trPr>
        <w:tc>
          <w:tcPr>
            <w:tcW w:w="2376" w:type="dxa"/>
            <w:vMerge/>
            <w:tcBorders>
              <w:left w:val="single" w:sz="4" w:space="0" w:color="auto"/>
              <w:bottom w:val="single" w:sz="4" w:space="0" w:color="auto"/>
              <w:right w:val="single" w:sz="4" w:space="0" w:color="auto"/>
            </w:tcBorders>
          </w:tcPr>
          <w:p w14:paraId="541072FE" w14:textId="77777777" w:rsidR="00AF613D" w:rsidRPr="002706C8"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16185790" w14:textId="77777777" w:rsidR="00AF613D" w:rsidRPr="002706C8" w:rsidRDefault="00AF613D" w:rsidP="006D689C">
            <w:pPr>
              <w:spacing w:line="0" w:lineRule="atLeast"/>
              <w:jc w:val="left"/>
              <w:rPr>
                <w:sz w:val="22"/>
                <w:szCs w:val="22"/>
              </w:rPr>
            </w:pPr>
            <w:r w:rsidRPr="002706C8">
              <w:rPr>
                <w:sz w:val="22"/>
                <w:szCs w:val="22"/>
              </w:rPr>
              <w:t>- keitimų rengimui ir registravimui</w:t>
            </w:r>
          </w:p>
        </w:tc>
      </w:tr>
      <w:tr w:rsidR="00AF613D" w:rsidRPr="002706C8" w14:paraId="6F0F5858"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4852079D" w14:textId="77777777" w:rsidR="00AF613D" w:rsidRPr="002706C8" w:rsidRDefault="00AF613D" w:rsidP="00F97878">
            <w:pPr>
              <w:spacing w:line="0" w:lineRule="atLeast"/>
              <w:jc w:val="left"/>
              <w:rPr>
                <w:sz w:val="22"/>
                <w:szCs w:val="22"/>
              </w:rPr>
            </w:pPr>
            <w:r w:rsidRPr="002706C8">
              <w:rPr>
                <w:b/>
                <w:sz w:val="22"/>
                <w:szCs w:val="22"/>
              </w:rPr>
              <w:t>2.3 Subrangovų atliekami darbai</w:t>
            </w:r>
          </w:p>
        </w:tc>
        <w:tc>
          <w:tcPr>
            <w:tcW w:w="7938" w:type="dxa"/>
            <w:tcBorders>
              <w:left w:val="single" w:sz="4" w:space="0" w:color="auto"/>
              <w:right w:val="single" w:sz="4" w:space="0" w:color="auto"/>
            </w:tcBorders>
          </w:tcPr>
          <w:p w14:paraId="0DFAF17F" w14:textId="77777777" w:rsidR="00AF613D" w:rsidRPr="002706C8" w:rsidRDefault="00AF613D" w:rsidP="006D689C">
            <w:pPr>
              <w:spacing w:line="0" w:lineRule="atLeast"/>
              <w:jc w:val="left"/>
              <w:rPr>
                <w:sz w:val="22"/>
                <w:szCs w:val="22"/>
              </w:rPr>
            </w:pPr>
            <w:r w:rsidRPr="002706C8">
              <w:rPr>
                <w:sz w:val="22"/>
                <w:szCs w:val="22"/>
              </w:rPr>
              <w:t>Ar tam tikra</w:t>
            </w:r>
            <w:r w:rsidR="00166A12" w:rsidRPr="002706C8">
              <w:rPr>
                <w:sz w:val="22"/>
                <w:szCs w:val="22"/>
              </w:rPr>
              <w:t xml:space="preserve"> vidinės</w:t>
            </w:r>
            <w:r w:rsidRPr="002706C8">
              <w:rPr>
                <w:sz w:val="22"/>
                <w:szCs w:val="22"/>
              </w:rPr>
              <w:t xml:space="preserve"> gamybos kontrolės veiksmų dalis atliekama subrangovų</w:t>
            </w:r>
          </w:p>
        </w:tc>
      </w:tr>
      <w:tr w:rsidR="00AF613D" w:rsidRPr="002706C8" w14:paraId="5C35193F" w14:textId="77777777">
        <w:trPr>
          <w:cantSplit/>
          <w:trHeight w:val="258"/>
        </w:trPr>
        <w:tc>
          <w:tcPr>
            <w:tcW w:w="2376" w:type="dxa"/>
            <w:vMerge/>
            <w:tcBorders>
              <w:left w:val="single" w:sz="4" w:space="0" w:color="auto"/>
              <w:right w:val="single" w:sz="4" w:space="0" w:color="auto"/>
            </w:tcBorders>
          </w:tcPr>
          <w:p w14:paraId="3ABD258D" w14:textId="77777777" w:rsidR="00AF613D" w:rsidRPr="002706C8"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05565630" w14:textId="77777777" w:rsidR="00AF613D" w:rsidRPr="002706C8" w:rsidRDefault="00AF613D" w:rsidP="006D689C">
            <w:pPr>
              <w:spacing w:line="0" w:lineRule="atLeast"/>
              <w:jc w:val="left"/>
              <w:rPr>
                <w:sz w:val="22"/>
                <w:szCs w:val="22"/>
              </w:rPr>
            </w:pPr>
            <w:r w:rsidRPr="002706C8">
              <w:rPr>
                <w:sz w:val="22"/>
                <w:szCs w:val="22"/>
              </w:rPr>
              <w:t>Ar numatyta subrangovų atliekamų darbų kontrolė</w:t>
            </w:r>
          </w:p>
        </w:tc>
      </w:tr>
      <w:tr w:rsidR="00AF613D" w:rsidRPr="002706C8" w14:paraId="3BE75004" w14:textId="77777777">
        <w:trPr>
          <w:cantSplit/>
          <w:trHeight w:val="258"/>
        </w:trPr>
        <w:tc>
          <w:tcPr>
            <w:tcW w:w="2376" w:type="dxa"/>
            <w:vMerge/>
            <w:tcBorders>
              <w:left w:val="single" w:sz="4" w:space="0" w:color="auto"/>
              <w:bottom w:val="single" w:sz="4" w:space="0" w:color="auto"/>
              <w:right w:val="single" w:sz="4" w:space="0" w:color="auto"/>
            </w:tcBorders>
          </w:tcPr>
          <w:p w14:paraId="7C166D5C" w14:textId="77777777" w:rsidR="00AF613D" w:rsidRPr="002706C8"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036E5CB5" w14:textId="77777777" w:rsidR="00AF613D" w:rsidRPr="002706C8" w:rsidRDefault="00AF613D" w:rsidP="006D689C">
            <w:pPr>
              <w:spacing w:line="0" w:lineRule="atLeast"/>
              <w:jc w:val="left"/>
              <w:rPr>
                <w:sz w:val="22"/>
                <w:szCs w:val="22"/>
              </w:rPr>
            </w:pPr>
            <w:r w:rsidRPr="002706C8">
              <w:rPr>
                <w:sz w:val="22"/>
                <w:szCs w:val="22"/>
              </w:rPr>
              <w:t>Ar gamintojas prisiima atsakomybę už sutartinius darbus</w:t>
            </w:r>
          </w:p>
        </w:tc>
      </w:tr>
      <w:tr w:rsidR="00AF613D" w:rsidRPr="002706C8" w14:paraId="6F7EBD2B"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33F56F23" w14:textId="77777777" w:rsidR="00AF613D" w:rsidRPr="002706C8" w:rsidRDefault="00AF613D" w:rsidP="00F97878">
            <w:pPr>
              <w:spacing w:line="0" w:lineRule="atLeast"/>
              <w:jc w:val="left"/>
              <w:rPr>
                <w:sz w:val="22"/>
                <w:szCs w:val="22"/>
              </w:rPr>
            </w:pPr>
            <w:r w:rsidRPr="002706C8">
              <w:rPr>
                <w:b/>
                <w:sz w:val="22"/>
                <w:szCs w:val="22"/>
              </w:rPr>
              <w:t>2.4 Žaliavos</w:t>
            </w:r>
            <w:r w:rsidR="001D2251" w:rsidRPr="002706C8">
              <w:rPr>
                <w:b/>
                <w:sz w:val="22"/>
                <w:szCs w:val="22"/>
              </w:rPr>
              <w:t xml:space="preserve"> ir komponentai</w:t>
            </w:r>
          </w:p>
        </w:tc>
        <w:tc>
          <w:tcPr>
            <w:tcW w:w="7938" w:type="dxa"/>
            <w:tcBorders>
              <w:left w:val="single" w:sz="4" w:space="0" w:color="auto"/>
              <w:right w:val="single" w:sz="4" w:space="0" w:color="auto"/>
            </w:tcBorders>
          </w:tcPr>
          <w:p w14:paraId="69B568B4" w14:textId="77777777" w:rsidR="00AF613D" w:rsidRPr="002706C8" w:rsidRDefault="00AF613D" w:rsidP="00166A12">
            <w:pPr>
              <w:spacing w:line="0" w:lineRule="atLeast"/>
              <w:jc w:val="left"/>
              <w:rPr>
                <w:sz w:val="22"/>
                <w:szCs w:val="22"/>
              </w:rPr>
            </w:pPr>
            <w:r w:rsidRPr="002706C8">
              <w:rPr>
                <w:sz w:val="22"/>
                <w:szCs w:val="22"/>
              </w:rPr>
              <w:t>Ar yra dokumentacija, aprašanti žaliavos</w:t>
            </w:r>
            <w:r w:rsidR="00166A12" w:rsidRPr="002706C8">
              <w:rPr>
                <w:sz w:val="22"/>
                <w:szCs w:val="22"/>
              </w:rPr>
              <w:t xml:space="preserve"> ir komponentų</w:t>
            </w:r>
            <w:r w:rsidRPr="002706C8">
              <w:rPr>
                <w:sz w:val="22"/>
                <w:szCs w:val="22"/>
              </w:rPr>
              <w:t xml:space="preserve"> kilmę, j</w:t>
            </w:r>
            <w:r w:rsidR="00166A12" w:rsidRPr="002706C8">
              <w:rPr>
                <w:sz w:val="22"/>
                <w:szCs w:val="22"/>
              </w:rPr>
              <w:t>ų</w:t>
            </w:r>
            <w:r w:rsidRPr="002706C8">
              <w:rPr>
                <w:sz w:val="22"/>
                <w:szCs w:val="22"/>
              </w:rPr>
              <w:t xml:space="preserve"> šaltinį</w:t>
            </w:r>
          </w:p>
        </w:tc>
      </w:tr>
      <w:tr w:rsidR="00AF613D" w:rsidRPr="002706C8" w14:paraId="789A278C" w14:textId="77777777">
        <w:trPr>
          <w:cantSplit/>
          <w:trHeight w:val="258"/>
        </w:trPr>
        <w:tc>
          <w:tcPr>
            <w:tcW w:w="2376" w:type="dxa"/>
            <w:vMerge/>
            <w:tcBorders>
              <w:left w:val="single" w:sz="4" w:space="0" w:color="auto"/>
              <w:right w:val="single" w:sz="4" w:space="0" w:color="auto"/>
            </w:tcBorders>
          </w:tcPr>
          <w:p w14:paraId="6C2C1D85" w14:textId="77777777" w:rsidR="00AF613D" w:rsidRPr="002706C8" w:rsidRDefault="00AF613D" w:rsidP="0097488E">
            <w:pPr>
              <w:spacing w:line="0" w:lineRule="atLeast"/>
              <w:rPr>
                <w:sz w:val="22"/>
                <w:szCs w:val="22"/>
              </w:rPr>
            </w:pPr>
          </w:p>
        </w:tc>
        <w:tc>
          <w:tcPr>
            <w:tcW w:w="7938" w:type="dxa"/>
            <w:tcBorders>
              <w:left w:val="single" w:sz="4" w:space="0" w:color="auto"/>
              <w:right w:val="single" w:sz="4" w:space="0" w:color="auto"/>
            </w:tcBorders>
          </w:tcPr>
          <w:p w14:paraId="73755DBE" w14:textId="77777777" w:rsidR="00AF613D" w:rsidRPr="002706C8" w:rsidRDefault="00AF613D" w:rsidP="00166A12">
            <w:pPr>
              <w:spacing w:line="0" w:lineRule="atLeast"/>
              <w:jc w:val="left"/>
              <w:rPr>
                <w:sz w:val="22"/>
                <w:szCs w:val="22"/>
              </w:rPr>
            </w:pPr>
            <w:r w:rsidRPr="002706C8">
              <w:rPr>
                <w:sz w:val="22"/>
                <w:szCs w:val="22"/>
              </w:rPr>
              <w:t>Ar žaliava</w:t>
            </w:r>
            <w:r w:rsidR="00166A12" w:rsidRPr="002706C8">
              <w:rPr>
                <w:sz w:val="22"/>
                <w:szCs w:val="22"/>
              </w:rPr>
              <w:t xml:space="preserve"> ir komponentai</w:t>
            </w:r>
            <w:r w:rsidRPr="002706C8">
              <w:rPr>
                <w:sz w:val="22"/>
                <w:szCs w:val="22"/>
              </w:rPr>
              <w:t xml:space="preserve"> perkam</w:t>
            </w:r>
            <w:r w:rsidR="00166A12" w:rsidRPr="002706C8">
              <w:rPr>
                <w:sz w:val="22"/>
                <w:szCs w:val="22"/>
              </w:rPr>
              <w:t>i</w:t>
            </w:r>
            <w:r w:rsidRPr="002706C8">
              <w:rPr>
                <w:sz w:val="22"/>
                <w:szCs w:val="22"/>
              </w:rPr>
              <w:t>, ar yra atitikties dokumentai</w:t>
            </w:r>
          </w:p>
        </w:tc>
      </w:tr>
      <w:tr w:rsidR="00AF613D" w:rsidRPr="002706C8" w14:paraId="5AE5984F" w14:textId="77777777">
        <w:trPr>
          <w:cantSplit/>
          <w:trHeight w:val="258"/>
        </w:trPr>
        <w:tc>
          <w:tcPr>
            <w:tcW w:w="2376" w:type="dxa"/>
            <w:vMerge/>
            <w:tcBorders>
              <w:left w:val="single" w:sz="4" w:space="0" w:color="auto"/>
              <w:right w:val="single" w:sz="4" w:space="0" w:color="auto"/>
            </w:tcBorders>
          </w:tcPr>
          <w:p w14:paraId="4CEC2ADB" w14:textId="77777777" w:rsidR="00AF613D" w:rsidRPr="002706C8" w:rsidRDefault="00AF613D" w:rsidP="0097488E">
            <w:pPr>
              <w:spacing w:line="0" w:lineRule="atLeast"/>
              <w:rPr>
                <w:sz w:val="22"/>
                <w:szCs w:val="22"/>
              </w:rPr>
            </w:pPr>
          </w:p>
        </w:tc>
        <w:tc>
          <w:tcPr>
            <w:tcW w:w="7938" w:type="dxa"/>
            <w:tcBorders>
              <w:left w:val="single" w:sz="4" w:space="0" w:color="auto"/>
              <w:right w:val="single" w:sz="4" w:space="0" w:color="auto"/>
            </w:tcBorders>
          </w:tcPr>
          <w:p w14:paraId="1B34FD49" w14:textId="77777777" w:rsidR="00AF613D" w:rsidRPr="002706C8" w:rsidRDefault="00AF613D" w:rsidP="00166A12">
            <w:pPr>
              <w:spacing w:line="0" w:lineRule="atLeast"/>
              <w:jc w:val="left"/>
              <w:rPr>
                <w:sz w:val="22"/>
                <w:szCs w:val="22"/>
              </w:rPr>
            </w:pPr>
            <w:r w:rsidRPr="002706C8">
              <w:rPr>
                <w:sz w:val="22"/>
                <w:szCs w:val="22"/>
              </w:rPr>
              <w:t>Ar atliekama žaliav</w:t>
            </w:r>
            <w:r w:rsidR="00166A12" w:rsidRPr="002706C8">
              <w:rPr>
                <w:sz w:val="22"/>
                <w:szCs w:val="22"/>
              </w:rPr>
              <w:t>os bei komponentų</w:t>
            </w:r>
            <w:r w:rsidRPr="002706C8">
              <w:rPr>
                <w:sz w:val="22"/>
                <w:szCs w:val="22"/>
              </w:rPr>
              <w:t xml:space="preserve"> įeinamoji kontrolė</w:t>
            </w:r>
          </w:p>
        </w:tc>
      </w:tr>
      <w:tr w:rsidR="00AF613D" w:rsidRPr="002706C8" w14:paraId="0F008334" w14:textId="77777777">
        <w:trPr>
          <w:cantSplit/>
          <w:trHeight w:val="258"/>
        </w:trPr>
        <w:tc>
          <w:tcPr>
            <w:tcW w:w="2376" w:type="dxa"/>
            <w:vMerge/>
            <w:tcBorders>
              <w:left w:val="single" w:sz="4" w:space="0" w:color="auto"/>
              <w:bottom w:val="single" w:sz="4" w:space="0" w:color="auto"/>
              <w:right w:val="single" w:sz="4" w:space="0" w:color="auto"/>
            </w:tcBorders>
          </w:tcPr>
          <w:p w14:paraId="3510F0C8" w14:textId="77777777" w:rsidR="00AF613D" w:rsidRPr="002706C8" w:rsidRDefault="00AF613D" w:rsidP="0097488E">
            <w:pPr>
              <w:spacing w:line="0" w:lineRule="atLeast"/>
              <w:rPr>
                <w:sz w:val="22"/>
                <w:szCs w:val="22"/>
              </w:rPr>
            </w:pPr>
          </w:p>
        </w:tc>
        <w:tc>
          <w:tcPr>
            <w:tcW w:w="7938" w:type="dxa"/>
            <w:tcBorders>
              <w:left w:val="single" w:sz="4" w:space="0" w:color="auto"/>
              <w:right w:val="single" w:sz="4" w:space="0" w:color="auto"/>
            </w:tcBorders>
          </w:tcPr>
          <w:p w14:paraId="65F1F994" w14:textId="77777777" w:rsidR="00AF613D" w:rsidRPr="002706C8" w:rsidRDefault="00AF613D" w:rsidP="006D689C">
            <w:pPr>
              <w:spacing w:line="0" w:lineRule="atLeast"/>
              <w:jc w:val="left"/>
              <w:rPr>
                <w:sz w:val="22"/>
                <w:szCs w:val="22"/>
              </w:rPr>
            </w:pPr>
            <w:r w:rsidRPr="002706C8">
              <w:rPr>
                <w:sz w:val="22"/>
                <w:szCs w:val="22"/>
              </w:rPr>
              <w:t>Ar gamintojas numato kenksmingų medžiagų (jei tokios yra) kontrolę ir jų kiekio nustatymą</w:t>
            </w:r>
          </w:p>
        </w:tc>
      </w:tr>
      <w:tr w:rsidR="00AF613D" w:rsidRPr="002706C8" w14:paraId="600E37F3" w14:textId="77777777">
        <w:trPr>
          <w:cantSplit/>
          <w:trHeight w:val="258"/>
        </w:trPr>
        <w:tc>
          <w:tcPr>
            <w:tcW w:w="10314" w:type="dxa"/>
            <w:gridSpan w:val="2"/>
            <w:tcBorders>
              <w:left w:val="single" w:sz="4" w:space="0" w:color="auto"/>
              <w:bottom w:val="single" w:sz="4" w:space="0" w:color="auto"/>
              <w:right w:val="single" w:sz="4" w:space="0" w:color="auto"/>
            </w:tcBorders>
          </w:tcPr>
          <w:p w14:paraId="21B60C9A" w14:textId="77777777" w:rsidR="00AF613D" w:rsidRPr="002706C8" w:rsidRDefault="00AF613D" w:rsidP="0097488E">
            <w:pPr>
              <w:spacing w:line="0" w:lineRule="atLeast"/>
              <w:rPr>
                <w:sz w:val="22"/>
                <w:szCs w:val="22"/>
              </w:rPr>
            </w:pPr>
          </w:p>
        </w:tc>
      </w:tr>
      <w:tr w:rsidR="00AF613D" w:rsidRPr="002706C8" w14:paraId="42066EB6"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1C855479" w14:textId="77777777" w:rsidR="00AF613D" w:rsidRPr="002706C8" w:rsidRDefault="00AF613D" w:rsidP="0097488E">
            <w:pPr>
              <w:spacing w:line="0" w:lineRule="atLeast"/>
              <w:jc w:val="center"/>
              <w:rPr>
                <w:b/>
                <w:sz w:val="22"/>
                <w:szCs w:val="22"/>
              </w:rPr>
            </w:pPr>
            <w:r w:rsidRPr="002706C8">
              <w:rPr>
                <w:b/>
                <w:sz w:val="22"/>
                <w:szCs w:val="22"/>
              </w:rPr>
              <w:t>3 PRADINIS GAMYKLOS ĮVERTINIMAS, VADOVAVIMAS GAMYBAI</w:t>
            </w:r>
          </w:p>
        </w:tc>
      </w:tr>
      <w:tr w:rsidR="00D719AC" w:rsidRPr="002706C8" w14:paraId="2951AC5B"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0BD22445" w14:textId="77777777" w:rsidR="00D719AC" w:rsidRPr="002706C8" w:rsidRDefault="00D719AC" w:rsidP="00F97878">
            <w:pPr>
              <w:spacing w:line="0" w:lineRule="atLeast"/>
              <w:jc w:val="left"/>
              <w:rPr>
                <w:b/>
                <w:sz w:val="22"/>
                <w:szCs w:val="22"/>
              </w:rPr>
            </w:pPr>
            <w:r w:rsidRPr="002706C8">
              <w:rPr>
                <w:b/>
                <w:sz w:val="22"/>
                <w:szCs w:val="22"/>
              </w:rPr>
              <w:t xml:space="preserve">Kontrolė gamybos metu; technologinio proceso įranga; personalo, dalyvaujančio gamyboje, </w:t>
            </w:r>
            <w:r w:rsidRPr="002706C8">
              <w:rPr>
                <w:b/>
                <w:sz w:val="22"/>
                <w:szCs w:val="22"/>
              </w:rPr>
              <w:lastRenderedPageBreak/>
              <w:t>kvalifikacija; kenksmingų medžiagų ribos; produkcijos sandėliavimas; produkcijos atsekamumas</w:t>
            </w:r>
          </w:p>
        </w:tc>
        <w:tc>
          <w:tcPr>
            <w:tcW w:w="7938" w:type="dxa"/>
            <w:tcBorders>
              <w:top w:val="single" w:sz="4" w:space="0" w:color="auto"/>
              <w:left w:val="single" w:sz="4" w:space="0" w:color="auto"/>
              <w:bottom w:val="single" w:sz="4" w:space="0" w:color="auto"/>
              <w:right w:val="single" w:sz="4" w:space="0" w:color="auto"/>
            </w:tcBorders>
          </w:tcPr>
          <w:p w14:paraId="17C630FA" w14:textId="77777777" w:rsidR="00D719AC" w:rsidRPr="002706C8" w:rsidRDefault="00D719AC" w:rsidP="006D689C">
            <w:pPr>
              <w:spacing w:line="0" w:lineRule="atLeast"/>
              <w:jc w:val="left"/>
              <w:rPr>
                <w:sz w:val="22"/>
                <w:szCs w:val="22"/>
              </w:rPr>
            </w:pPr>
            <w:r w:rsidRPr="002706C8">
              <w:rPr>
                <w:sz w:val="22"/>
                <w:szCs w:val="22"/>
              </w:rPr>
              <w:lastRenderedPageBreak/>
              <w:t>Ar numatyti veiksmai produkto kokybei kontroliuoti gamybos metu:</w:t>
            </w:r>
          </w:p>
        </w:tc>
      </w:tr>
      <w:tr w:rsidR="00D719AC" w:rsidRPr="002706C8" w14:paraId="3CCC1FF4" w14:textId="77777777">
        <w:trPr>
          <w:cantSplit/>
          <w:trHeight w:val="258"/>
        </w:trPr>
        <w:tc>
          <w:tcPr>
            <w:tcW w:w="2376" w:type="dxa"/>
            <w:vMerge/>
            <w:tcBorders>
              <w:left w:val="single" w:sz="4" w:space="0" w:color="auto"/>
              <w:right w:val="single" w:sz="4" w:space="0" w:color="auto"/>
            </w:tcBorders>
          </w:tcPr>
          <w:p w14:paraId="3D4DE81D" w14:textId="77777777" w:rsidR="00D719AC" w:rsidRPr="002706C8" w:rsidRDefault="00D719A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70CE7E31" w14:textId="77777777" w:rsidR="00D719AC" w:rsidRPr="002706C8" w:rsidRDefault="00D719AC" w:rsidP="006D689C">
            <w:pPr>
              <w:spacing w:line="0" w:lineRule="atLeast"/>
              <w:jc w:val="left"/>
              <w:rPr>
                <w:sz w:val="22"/>
                <w:szCs w:val="22"/>
              </w:rPr>
            </w:pPr>
            <w:r w:rsidRPr="002706C8">
              <w:rPr>
                <w:sz w:val="22"/>
                <w:szCs w:val="22"/>
              </w:rPr>
              <w:t>- kaip tikrinti ir bandyti medžiagą, paimtą gamybos metu</w:t>
            </w:r>
          </w:p>
        </w:tc>
      </w:tr>
      <w:tr w:rsidR="00D719AC" w:rsidRPr="002706C8" w14:paraId="087428C9" w14:textId="77777777">
        <w:trPr>
          <w:cantSplit/>
          <w:trHeight w:val="258"/>
        </w:trPr>
        <w:tc>
          <w:tcPr>
            <w:tcW w:w="2376" w:type="dxa"/>
            <w:vMerge/>
            <w:tcBorders>
              <w:left w:val="single" w:sz="4" w:space="0" w:color="auto"/>
              <w:right w:val="single" w:sz="4" w:space="0" w:color="auto"/>
            </w:tcBorders>
          </w:tcPr>
          <w:p w14:paraId="7DF29ABE" w14:textId="77777777" w:rsidR="00D719AC" w:rsidRPr="002706C8" w:rsidRDefault="00D719AC" w:rsidP="0097488E">
            <w:pPr>
              <w:spacing w:line="0" w:lineRule="atLeast"/>
              <w:rPr>
                <w:sz w:val="22"/>
                <w:szCs w:val="22"/>
              </w:rPr>
            </w:pPr>
          </w:p>
        </w:tc>
        <w:tc>
          <w:tcPr>
            <w:tcW w:w="7938" w:type="dxa"/>
            <w:tcBorders>
              <w:top w:val="nil"/>
              <w:left w:val="single" w:sz="4" w:space="0" w:color="auto"/>
              <w:bottom w:val="single" w:sz="4" w:space="0" w:color="auto"/>
              <w:right w:val="single" w:sz="4" w:space="0" w:color="auto"/>
            </w:tcBorders>
          </w:tcPr>
          <w:p w14:paraId="5F2779AF" w14:textId="77777777" w:rsidR="00D719AC" w:rsidRPr="002706C8" w:rsidRDefault="00D719AC" w:rsidP="006D689C">
            <w:pPr>
              <w:spacing w:line="0" w:lineRule="atLeast"/>
              <w:jc w:val="left"/>
              <w:rPr>
                <w:sz w:val="22"/>
                <w:szCs w:val="22"/>
              </w:rPr>
            </w:pPr>
            <w:r w:rsidRPr="002706C8">
              <w:rPr>
                <w:sz w:val="22"/>
                <w:szCs w:val="22"/>
              </w:rPr>
              <w:t>- kaip eksploatuoti ir sureguliuoti technologinio proceso įrangą</w:t>
            </w:r>
          </w:p>
        </w:tc>
      </w:tr>
      <w:tr w:rsidR="00D719AC" w:rsidRPr="002706C8" w14:paraId="1F298D58" w14:textId="77777777">
        <w:trPr>
          <w:cantSplit/>
          <w:trHeight w:val="258"/>
        </w:trPr>
        <w:tc>
          <w:tcPr>
            <w:tcW w:w="2376" w:type="dxa"/>
            <w:vMerge/>
            <w:tcBorders>
              <w:left w:val="single" w:sz="4" w:space="0" w:color="auto"/>
              <w:right w:val="single" w:sz="4" w:space="0" w:color="auto"/>
            </w:tcBorders>
          </w:tcPr>
          <w:p w14:paraId="6B4D644F" w14:textId="77777777" w:rsidR="00D719AC" w:rsidRPr="002706C8" w:rsidRDefault="00D719AC" w:rsidP="0097488E">
            <w:pPr>
              <w:spacing w:line="0" w:lineRule="atLeast"/>
              <w:rPr>
                <w:sz w:val="22"/>
                <w:szCs w:val="22"/>
              </w:rPr>
            </w:pPr>
          </w:p>
        </w:tc>
        <w:tc>
          <w:tcPr>
            <w:tcW w:w="7938" w:type="dxa"/>
            <w:tcBorders>
              <w:top w:val="nil"/>
              <w:left w:val="single" w:sz="4" w:space="0" w:color="auto"/>
              <w:bottom w:val="single" w:sz="4" w:space="0" w:color="auto"/>
              <w:right w:val="single" w:sz="4" w:space="0" w:color="auto"/>
            </w:tcBorders>
          </w:tcPr>
          <w:p w14:paraId="130E1ADF" w14:textId="77777777" w:rsidR="00D719AC" w:rsidRPr="002706C8" w:rsidRDefault="00D719AC" w:rsidP="006D689C">
            <w:pPr>
              <w:spacing w:line="0" w:lineRule="atLeast"/>
              <w:jc w:val="left"/>
              <w:rPr>
                <w:sz w:val="22"/>
                <w:szCs w:val="22"/>
              </w:rPr>
            </w:pPr>
            <w:r w:rsidRPr="002706C8">
              <w:rPr>
                <w:sz w:val="22"/>
                <w:szCs w:val="22"/>
              </w:rPr>
              <w:t>- kaip pakeisti technologinį procesą, esant blogam orui ar dėl kitų priežasčių</w:t>
            </w:r>
          </w:p>
        </w:tc>
      </w:tr>
      <w:tr w:rsidR="00D719AC" w:rsidRPr="002706C8" w14:paraId="53608D86" w14:textId="77777777">
        <w:trPr>
          <w:cantSplit/>
          <w:trHeight w:val="258"/>
        </w:trPr>
        <w:tc>
          <w:tcPr>
            <w:tcW w:w="2376" w:type="dxa"/>
            <w:vMerge/>
            <w:tcBorders>
              <w:left w:val="single" w:sz="4" w:space="0" w:color="auto"/>
              <w:right w:val="single" w:sz="4" w:space="0" w:color="auto"/>
            </w:tcBorders>
          </w:tcPr>
          <w:p w14:paraId="18202284" w14:textId="77777777" w:rsidR="00D719AC" w:rsidRPr="002706C8" w:rsidRDefault="00D719AC" w:rsidP="0097488E">
            <w:pPr>
              <w:spacing w:line="0" w:lineRule="atLeast"/>
              <w:rPr>
                <w:sz w:val="22"/>
                <w:szCs w:val="22"/>
              </w:rPr>
            </w:pPr>
          </w:p>
        </w:tc>
        <w:tc>
          <w:tcPr>
            <w:tcW w:w="7938" w:type="dxa"/>
            <w:tcBorders>
              <w:top w:val="nil"/>
              <w:left w:val="single" w:sz="4" w:space="0" w:color="auto"/>
              <w:bottom w:val="single" w:sz="4" w:space="0" w:color="auto"/>
              <w:right w:val="single" w:sz="4" w:space="0" w:color="auto"/>
            </w:tcBorders>
          </w:tcPr>
          <w:p w14:paraId="23D8E89D" w14:textId="77777777" w:rsidR="00D719AC" w:rsidRPr="002706C8" w:rsidRDefault="00D719AC" w:rsidP="006D689C">
            <w:pPr>
              <w:spacing w:line="0" w:lineRule="atLeast"/>
              <w:jc w:val="left"/>
              <w:rPr>
                <w:sz w:val="22"/>
                <w:szCs w:val="22"/>
              </w:rPr>
            </w:pPr>
            <w:r w:rsidRPr="002706C8">
              <w:rPr>
                <w:sz w:val="22"/>
                <w:szCs w:val="22"/>
              </w:rPr>
              <w:t>- ar personalas, dalyvaujantis gamyboje, pakankamos kvalifikacijos ir apmokytas dirbti bei prižiūrėti gamybos įrengimus</w:t>
            </w:r>
          </w:p>
        </w:tc>
      </w:tr>
      <w:tr w:rsidR="00D719AC" w:rsidRPr="002706C8" w14:paraId="77D12DF6" w14:textId="77777777">
        <w:trPr>
          <w:cantSplit/>
          <w:trHeight w:val="258"/>
        </w:trPr>
        <w:tc>
          <w:tcPr>
            <w:tcW w:w="2376" w:type="dxa"/>
            <w:vMerge/>
            <w:tcBorders>
              <w:left w:val="single" w:sz="4" w:space="0" w:color="auto"/>
              <w:right w:val="single" w:sz="4" w:space="0" w:color="auto"/>
            </w:tcBorders>
          </w:tcPr>
          <w:p w14:paraId="3A223A40" w14:textId="77777777" w:rsidR="00D719AC" w:rsidRPr="002706C8" w:rsidRDefault="00D719AC" w:rsidP="0097488E">
            <w:pPr>
              <w:spacing w:line="0" w:lineRule="atLeast"/>
              <w:rPr>
                <w:sz w:val="22"/>
                <w:szCs w:val="22"/>
              </w:rPr>
            </w:pPr>
          </w:p>
        </w:tc>
        <w:tc>
          <w:tcPr>
            <w:tcW w:w="7938" w:type="dxa"/>
            <w:tcBorders>
              <w:top w:val="nil"/>
              <w:left w:val="single" w:sz="4" w:space="0" w:color="auto"/>
              <w:bottom w:val="single" w:sz="4" w:space="0" w:color="auto"/>
              <w:right w:val="single" w:sz="4" w:space="0" w:color="auto"/>
            </w:tcBorders>
          </w:tcPr>
          <w:p w14:paraId="4E218AA8" w14:textId="77777777" w:rsidR="00D719AC" w:rsidRPr="002706C8" w:rsidRDefault="00D719AC" w:rsidP="006D689C">
            <w:pPr>
              <w:spacing w:line="0" w:lineRule="atLeast"/>
              <w:jc w:val="left"/>
              <w:rPr>
                <w:sz w:val="22"/>
                <w:szCs w:val="22"/>
              </w:rPr>
            </w:pPr>
            <w:r w:rsidRPr="002706C8">
              <w:rPr>
                <w:sz w:val="22"/>
                <w:szCs w:val="22"/>
              </w:rPr>
              <w:t>Ar numatyti veiksmai, kad kenksmingos medžiagos (jei tokios yra) neviršytų leistinų ribų</w:t>
            </w:r>
          </w:p>
        </w:tc>
      </w:tr>
      <w:tr w:rsidR="00D719AC" w:rsidRPr="002706C8" w14:paraId="19494D7D" w14:textId="77777777">
        <w:trPr>
          <w:cantSplit/>
          <w:trHeight w:val="258"/>
        </w:trPr>
        <w:tc>
          <w:tcPr>
            <w:tcW w:w="2376" w:type="dxa"/>
            <w:vMerge/>
            <w:tcBorders>
              <w:left w:val="single" w:sz="4" w:space="0" w:color="auto"/>
              <w:right w:val="single" w:sz="4" w:space="0" w:color="auto"/>
            </w:tcBorders>
          </w:tcPr>
          <w:p w14:paraId="2EDD3BE4" w14:textId="77777777" w:rsidR="00D719AC" w:rsidRPr="002706C8" w:rsidRDefault="00D719AC" w:rsidP="0097488E">
            <w:pPr>
              <w:spacing w:line="0" w:lineRule="atLeast"/>
              <w:rPr>
                <w:sz w:val="22"/>
                <w:szCs w:val="22"/>
              </w:rPr>
            </w:pPr>
          </w:p>
        </w:tc>
        <w:tc>
          <w:tcPr>
            <w:tcW w:w="7938" w:type="dxa"/>
            <w:tcBorders>
              <w:top w:val="nil"/>
              <w:left w:val="single" w:sz="4" w:space="0" w:color="auto"/>
              <w:bottom w:val="single" w:sz="4" w:space="0" w:color="auto"/>
              <w:right w:val="single" w:sz="4" w:space="0" w:color="auto"/>
            </w:tcBorders>
          </w:tcPr>
          <w:p w14:paraId="784F67AD" w14:textId="77777777" w:rsidR="00D719AC" w:rsidRPr="002706C8" w:rsidRDefault="00D719AC" w:rsidP="006D689C">
            <w:pPr>
              <w:spacing w:line="0" w:lineRule="atLeast"/>
              <w:jc w:val="left"/>
              <w:rPr>
                <w:sz w:val="22"/>
                <w:szCs w:val="22"/>
              </w:rPr>
            </w:pPr>
            <w:r w:rsidRPr="002706C8">
              <w:rPr>
                <w:sz w:val="22"/>
                <w:szCs w:val="22"/>
              </w:rPr>
              <w:t>Produkcijos sandėliavimas:</w:t>
            </w:r>
          </w:p>
        </w:tc>
      </w:tr>
      <w:tr w:rsidR="00D719AC" w:rsidRPr="002706C8" w14:paraId="5BA1C30B" w14:textId="77777777">
        <w:trPr>
          <w:cantSplit/>
          <w:trHeight w:val="258"/>
        </w:trPr>
        <w:tc>
          <w:tcPr>
            <w:tcW w:w="2376" w:type="dxa"/>
            <w:vMerge/>
            <w:tcBorders>
              <w:left w:val="single" w:sz="4" w:space="0" w:color="auto"/>
              <w:right w:val="single" w:sz="4" w:space="0" w:color="auto"/>
            </w:tcBorders>
          </w:tcPr>
          <w:p w14:paraId="2C2E6EC8" w14:textId="77777777" w:rsidR="00D719AC" w:rsidRPr="002706C8" w:rsidRDefault="00D719AC" w:rsidP="0097488E">
            <w:pPr>
              <w:spacing w:line="0" w:lineRule="atLeast"/>
              <w:rPr>
                <w:sz w:val="22"/>
                <w:szCs w:val="22"/>
              </w:rPr>
            </w:pPr>
          </w:p>
        </w:tc>
        <w:tc>
          <w:tcPr>
            <w:tcW w:w="7938" w:type="dxa"/>
            <w:tcBorders>
              <w:top w:val="nil"/>
              <w:left w:val="single" w:sz="4" w:space="0" w:color="auto"/>
              <w:bottom w:val="single" w:sz="4" w:space="0" w:color="auto"/>
              <w:right w:val="single" w:sz="4" w:space="0" w:color="auto"/>
            </w:tcBorders>
          </w:tcPr>
          <w:p w14:paraId="0C5CB53E" w14:textId="77777777" w:rsidR="00D719AC" w:rsidRPr="002706C8" w:rsidRDefault="00D719AC" w:rsidP="006D689C">
            <w:pPr>
              <w:spacing w:line="0" w:lineRule="atLeast"/>
              <w:jc w:val="left"/>
              <w:rPr>
                <w:sz w:val="22"/>
                <w:szCs w:val="22"/>
              </w:rPr>
            </w:pPr>
            <w:r w:rsidRPr="002706C8">
              <w:rPr>
                <w:sz w:val="22"/>
                <w:szCs w:val="22"/>
              </w:rPr>
              <w:t>- ar kontroliuojama sandėliuojamos produkcijos kokybė</w:t>
            </w:r>
          </w:p>
        </w:tc>
      </w:tr>
      <w:tr w:rsidR="00D719AC" w:rsidRPr="002706C8" w14:paraId="1CA6E18D" w14:textId="77777777">
        <w:trPr>
          <w:cantSplit/>
          <w:trHeight w:val="258"/>
        </w:trPr>
        <w:tc>
          <w:tcPr>
            <w:tcW w:w="2376" w:type="dxa"/>
            <w:vMerge/>
            <w:tcBorders>
              <w:left w:val="single" w:sz="4" w:space="0" w:color="auto"/>
              <w:right w:val="single" w:sz="4" w:space="0" w:color="auto"/>
            </w:tcBorders>
          </w:tcPr>
          <w:p w14:paraId="67C46DB0" w14:textId="77777777" w:rsidR="00D719AC" w:rsidRPr="002706C8" w:rsidRDefault="00D719AC" w:rsidP="0097488E">
            <w:pPr>
              <w:spacing w:line="0" w:lineRule="atLeast"/>
              <w:rPr>
                <w:sz w:val="22"/>
                <w:szCs w:val="22"/>
              </w:rPr>
            </w:pPr>
          </w:p>
        </w:tc>
        <w:tc>
          <w:tcPr>
            <w:tcW w:w="7938" w:type="dxa"/>
            <w:tcBorders>
              <w:top w:val="nil"/>
              <w:left w:val="single" w:sz="4" w:space="0" w:color="auto"/>
              <w:bottom w:val="single" w:sz="4" w:space="0" w:color="auto"/>
              <w:right w:val="single" w:sz="4" w:space="0" w:color="auto"/>
            </w:tcBorders>
          </w:tcPr>
          <w:p w14:paraId="75B0D9F7" w14:textId="77777777" w:rsidR="00D719AC" w:rsidRPr="002706C8" w:rsidRDefault="00D719AC" w:rsidP="006D689C">
            <w:pPr>
              <w:spacing w:line="0" w:lineRule="atLeast"/>
              <w:jc w:val="left"/>
              <w:rPr>
                <w:sz w:val="22"/>
                <w:szCs w:val="22"/>
              </w:rPr>
            </w:pPr>
            <w:r w:rsidRPr="002706C8">
              <w:rPr>
                <w:sz w:val="22"/>
                <w:szCs w:val="22"/>
              </w:rPr>
              <w:t>- ar sandėliavimo vietos ir produkcijos atsargos yra identifikuojamos</w:t>
            </w:r>
          </w:p>
        </w:tc>
      </w:tr>
      <w:tr w:rsidR="00D719AC" w:rsidRPr="002706C8" w14:paraId="17BC0B5F" w14:textId="77777777">
        <w:trPr>
          <w:cantSplit/>
          <w:trHeight w:val="258"/>
        </w:trPr>
        <w:tc>
          <w:tcPr>
            <w:tcW w:w="2376" w:type="dxa"/>
            <w:vMerge/>
            <w:tcBorders>
              <w:left w:val="single" w:sz="4" w:space="0" w:color="auto"/>
              <w:right w:val="single" w:sz="4" w:space="0" w:color="auto"/>
            </w:tcBorders>
          </w:tcPr>
          <w:p w14:paraId="4927ABC6" w14:textId="77777777" w:rsidR="00D719AC" w:rsidRPr="002706C8" w:rsidRDefault="00D719AC" w:rsidP="0097488E">
            <w:pPr>
              <w:spacing w:line="0" w:lineRule="atLeast"/>
              <w:rPr>
                <w:sz w:val="22"/>
                <w:szCs w:val="22"/>
              </w:rPr>
            </w:pPr>
          </w:p>
        </w:tc>
        <w:tc>
          <w:tcPr>
            <w:tcW w:w="7938" w:type="dxa"/>
            <w:tcBorders>
              <w:top w:val="nil"/>
              <w:left w:val="single" w:sz="4" w:space="0" w:color="auto"/>
              <w:bottom w:val="single" w:sz="4" w:space="0" w:color="auto"/>
              <w:right w:val="single" w:sz="4" w:space="0" w:color="auto"/>
            </w:tcBorders>
          </w:tcPr>
          <w:p w14:paraId="11F5A4B2" w14:textId="77777777" w:rsidR="00D719AC" w:rsidRPr="002706C8" w:rsidRDefault="00D719AC" w:rsidP="006D689C">
            <w:pPr>
              <w:spacing w:line="0" w:lineRule="atLeast"/>
              <w:jc w:val="left"/>
              <w:rPr>
                <w:sz w:val="22"/>
                <w:szCs w:val="22"/>
              </w:rPr>
            </w:pPr>
            <w:r w:rsidRPr="002706C8">
              <w:rPr>
                <w:sz w:val="22"/>
                <w:szCs w:val="22"/>
              </w:rPr>
              <w:t>Ar numatyti veiksmai, užtikrinantys iš sandėlio imamos produkcijos kokybės pastovumą</w:t>
            </w:r>
          </w:p>
        </w:tc>
      </w:tr>
      <w:tr w:rsidR="00D719AC" w:rsidRPr="002706C8" w14:paraId="0BAA3F2A" w14:textId="77777777">
        <w:trPr>
          <w:cantSplit/>
          <w:trHeight w:val="258"/>
        </w:trPr>
        <w:tc>
          <w:tcPr>
            <w:tcW w:w="2376" w:type="dxa"/>
            <w:vMerge/>
            <w:tcBorders>
              <w:left w:val="single" w:sz="4" w:space="0" w:color="auto"/>
              <w:bottom w:val="single" w:sz="4" w:space="0" w:color="auto"/>
              <w:right w:val="single" w:sz="4" w:space="0" w:color="auto"/>
            </w:tcBorders>
          </w:tcPr>
          <w:p w14:paraId="240CF2A9" w14:textId="77777777" w:rsidR="00D719AC" w:rsidRPr="002706C8" w:rsidRDefault="00D719AC" w:rsidP="0097488E">
            <w:pPr>
              <w:spacing w:line="0" w:lineRule="atLeast"/>
              <w:rPr>
                <w:sz w:val="22"/>
                <w:szCs w:val="22"/>
              </w:rPr>
            </w:pPr>
          </w:p>
        </w:tc>
        <w:tc>
          <w:tcPr>
            <w:tcW w:w="7938" w:type="dxa"/>
            <w:tcBorders>
              <w:top w:val="nil"/>
              <w:left w:val="single" w:sz="4" w:space="0" w:color="auto"/>
              <w:bottom w:val="single" w:sz="4" w:space="0" w:color="auto"/>
              <w:right w:val="single" w:sz="4" w:space="0" w:color="auto"/>
            </w:tcBorders>
          </w:tcPr>
          <w:p w14:paraId="1FC60B3F" w14:textId="77777777" w:rsidR="00D719AC" w:rsidRPr="002706C8" w:rsidRDefault="00D719AC" w:rsidP="006D689C">
            <w:pPr>
              <w:spacing w:line="0" w:lineRule="atLeast"/>
              <w:jc w:val="left"/>
              <w:rPr>
                <w:sz w:val="22"/>
                <w:szCs w:val="22"/>
              </w:rPr>
            </w:pPr>
            <w:r w:rsidRPr="002706C8">
              <w:rPr>
                <w:sz w:val="22"/>
                <w:szCs w:val="22"/>
              </w:rPr>
              <w:t>Ar išlaikomas produkcijos kilmės ir rūšies atsekamumas iki jos panaudojimo ar pardavimo</w:t>
            </w:r>
          </w:p>
        </w:tc>
      </w:tr>
      <w:tr w:rsidR="00D719AC" w:rsidRPr="002706C8" w14:paraId="1DF46F55" w14:textId="77777777">
        <w:trPr>
          <w:cantSplit/>
          <w:trHeight w:val="258"/>
        </w:trPr>
        <w:tc>
          <w:tcPr>
            <w:tcW w:w="10314" w:type="dxa"/>
            <w:gridSpan w:val="2"/>
            <w:tcBorders>
              <w:left w:val="single" w:sz="4" w:space="0" w:color="auto"/>
              <w:bottom w:val="single" w:sz="4" w:space="0" w:color="auto"/>
              <w:right w:val="single" w:sz="4" w:space="0" w:color="auto"/>
            </w:tcBorders>
          </w:tcPr>
          <w:p w14:paraId="1D45E87B" w14:textId="77777777" w:rsidR="00D719AC" w:rsidRPr="002706C8" w:rsidRDefault="00D719AC" w:rsidP="0097488E">
            <w:pPr>
              <w:spacing w:line="0" w:lineRule="atLeast"/>
              <w:rPr>
                <w:sz w:val="22"/>
                <w:szCs w:val="22"/>
              </w:rPr>
            </w:pPr>
          </w:p>
        </w:tc>
      </w:tr>
      <w:tr w:rsidR="00D719AC" w:rsidRPr="002706C8" w14:paraId="07ADB686"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455FCFA5" w14:textId="77777777" w:rsidR="00D719AC" w:rsidRPr="002706C8" w:rsidRDefault="00D719AC" w:rsidP="0097488E">
            <w:pPr>
              <w:spacing w:line="0" w:lineRule="atLeast"/>
              <w:jc w:val="center"/>
              <w:rPr>
                <w:b/>
                <w:sz w:val="22"/>
                <w:szCs w:val="22"/>
              </w:rPr>
            </w:pPr>
            <w:r w:rsidRPr="002706C8">
              <w:rPr>
                <w:b/>
                <w:sz w:val="22"/>
                <w:szCs w:val="22"/>
              </w:rPr>
              <w:t>4 KONTROLĖ IR BANDYMAI</w:t>
            </w:r>
          </w:p>
        </w:tc>
      </w:tr>
      <w:tr w:rsidR="00D719AC" w:rsidRPr="002706C8" w14:paraId="2B066182"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2E3FF465" w14:textId="77777777" w:rsidR="00D719AC" w:rsidRPr="002706C8" w:rsidRDefault="00D719AC" w:rsidP="00F97878">
            <w:pPr>
              <w:spacing w:line="0" w:lineRule="atLeast"/>
              <w:jc w:val="left"/>
              <w:rPr>
                <w:sz w:val="22"/>
                <w:szCs w:val="22"/>
              </w:rPr>
            </w:pPr>
            <w:r w:rsidRPr="002706C8">
              <w:rPr>
                <w:b/>
                <w:sz w:val="22"/>
                <w:szCs w:val="22"/>
              </w:rPr>
              <w:t>4.1 Bendrieji dalykai</w:t>
            </w:r>
          </w:p>
        </w:tc>
        <w:tc>
          <w:tcPr>
            <w:tcW w:w="7938" w:type="dxa"/>
            <w:tcBorders>
              <w:top w:val="single" w:sz="4" w:space="0" w:color="auto"/>
              <w:left w:val="single" w:sz="4" w:space="0" w:color="auto"/>
              <w:bottom w:val="single" w:sz="4" w:space="0" w:color="auto"/>
              <w:right w:val="single" w:sz="4" w:space="0" w:color="auto"/>
            </w:tcBorders>
          </w:tcPr>
          <w:p w14:paraId="668F85A1" w14:textId="77777777" w:rsidR="00D719AC" w:rsidRPr="002706C8" w:rsidRDefault="00D719AC" w:rsidP="006D689C">
            <w:pPr>
              <w:spacing w:line="0" w:lineRule="atLeast"/>
              <w:jc w:val="left"/>
              <w:rPr>
                <w:sz w:val="22"/>
                <w:szCs w:val="22"/>
              </w:rPr>
            </w:pPr>
            <w:r w:rsidRPr="002706C8">
              <w:rPr>
                <w:sz w:val="22"/>
                <w:szCs w:val="22"/>
              </w:rPr>
              <w:t>Ar yra visa kontrolei reikalinga bandymo įranga bei matavimo priemonės</w:t>
            </w:r>
          </w:p>
        </w:tc>
      </w:tr>
      <w:tr w:rsidR="00D719AC" w:rsidRPr="002706C8" w14:paraId="6E9F1042" w14:textId="77777777">
        <w:trPr>
          <w:cantSplit/>
          <w:trHeight w:val="258"/>
        </w:trPr>
        <w:tc>
          <w:tcPr>
            <w:tcW w:w="2376" w:type="dxa"/>
            <w:vMerge/>
            <w:tcBorders>
              <w:left w:val="single" w:sz="4" w:space="0" w:color="auto"/>
              <w:right w:val="single" w:sz="4" w:space="0" w:color="auto"/>
            </w:tcBorders>
          </w:tcPr>
          <w:p w14:paraId="2ED780E9" w14:textId="77777777" w:rsidR="00D719AC" w:rsidRPr="002706C8" w:rsidRDefault="00D719A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1C792577" w14:textId="77777777" w:rsidR="00D719AC" w:rsidRPr="002706C8" w:rsidRDefault="00D719AC" w:rsidP="006D689C">
            <w:pPr>
              <w:spacing w:line="0" w:lineRule="atLeast"/>
              <w:jc w:val="left"/>
              <w:rPr>
                <w:sz w:val="22"/>
                <w:szCs w:val="22"/>
              </w:rPr>
            </w:pPr>
            <w:r w:rsidRPr="002706C8">
              <w:rPr>
                <w:sz w:val="22"/>
                <w:szCs w:val="22"/>
              </w:rPr>
              <w:t>Ar naudojami bandymų metodai ir bandymų įranga atitinka techninių specifikacijų reikalavimus ar naudojami juos pakeičiantys (kiti priimti) bandymų metodai ir įranga</w:t>
            </w:r>
          </w:p>
        </w:tc>
      </w:tr>
      <w:tr w:rsidR="00D719AC" w:rsidRPr="002706C8" w14:paraId="5F49B109" w14:textId="77777777">
        <w:trPr>
          <w:cantSplit/>
          <w:trHeight w:val="258"/>
        </w:trPr>
        <w:tc>
          <w:tcPr>
            <w:tcW w:w="2376" w:type="dxa"/>
            <w:vMerge/>
            <w:tcBorders>
              <w:left w:val="single" w:sz="4" w:space="0" w:color="auto"/>
              <w:right w:val="single" w:sz="4" w:space="0" w:color="auto"/>
            </w:tcBorders>
          </w:tcPr>
          <w:p w14:paraId="673F9F7F" w14:textId="77777777" w:rsidR="00D719AC" w:rsidRPr="002706C8" w:rsidRDefault="00D719A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0ED6BE28" w14:textId="77777777" w:rsidR="00D719AC" w:rsidRPr="002706C8" w:rsidRDefault="00D719AC" w:rsidP="006D689C">
            <w:pPr>
              <w:spacing w:line="0" w:lineRule="atLeast"/>
              <w:jc w:val="left"/>
              <w:rPr>
                <w:sz w:val="22"/>
                <w:szCs w:val="22"/>
              </w:rPr>
            </w:pPr>
            <w:r w:rsidRPr="002706C8">
              <w:rPr>
                <w:sz w:val="22"/>
                <w:szCs w:val="22"/>
              </w:rPr>
              <w:t>Ar darbuotojų, atliekančių kontrolę, kompetencija pakankama</w:t>
            </w:r>
          </w:p>
        </w:tc>
      </w:tr>
      <w:tr w:rsidR="00D719AC" w:rsidRPr="002706C8" w14:paraId="594C40C8" w14:textId="77777777">
        <w:trPr>
          <w:cantSplit/>
          <w:trHeight w:val="258"/>
        </w:trPr>
        <w:tc>
          <w:tcPr>
            <w:tcW w:w="2376" w:type="dxa"/>
            <w:vMerge/>
            <w:tcBorders>
              <w:left w:val="single" w:sz="4" w:space="0" w:color="auto"/>
              <w:right w:val="single" w:sz="4" w:space="0" w:color="auto"/>
            </w:tcBorders>
          </w:tcPr>
          <w:p w14:paraId="2919A26D" w14:textId="77777777" w:rsidR="00D719AC" w:rsidRPr="002706C8" w:rsidRDefault="00D719A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5779089D" w14:textId="77777777" w:rsidR="00D719AC" w:rsidRPr="002706C8" w:rsidRDefault="00D719AC" w:rsidP="006D689C">
            <w:pPr>
              <w:spacing w:line="0" w:lineRule="atLeast"/>
              <w:jc w:val="left"/>
              <w:rPr>
                <w:sz w:val="22"/>
                <w:szCs w:val="22"/>
              </w:rPr>
            </w:pPr>
            <w:r w:rsidRPr="002706C8">
              <w:rPr>
                <w:sz w:val="22"/>
                <w:szCs w:val="22"/>
              </w:rPr>
              <w:t>Ar yra minėtų darbuotojų pareiginiai nuostatai</w:t>
            </w:r>
          </w:p>
        </w:tc>
      </w:tr>
      <w:tr w:rsidR="00D719AC" w:rsidRPr="002706C8" w14:paraId="5A07D213" w14:textId="77777777">
        <w:trPr>
          <w:cantSplit/>
          <w:trHeight w:val="258"/>
        </w:trPr>
        <w:tc>
          <w:tcPr>
            <w:tcW w:w="2376" w:type="dxa"/>
            <w:vMerge/>
            <w:tcBorders>
              <w:left w:val="single" w:sz="4" w:space="0" w:color="auto"/>
              <w:right w:val="single" w:sz="4" w:space="0" w:color="auto"/>
            </w:tcBorders>
          </w:tcPr>
          <w:p w14:paraId="5D5E1903" w14:textId="77777777" w:rsidR="00D719AC" w:rsidRPr="002706C8" w:rsidRDefault="00D719A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7DF2788E" w14:textId="77777777" w:rsidR="00D719AC" w:rsidRPr="002706C8" w:rsidRDefault="00D719AC" w:rsidP="006D689C">
            <w:pPr>
              <w:spacing w:line="0" w:lineRule="atLeast"/>
              <w:jc w:val="left"/>
              <w:rPr>
                <w:sz w:val="22"/>
                <w:szCs w:val="22"/>
              </w:rPr>
            </w:pPr>
            <w:r w:rsidRPr="002706C8">
              <w:rPr>
                <w:sz w:val="22"/>
                <w:szCs w:val="22"/>
              </w:rPr>
              <w:t>Ar yra numatytas bandymų, kurių negali atlikti gamintojas, atlikimas kitoje bandymų laboratorijoje</w:t>
            </w:r>
          </w:p>
        </w:tc>
      </w:tr>
      <w:tr w:rsidR="00D719AC" w:rsidRPr="002706C8" w14:paraId="4F1B1597" w14:textId="77777777">
        <w:trPr>
          <w:cantSplit/>
          <w:trHeight w:val="258"/>
        </w:trPr>
        <w:tc>
          <w:tcPr>
            <w:tcW w:w="2376" w:type="dxa"/>
            <w:vMerge/>
            <w:tcBorders>
              <w:left w:val="single" w:sz="4" w:space="0" w:color="auto"/>
              <w:bottom w:val="single" w:sz="4" w:space="0" w:color="auto"/>
              <w:right w:val="single" w:sz="4" w:space="0" w:color="auto"/>
            </w:tcBorders>
          </w:tcPr>
          <w:p w14:paraId="791311B8" w14:textId="77777777" w:rsidR="00D719AC" w:rsidRPr="002706C8" w:rsidRDefault="00D719A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6B9BB27B" w14:textId="77777777" w:rsidR="00D719AC" w:rsidRPr="002706C8" w:rsidRDefault="00D719AC" w:rsidP="006D689C">
            <w:pPr>
              <w:spacing w:line="0" w:lineRule="atLeast"/>
              <w:jc w:val="left"/>
              <w:rPr>
                <w:sz w:val="22"/>
                <w:szCs w:val="22"/>
              </w:rPr>
            </w:pPr>
            <w:r w:rsidRPr="002706C8">
              <w:rPr>
                <w:sz w:val="22"/>
                <w:szCs w:val="22"/>
              </w:rPr>
              <w:t>Ar yra visi norminiai dokumentai bandymams atlikti</w:t>
            </w:r>
          </w:p>
        </w:tc>
      </w:tr>
      <w:tr w:rsidR="00D719AC" w:rsidRPr="002706C8" w14:paraId="7FC05AC8"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5D1813E7" w14:textId="77777777" w:rsidR="00D719AC" w:rsidRPr="002706C8" w:rsidRDefault="00D719AC" w:rsidP="0097488E">
            <w:pPr>
              <w:spacing w:line="0" w:lineRule="atLeast"/>
              <w:rPr>
                <w:b/>
                <w:sz w:val="22"/>
                <w:szCs w:val="22"/>
              </w:rPr>
            </w:pPr>
          </w:p>
        </w:tc>
      </w:tr>
      <w:tr w:rsidR="00D719AC" w:rsidRPr="002706C8" w14:paraId="2212EA84"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1167B101" w14:textId="77777777" w:rsidR="00D719AC" w:rsidRPr="002706C8" w:rsidRDefault="00D719AC" w:rsidP="00F97878">
            <w:pPr>
              <w:spacing w:line="0" w:lineRule="atLeast"/>
              <w:jc w:val="left"/>
              <w:rPr>
                <w:sz w:val="22"/>
                <w:szCs w:val="22"/>
              </w:rPr>
            </w:pPr>
            <w:r w:rsidRPr="002706C8">
              <w:rPr>
                <w:b/>
                <w:sz w:val="22"/>
                <w:szCs w:val="22"/>
              </w:rPr>
              <w:t>4.2 Bandymo įranga ir matavimo priemonės</w:t>
            </w:r>
          </w:p>
        </w:tc>
        <w:tc>
          <w:tcPr>
            <w:tcW w:w="7938" w:type="dxa"/>
            <w:tcBorders>
              <w:top w:val="single" w:sz="4" w:space="0" w:color="auto"/>
              <w:left w:val="single" w:sz="4" w:space="0" w:color="auto"/>
              <w:bottom w:val="single" w:sz="4" w:space="0" w:color="auto"/>
              <w:right w:val="single" w:sz="4" w:space="0" w:color="auto"/>
            </w:tcBorders>
          </w:tcPr>
          <w:p w14:paraId="51FE4110" w14:textId="77777777" w:rsidR="00D719AC" w:rsidRPr="002706C8" w:rsidRDefault="00D719AC" w:rsidP="006D689C">
            <w:pPr>
              <w:spacing w:line="0" w:lineRule="atLeast"/>
              <w:jc w:val="left"/>
              <w:rPr>
                <w:sz w:val="22"/>
                <w:szCs w:val="22"/>
              </w:rPr>
            </w:pPr>
            <w:r w:rsidRPr="002706C8">
              <w:rPr>
                <w:sz w:val="22"/>
                <w:szCs w:val="22"/>
              </w:rPr>
              <w:t>Ar yra atsakingas asmuo už matavimo priemonių ir bandymų įrangos kontrolę, kalibravimą bei priežiūrą</w:t>
            </w:r>
          </w:p>
        </w:tc>
      </w:tr>
      <w:tr w:rsidR="00D719AC" w:rsidRPr="002706C8" w14:paraId="50B8F85F" w14:textId="77777777">
        <w:trPr>
          <w:cantSplit/>
          <w:trHeight w:val="258"/>
        </w:trPr>
        <w:tc>
          <w:tcPr>
            <w:tcW w:w="2376" w:type="dxa"/>
            <w:vMerge/>
            <w:tcBorders>
              <w:left w:val="single" w:sz="4" w:space="0" w:color="auto"/>
              <w:right w:val="single" w:sz="4" w:space="0" w:color="auto"/>
            </w:tcBorders>
          </w:tcPr>
          <w:p w14:paraId="4ABB8C6A" w14:textId="77777777" w:rsidR="00D719AC" w:rsidRPr="002706C8" w:rsidRDefault="00D719AC" w:rsidP="00F97878">
            <w:pPr>
              <w:spacing w:line="0" w:lineRule="atLeast"/>
              <w:jc w:val="lef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18069CC5" w14:textId="77777777" w:rsidR="00D719AC" w:rsidRPr="002706C8" w:rsidRDefault="00D719AC" w:rsidP="006D689C">
            <w:pPr>
              <w:spacing w:line="0" w:lineRule="atLeast"/>
              <w:jc w:val="left"/>
              <w:rPr>
                <w:sz w:val="22"/>
                <w:szCs w:val="22"/>
              </w:rPr>
            </w:pPr>
            <w:r w:rsidRPr="002706C8">
              <w:rPr>
                <w:sz w:val="22"/>
                <w:szCs w:val="22"/>
              </w:rPr>
              <w:t>Ar matavimo priemonių ir bandymo įrangos patikra atliekama periodiškai</w:t>
            </w:r>
          </w:p>
        </w:tc>
      </w:tr>
      <w:tr w:rsidR="00D719AC" w:rsidRPr="002706C8" w14:paraId="7BB42120" w14:textId="77777777">
        <w:trPr>
          <w:cantSplit/>
          <w:trHeight w:val="258"/>
        </w:trPr>
        <w:tc>
          <w:tcPr>
            <w:tcW w:w="2376" w:type="dxa"/>
            <w:vMerge/>
            <w:tcBorders>
              <w:left w:val="single" w:sz="4" w:space="0" w:color="auto"/>
              <w:right w:val="single" w:sz="4" w:space="0" w:color="auto"/>
            </w:tcBorders>
          </w:tcPr>
          <w:p w14:paraId="631D474D" w14:textId="77777777" w:rsidR="00D719AC" w:rsidRPr="002706C8" w:rsidRDefault="00D719AC" w:rsidP="00F97878">
            <w:pPr>
              <w:spacing w:line="0" w:lineRule="atLeast"/>
              <w:jc w:val="lef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7545394C" w14:textId="77777777" w:rsidR="00D719AC" w:rsidRPr="002706C8" w:rsidRDefault="00D719AC" w:rsidP="006D689C">
            <w:pPr>
              <w:spacing w:line="0" w:lineRule="atLeast"/>
              <w:jc w:val="left"/>
              <w:rPr>
                <w:sz w:val="22"/>
                <w:szCs w:val="22"/>
              </w:rPr>
            </w:pPr>
            <w:r w:rsidRPr="002706C8">
              <w:rPr>
                <w:sz w:val="22"/>
                <w:szCs w:val="22"/>
              </w:rPr>
              <w:t>Ar bandymo priemonės ir įranga atitinka bandymų standartų reikalavimus</w:t>
            </w:r>
          </w:p>
        </w:tc>
      </w:tr>
      <w:tr w:rsidR="00D719AC" w:rsidRPr="002706C8" w14:paraId="722AB1D2" w14:textId="77777777">
        <w:trPr>
          <w:cantSplit/>
          <w:trHeight w:val="258"/>
        </w:trPr>
        <w:tc>
          <w:tcPr>
            <w:tcW w:w="2376" w:type="dxa"/>
            <w:vMerge/>
            <w:tcBorders>
              <w:left w:val="single" w:sz="4" w:space="0" w:color="auto"/>
              <w:right w:val="single" w:sz="4" w:space="0" w:color="auto"/>
            </w:tcBorders>
          </w:tcPr>
          <w:p w14:paraId="4867C707" w14:textId="77777777" w:rsidR="00D719AC" w:rsidRPr="002706C8" w:rsidRDefault="00D719AC" w:rsidP="00F97878">
            <w:pPr>
              <w:spacing w:line="0" w:lineRule="atLeast"/>
              <w:jc w:val="lef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504B41DE" w14:textId="77777777" w:rsidR="00D719AC" w:rsidRPr="002706C8" w:rsidRDefault="00D719AC" w:rsidP="006D689C">
            <w:pPr>
              <w:spacing w:line="0" w:lineRule="atLeast"/>
              <w:jc w:val="left"/>
              <w:rPr>
                <w:sz w:val="22"/>
                <w:szCs w:val="22"/>
              </w:rPr>
            </w:pPr>
            <w:r w:rsidRPr="002706C8">
              <w:rPr>
                <w:sz w:val="22"/>
                <w:szCs w:val="22"/>
              </w:rPr>
              <w:t>Ar visos bandymų priemonės ir įranga turi patikros ar kalibravimo ženklus</w:t>
            </w:r>
          </w:p>
        </w:tc>
      </w:tr>
      <w:tr w:rsidR="00D719AC" w:rsidRPr="002706C8" w14:paraId="2E1202D5" w14:textId="77777777">
        <w:trPr>
          <w:cantSplit/>
          <w:trHeight w:val="258"/>
        </w:trPr>
        <w:tc>
          <w:tcPr>
            <w:tcW w:w="2376" w:type="dxa"/>
            <w:vMerge/>
            <w:tcBorders>
              <w:left w:val="single" w:sz="4" w:space="0" w:color="auto"/>
              <w:right w:val="single" w:sz="4" w:space="0" w:color="auto"/>
            </w:tcBorders>
          </w:tcPr>
          <w:p w14:paraId="6AF4ACC3" w14:textId="77777777" w:rsidR="00D719AC" w:rsidRPr="002706C8" w:rsidRDefault="00D719AC" w:rsidP="00F97878">
            <w:pPr>
              <w:spacing w:line="0" w:lineRule="atLeast"/>
              <w:jc w:val="lef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4794AF33" w14:textId="77777777" w:rsidR="00D719AC" w:rsidRPr="002706C8" w:rsidRDefault="00D719AC" w:rsidP="006D689C">
            <w:pPr>
              <w:spacing w:line="0" w:lineRule="atLeast"/>
              <w:jc w:val="left"/>
              <w:rPr>
                <w:sz w:val="22"/>
                <w:szCs w:val="22"/>
              </w:rPr>
            </w:pPr>
            <w:r w:rsidRPr="002706C8">
              <w:rPr>
                <w:sz w:val="22"/>
                <w:szCs w:val="22"/>
              </w:rPr>
              <w:t>Ar patikros bei kalibravimo dokumentai ir įrašai išsaugojami, tvarkingai segami</w:t>
            </w:r>
          </w:p>
        </w:tc>
      </w:tr>
      <w:tr w:rsidR="00D719AC" w:rsidRPr="002706C8" w14:paraId="12BE3B1A" w14:textId="77777777">
        <w:trPr>
          <w:cantSplit/>
          <w:trHeight w:val="258"/>
        </w:trPr>
        <w:tc>
          <w:tcPr>
            <w:tcW w:w="2376" w:type="dxa"/>
            <w:vMerge/>
            <w:tcBorders>
              <w:left w:val="single" w:sz="4" w:space="0" w:color="auto"/>
              <w:bottom w:val="single" w:sz="4" w:space="0" w:color="auto"/>
              <w:right w:val="single" w:sz="4" w:space="0" w:color="auto"/>
            </w:tcBorders>
          </w:tcPr>
          <w:p w14:paraId="04036DEA" w14:textId="77777777" w:rsidR="00D719AC" w:rsidRPr="002706C8" w:rsidRDefault="00D719AC" w:rsidP="00F97878">
            <w:pPr>
              <w:spacing w:line="0" w:lineRule="atLeast"/>
              <w:jc w:val="lef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129C56E5" w14:textId="77777777" w:rsidR="00D719AC" w:rsidRPr="002706C8" w:rsidRDefault="00D719AC" w:rsidP="006D689C">
            <w:pPr>
              <w:spacing w:line="0" w:lineRule="atLeast"/>
              <w:jc w:val="left"/>
              <w:rPr>
                <w:sz w:val="22"/>
                <w:szCs w:val="22"/>
              </w:rPr>
            </w:pPr>
            <w:r w:rsidRPr="002706C8">
              <w:rPr>
                <w:sz w:val="22"/>
                <w:szCs w:val="22"/>
              </w:rPr>
              <w:t>Ar yra parengtas matavimo priemonių ir įrangos sąrašas su nurodytomis kalibravimo ar patikros datomis</w:t>
            </w:r>
          </w:p>
        </w:tc>
      </w:tr>
      <w:tr w:rsidR="00095F47" w:rsidRPr="002706C8" w14:paraId="01CF7C77"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26EE18DB" w14:textId="77777777" w:rsidR="00095F47" w:rsidRPr="002706C8" w:rsidRDefault="00095F47" w:rsidP="00F97878">
            <w:pPr>
              <w:spacing w:line="0" w:lineRule="atLeast"/>
              <w:jc w:val="left"/>
              <w:rPr>
                <w:sz w:val="22"/>
                <w:szCs w:val="22"/>
              </w:rPr>
            </w:pPr>
            <w:r w:rsidRPr="002706C8">
              <w:rPr>
                <w:b/>
                <w:sz w:val="22"/>
                <w:szCs w:val="22"/>
              </w:rPr>
              <w:t>4.3 Kontrolės, ėminių ėmimo ir bandymų apimtis ir periodiškumas</w:t>
            </w:r>
          </w:p>
        </w:tc>
        <w:tc>
          <w:tcPr>
            <w:tcW w:w="7938" w:type="dxa"/>
            <w:tcBorders>
              <w:top w:val="single" w:sz="4" w:space="0" w:color="auto"/>
              <w:left w:val="single" w:sz="4" w:space="0" w:color="auto"/>
              <w:bottom w:val="single" w:sz="4" w:space="0" w:color="auto"/>
              <w:right w:val="single" w:sz="4" w:space="0" w:color="auto"/>
            </w:tcBorders>
          </w:tcPr>
          <w:p w14:paraId="173C5D2E" w14:textId="77777777" w:rsidR="00095F47" w:rsidRPr="002706C8" w:rsidRDefault="00095F47" w:rsidP="006D689C">
            <w:pPr>
              <w:spacing w:line="0" w:lineRule="atLeast"/>
              <w:jc w:val="left"/>
              <w:rPr>
                <w:sz w:val="22"/>
                <w:szCs w:val="22"/>
              </w:rPr>
            </w:pPr>
            <w:r w:rsidRPr="002706C8">
              <w:rPr>
                <w:sz w:val="22"/>
                <w:szCs w:val="22"/>
              </w:rPr>
              <w:t xml:space="preserve">Ar įmonės parengtame </w:t>
            </w:r>
            <w:r w:rsidR="00D61BD7" w:rsidRPr="002706C8">
              <w:rPr>
                <w:sz w:val="22"/>
                <w:szCs w:val="22"/>
              </w:rPr>
              <w:t xml:space="preserve">vidinės </w:t>
            </w:r>
            <w:r w:rsidRPr="002706C8">
              <w:rPr>
                <w:sz w:val="22"/>
                <w:szCs w:val="22"/>
              </w:rPr>
              <w:t>gamybos kontrolės vadove (tvarkoje, reglamente) aprašytas:</w:t>
            </w:r>
          </w:p>
        </w:tc>
      </w:tr>
      <w:tr w:rsidR="00095F47" w:rsidRPr="002706C8" w14:paraId="6E39C258" w14:textId="77777777">
        <w:trPr>
          <w:cantSplit/>
          <w:trHeight w:val="258"/>
        </w:trPr>
        <w:tc>
          <w:tcPr>
            <w:tcW w:w="2376" w:type="dxa"/>
            <w:vMerge/>
            <w:tcBorders>
              <w:left w:val="single" w:sz="4" w:space="0" w:color="auto"/>
              <w:right w:val="single" w:sz="4" w:space="0" w:color="auto"/>
            </w:tcBorders>
          </w:tcPr>
          <w:p w14:paraId="0FE6910A" w14:textId="77777777" w:rsidR="00095F47" w:rsidRPr="002706C8"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1B56DBC5" w14:textId="77777777" w:rsidR="00095F47" w:rsidRPr="002706C8" w:rsidRDefault="00095F47" w:rsidP="006D689C">
            <w:pPr>
              <w:spacing w:line="0" w:lineRule="atLeast"/>
              <w:jc w:val="left"/>
              <w:rPr>
                <w:sz w:val="22"/>
                <w:szCs w:val="22"/>
              </w:rPr>
            </w:pPr>
            <w:r w:rsidRPr="002706C8">
              <w:rPr>
                <w:sz w:val="22"/>
                <w:szCs w:val="22"/>
              </w:rPr>
              <w:t>- ėminių ėmimo periodiškumas ir apimtis</w:t>
            </w:r>
          </w:p>
        </w:tc>
      </w:tr>
      <w:tr w:rsidR="00095F47" w:rsidRPr="002706C8" w14:paraId="0C05AC26" w14:textId="77777777">
        <w:trPr>
          <w:cantSplit/>
          <w:trHeight w:val="258"/>
        </w:trPr>
        <w:tc>
          <w:tcPr>
            <w:tcW w:w="2376" w:type="dxa"/>
            <w:vMerge/>
            <w:tcBorders>
              <w:left w:val="single" w:sz="4" w:space="0" w:color="auto"/>
              <w:right w:val="single" w:sz="4" w:space="0" w:color="auto"/>
            </w:tcBorders>
          </w:tcPr>
          <w:p w14:paraId="38E1A97F" w14:textId="77777777" w:rsidR="00095F47" w:rsidRPr="002706C8"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44304CF8" w14:textId="77777777" w:rsidR="00095F47" w:rsidRPr="002706C8" w:rsidRDefault="00095F47" w:rsidP="006D689C">
            <w:pPr>
              <w:spacing w:line="0" w:lineRule="atLeast"/>
              <w:jc w:val="left"/>
              <w:rPr>
                <w:sz w:val="22"/>
                <w:szCs w:val="22"/>
              </w:rPr>
            </w:pPr>
            <w:r w:rsidRPr="002706C8">
              <w:rPr>
                <w:sz w:val="22"/>
                <w:szCs w:val="22"/>
              </w:rPr>
              <w:t>- kontrolės bandymų periodiškumas ir apimtis</w:t>
            </w:r>
          </w:p>
        </w:tc>
      </w:tr>
      <w:tr w:rsidR="00095F47" w:rsidRPr="002706C8" w14:paraId="16D02452" w14:textId="77777777">
        <w:trPr>
          <w:cantSplit/>
          <w:trHeight w:val="258"/>
        </w:trPr>
        <w:tc>
          <w:tcPr>
            <w:tcW w:w="2376" w:type="dxa"/>
            <w:vMerge/>
            <w:tcBorders>
              <w:left w:val="single" w:sz="4" w:space="0" w:color="auto"/>
              <w:bottom w:val="single" w:sz="4" w:space="0" w:color="auto"/>
              <w:right w:val="single" w:sz="4" w:space="0" w:color="auto"/>
            </w:tcBorders>
          </w:tcPr>
          <w:p w14:paraId="50A9F06A" w14:textId="77777777" w:rsidR="00095F47" w:rsidRPr="002706C8"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2278FEB5" w14:textId="77777777" w:rsidR="00095F47" w:rsidRPr="002706C8" w:rsidRDefault="00095F47" w:rsidP="006D689C">
            <w:pPr>
              <w:spacing w:line="0" w:lineRule="atLeast"/>
              <w:jc w:val="left"/>
              <w:rPr>
                <w:sz w:val="22"/>
                <w:szCs w:val="22"/>
              </w:rPr>
            </w:pPr>
            <w:r w:rsidRPr="002706C8">
              <w:rPr>
                <w:sz w:val="22"/>
                <w:szCs w:val="22"/>
              </w:rPr>
              <w:t>- ar ėminių ėmimo ir kontrolės bandymų periodiškumas bei apimtis atitinka standarto reikalavimus</w:t>
            </w:r>
          </w:p>
        </w:tc>
      </w:tr>
      <w:tr w:rsidR="00095F47" w:rsidRPr="002706C8" w14:paraId="1C932305" w14:textId="77777777">
        <w:trPr>
          <w:cantSplit/>
          <w:trHeight w:val="258"/>
        </w:trPr>
        <w:tc>
          <w:tcPr>
            <w:tcW w:w="10314" w:type="dxa"/>
            <w:gridSpan w:val="2"/>
            <w:tcBorders>
              <w:left w:val="single" w:sz="4" w:space="0" w:color="auto"/>
              <w:bottom w:val="single" w:sz="4" w:space="0" w:color="auto"/>
              <w:right w:val="single" w:sz="4" w:space="0" w:color="auto"/>
            </w:tcBorders>
          </w:tcPr>
          <w:p w14:paraId="4A0E2AF7" w14:textId="77777777" w:rsidR="00095F47" w:rsidRPr="002706C8" w:rsidRDefault="00095F47" w:rsidP="0097488E">
            <w:pPr>
              <w:spacing w:line="0" w:lineRule="atLeast"/>
              <w:rPr>
                <w:sz w:val="22"/>
                <w:szCs w:val="22"/>
              </w:rPr>
            </w:pPr>
          </w:p>
        </w:tc>
      </w:tr>
      <w:tr w:rsidR="00095F47" w:rsidRPr="002706C8" w14:paraId="1C3C277B"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53B32FC3" w14:textId="77777777" w:rsidR="00095F47" w:rsidRPr="002706C8" w:rsidRDefault="00095F47" w:rsidP="0097488E">
            <w:pPr>
              <w:spacing w:line="0" w:lineRule="atLeast"/>
              <w:jc w:val="center"/>
              <w:rPr>
                <w:b/>
                <w:sz w:val="22"/>
                <w:szCs w:val="22"/>
              </w:rPr>
            </w:pPr>
            <w:r w:rsidRPr="002706C8">
              <w:rPr>
                <w:b/>
                <w:sz w:val="22"/>
                <w:szCs w:val="22"/>
              </w:rPr>
              <w:t>5 REGISTRACINIAI ĮRAŠAI</w:t>
            </w:r>
          </w:p>
        </w:tc>
      </w:tr>
      <w:tr w:rsidR="00095F47" w:rsidRPr="002706C8" w14:paraId="665B6CDD"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4AC352C7" w14:textId="77777777" w:rsidR="00095F47" w:rsidRPr="002706C8" w:rsidRDefault="00095F47" w:rsidP="00F97878">
            <w:pPr>
              <w:spacing w:line="0" w:lineRule="atLeast"/>
              <w:jc w:val="left"/>
              <w:rPr>
                <w:b/>
                <w:sz w:val="22"/>
                <w:szCs w:val="22"/>
              </w:rPr>
            </w:pPr>
            <w:r w:rsidRPr="002706C8">
              <w:rPr>
                <w:b/>
                <w:sz w:val="22"/>
                <w:szCs w:val="22"/>
              </w:rPr>
              <w:t>Rezultatų registravimas ir išsaugojimas</w:t>
            </w:r>
          </w:p>
        </w:tc>
        <w:tc>
          <w:tcPr>
            <w:tcW w:w="7938" w:type="dxa"/>
            <w:tcBorders>
              <w:top w:val="single" w:sz="4" w:space="0" w:color="auto"/>
              <w:left w:val="single" w:sz="4" w:space="0" w:color="auto"/>
              <w:bottom w:val="single" w:sz="4" w:space="0" w:color="auto"/>
              <w:right w:val="single" w:sz="4" w:space="0" w:color="auto"/>
            </w:tcBorders>
          </w:tcPr>
          <w:p w14:paraId="424B85DE" w14:textId="77777777" w:rsidR="00095F47" w:rsidRPr="002706C8" w:rsidRDefault="00095F47" w:rsidP="006D689C">
            <w:pPr>
              <w:spacing w:line="0" w:lineRule="atLeast"/>
              <w:jc w:val="left"/>
              <w:rPr>
                <w:sz w:val="22"/>
                <w:szCs w:val="22"/>
              </w:rPr>
            </w:pPr>
            <w:r w:rsidRPr="002706C8">
              <w:rPr>
                <w:sz w:val="22"/>
                <w:szCs w:val="22"/>
              </w:rPr>
              <w:t xml:space="preserve">Ar </w:t>
            </w:r>
            <w:r w:rsidR="00D61BD7" w:rsidRPr="002706C8">
              <w:rPr>
                <w:sz w:val="22"/>
                <w:szCs w:val="22"/>
              </w:rPr>
              <w:t xml:space="preserve">vidinės </w:t>
            </w:r>
            <w:r w:rsidRPr="002706C8">
              <w:rPr>
                <w:sz w:val="22"/>
                <w:szCs w:val="22"/>
              </w:rPr>
              <w:t>gamybos kontrolės rezultatai registruojami:</w:t>
            </w:r>
          </w:p>
        </w:tc>
      </w:tr>
      <w:tr w:rsidR="00095F47" w:rsidRPr="002706C8" w14:paraId="11A819F3" w14:textId="77777777">
        <w:trPr>
          <w:cantSplit/>
          <w:trHeight w:val="258"/>
        </w:trPr>
        <w:tc>
          <w:tcPr>
            <w:tcW w:w="2376" w:type="dxa"/>
            <w:vMerge/>
            <w:tcBorders>
              <w:left w:val="single" w:sz="4" w:space="0" w:color="auto"/>
              <w:right w:val="single" w:sz="4" w:space="0" w:color="auto"/>
            </w:tcBorders>
          </w:tcPr>
          <w:p w14:paraId="5C6C449B" w14:textId="77777777" w:rsidR="00095F47" w:rsidRPr="002706C8"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4090E4D8" w14:textId="77777777" w:rsidR="00095F47" w:rsidRPr="002706C8" w:rsidRDefault="00095F47" w:rsidP="006D689C">
            <w:pPr>
              <w:spacing w:line="0" w:lineRule="atLeast"/>
              <w:jc w:val="left"/>
              <w:rPr>
                <w:sz w:val="22"/>
                <w:szCs w:val="22"/>
              </w:rPr>
            </w:pPr>
            <w:r w:rsidRPr="002706C8">
              <w:rPr>
                <w:sz w:val="22"/>
                <w:szCs w:val="22"/>
              </w:rPr>
              <w:t>- nurodant ėminių ėmimo vietą, datą ir laiką</w:t>
            </w:r>
          </w:p>
        </w:tc>
      </w:tr>
      <w:tr w:rsidR="00095F47" w:rsidRPr="002706C8" w14:paraId="29713620" w14:textId="77777777">
        <w:trPr>
          <w:cantSplit/>
          <w:trHeight w:val="258"/>
        </w:trPr>
        <w:tc>
          <w:tcPr>
            <w:tcW w:w="2376" w:type="dxa"/>
            <w:vMerge/>
            <w:tcBorders>
              <w:left w:val="single" w:sz="4" w:space="0" w:color="auto"/>
              <w:right w:val="single" w:sz="4" w:space="0" w:color="auto"/>
            </w:tcBorders>
          </w:tcPr>
          <w:p w14:paraId="78F82CD5" w14:textId="77777777" w:rsidR="00095F47" w:rsidRPr="002706C8"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63DCD200" w14:textId="77777777" w:rsidR="00095F47" w:rsidRPr="002706C8" w:rsidRDefault="00095F47" w:rsidP="006D689C">
            <w:pPr>
              <w:spacing w:line="0" w:lineRule="atLeast"/>
              <w:jc w:val="left"/>
              <w:rPr>
                <w:sz w:val="22"/>
                <w:szCs w:val="22"/>
              </w:rPr>
            </w:pPr>
            <w:r w:rsidRPr="002706C8">
              <w:rPr>
                <w:sz w:val="22"/>
                <w:szCs w:val="22"/>
              </w:rPr>
              <w:t>- kitą informaciją apie bandomąjį produktą (pvz.</w:t>
            </w:r>
            <w:r w:rsidR="00894D8E" w:rsidRPr="002706C8">
              <w:rPr>
                <w:sz w:val="22"/>
                <w:szCs w:val="22"/>
              </w:rPr>
              <w:t>,</w:t>
            </w:r>
            <w:r w:rsidRPr="002706C8">
              <w:rPr>
                <w:sz w:val="22"/>
                <w:szCs w:val="22"/>
              </w:rPr>
              <w:t xml:space="preserve"> oro sąlygos)</w:t>
            </w:r>
          </w:p>
        </w:tc>
      </w:tr>
      <w:tr w:rsidR="00095F47" w:rsidRPr="002706C8" w14:paraId="4C545859" w14:textId="77777777">
        <w:trPr>
          <w:cantSplit/>
          <w:trHeight w:val="258"/>
        </w:trPr>
        <w:tc>
          <w:tcPr>
            <w:tcW w:w="2376" w:type="dxa"/>
            <w:vMerge/>
            <w:tcBorders>
              <w:left w:val="single" w:sz="4" w:space="0" w:color="auto"/>
              <w:right w:val="single" w:sz="4" w:space="0" w:color="auto"/>
            </w:tcBorders>
          </w:tcPr>
          <w:p w14:paraId="77362138" w14:textId="77777777" w:rsidR="00095F47" w:rsidRPr="002706C8"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72A55900" w14:textId="77777777" w:rsidR="00095F47" w:rsidRPr="002706C8" w:rsidRDefault="00095F47" w:rsidP="006D689C">
            <w:pPr>
              <w:spacing w:line="0" w:lineRule="atLeast"/>
              <w:jc w:val="left"/>
              <w:rPr>
                <w:sz w:val="22"/>
                <w:szCs w:val="22"/>
              </w:rPr>
            </w:pPr>
            <w:r w:rsidRPr="002706C8">
              <w:rPr>
                <w:sz w:val="22"/>
                <w:szCs w:val="22"/>
              </w:rPr>
              <w:t>- jei išbandytas produktas netenkina reikalavimų, ar registraciniuose įrašuose įrašoma pastaba apie priemones, kurių imamasi padėčiai ištaisyti (pvz.: pakartoti bandymą, pakoreguoti technologinį procesą)</w:t>
            </w:r>
          </w:p>
        </w:tc>
      </w:tr>
      <w:tr w:rsidR="00095F47" w:rsidRPr="002706C8" w14:paraId="590B1805" w14:textId="77777777">
        <w:trPr>
          <w:cantSplit/>
          <w:trHeight w:val="258"/>
        </w:trPr>
        <w:tc>
          <w:tcPr>
            <w:tcW w:w="2376" w:type="dxa"/>
            <w:vMerge/>
            <w:tcBorders>
              <w:left w:val="single" w:sz="4" w:space="0" w:color="auto"/>
              <w:bottom w:val="single" w:sz="4" w:space="0" w:color="auto"/>
              <w:right w:val="single" w:sz="4" w:space="0" w:color="auto"/>
            </w:tcBorders>
          </w:tcPr>
          <w:p w14:paraId="5ACE3834" w14:textId="77777777" w:rsidR="00095F47" w:rsidRPr="002706C8"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344F15FB" w14:textId="77777777" w:rsidR="00095F47" w:rsidRPr="002706C8" w:rsidRDefault="00095F47" w:rsidP="006D689C">
            <w:pPr>
              <w:spacing w:line="0" w:lineRule="atLeast"/>
              <w:jc w:val="left"/>
              <w:rPr>
                <w:sz w:val="22"/>
                <w:szCs w:val="22"/>
              </w:rPr>
            </w:pPr>
            <w:r w:rsidRPr="002706C8">
              <w:rPr>
                <w:sz w:val="22"/>
                <w:szCs w:val="22"/>
              </w:rPr>
              <w:t>- ar registraciniai įrašai išsaugomi teisės aktuose nustatytą laikotarpį</w:t>
            </w:r>
          </w:p>
        </w:tc>
      </w:tr>
      <w:tr w:rsidR="00095F47" w:rsidRPr="002706C8" w14:paraId="7AC0D795" w14:textId="77777777">
        <w:trPr>
          <w:cantSplit/>
          <w:trHeight w:val="258"/>
        </w:trPr>
        <w:tc>
          <w:tcPr>
            <w:tcW w:w="10314" w:type="dxa"/>
            <w:gridSpan w:val="2"/>
            <w:tcBorders>
              <w:left w:val="single" w:sz="4" w:space="0" w:color="auto"/>
              <w:bottom w:val="single" w:sz="4" w:space="0" w:color="auto"/>
              <w:right w:val="single" w:sz="4" w:space="0" w:color="auto"/>
            </w:tcBorders>
          </w:tcPr>
          <w:p w14:paraId="19A56FDB" w14:textId="77777777" w:rsidR="00095F47" w:rsidRPr="002706C8" w:rsidRDefault="00095F47" w:rsidP="0097488E">
            <w:pPr>
              <w:spacing w:line="0" w:lineRule="atLeast"/>
              <w:rPr>
                <w:sz w:val="22"/>
                <w:szCs w:val="22"/>
              </w:rPr>
            </w:pPr>
          </w:p>
        </w:tc>
      </w:tr>
      <w:tr w:rsidR="00095F47" w:rsidRPr="002706C8" w14:paraId="5CCD5598"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531B63B7" w14:textId="77777777" w:rsidR="00095F47" w:rsidRPr="002706C8" w:rsidRDefault="00095F47" w:rsidP="0097488E">
            <w:pPr>
              <w:spacing w:line="0" w:lineRule="atLeast"/>
              <w:jc w:val="center"/>
              <w:rPr>
                <w:b/>
                <w:sz w:val="22"/>
                <w:szCs w:val="22"/>
              </w:rPr>
            </w:pPr>
            <w:r w:rsidRPr="002706C8">
              <w:rPr>
                <w:b/>
                <w:sz w:val="22"/>
                <w:szCs w:val="22"/>
              </w:rPr>
              <w:t>6 GATAVOS PRODUKCIJOS PRIĖMIMAS</w:t>
            </w:r>
          </w:p>
        </w:tc>
      </w:tr>
      <w:tr w:rsidR="00095F47" w:rsidRPr="002706C8" w14:paraId="0D42FFE7" w14:textId="77777777">
        <w:trPr>
          <w:cantSplit/>
          <w:trHeight w:val="258"/>
        </w:trPr>
        <w:tc>
          <w:tcPr>
            <w:tcW w:w="2376" w:type="dxa"/>
            <w:tcBorders>
              <w:top w:val="single" w:sz="4" w:space="0" w:color="auto"/>
              <w:left w:val="single" w:sz="4" w:space="0" w:color="auto"/>
              <w:bottom w:val="single" w:sz="4" w:space="0" w:color="auto"/>
              <w:right w:val="single" w:sz="4" w:space="0" w:color="auto"/>
            </w:tcBorders>
            <w:vAlign w:val="center"/>
          </w:tcPr>
          <w:p w14:paraId="4C599A8F" w14:textId="77777777" w:rsidR="00095F47" w:rsidRPr="002706C8" w:rsidRDefault="00095F47" w:rsidP="00F97878">
            <w:pPr>
              <w:spacing w:line="0" w:lineRule="atLeast"/>
              <w:jc w:val="left"/>
              <w:rPr>
                <w:b/>
                <w:sz w:val="22"/>
                <w:szCs w:val="22"/>
              </w:rPr>
            </w:pPr>
            <w:r w:rsidRPr="002706C8">
              <w:rPr>
                <w:b/>
                <w:sz w:val="22"/>
                <w:szCs w:val="22"/>
              </w:rPr>
              <w:t>Procedūros tinkamumas</w:t>
            </w:r>
          </w:p>
        </w:tc>
        <w:tc>
          <w:tcPr>
            <w:tcW w:w="7938" w:type="dxa"/>
            <w:tcBorders>
              <w:top w:val="single" w:sz="4" w:space="0" w:color="auto"/>
              <w:left w:val="single" w:sz="4" w:space="0" w:color="auto"/>
              <w:bottom w:val="single" w:sz="4" w:space="0" w:color="auto"/>
              <w:right w:val="single" w:sz="4" w:space="0" w:color="auto"/>
            </w:tcBorders>
          </w:tcPr>
          <w:p w14:paraId="248B40D5" w14:textId="77777777" w:rsidR="00095F47" w:rsidRPr="002706C8" w:rsidRDefault="00095F47" w:rsidP="006D689C">
            <w:pPr>
              <w:spacing w:line="0" w:lineRule="atLeast"/>
              <w:jc w:val="left"/>
              <w:rPr>
                <w:sz w:val="22"/>
                <w:szCs w:val="22"/>
              </w:rPr>
            </w:pPr>
            <w:r w:rsidRPr="002706C8">
              <w:rPr>
                <w:sz w:val="22"/>
                <w:szCs w:val="22"/>
              </w:rPr>
              <w:t>Ar</w:t>
            </w:r>
            <w:r w:rsidR="00894D8E" w:rsidRPr="002706C8">
              <w:rPr>
                <w:sz w:val="22"/>
                <w:szCs w:val="22"/>
              </w:rPr>
              <w:t xml:space="preserve"> vidinės</w:t>
            </w:r>
            <w:r w:rsidRPr="002706C8">
              <w:rPr>
                <w:sz w:val="22"/>
                <w:szCs w:val="22"/>
              </w:rPr>
              <w:t xml:space="preserve"> gamybos kontrolės sistemoje numatyta gatavos produkcijos priėmimo procedūra (tvarka): registracija, priėmimo būdas (metodas), atsakingas už priėmimą darbuotojas, priimtas kiekis, sandėliavimo ar išvežimo vieta</w:t>
            </w:r>
          </w:p>
        </w:tc>
      </w:tr>
      <w:tr w:rsidR="00095F47" w:rsidRPr="002706C8" w14:paraId="218E9F9C"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vAlign w:val="center"/>
          </w:tcPr>
          <w:p w14:paraId="5E5FF032" w14:textId="77777777" w:rsidR="00095F47" w:rsidRPr="002706C8" w:rsidRDefault="00095F47" w:rsidP="0097488E">
            <w:pPr>
              <w:spacing w:line="0" w:lineRule="atLeast"/>
              <w:rPr>
                <w:sz w:val="22"/>
                <w:szCs w:val="22"/>
              </w:rPr>
            </w:pPr>
          </w:p>
        </w:tc>
      </w:tr>
      <w:tr w:rsidR="00095F47" w:rsidRPr="002706C8" w14:paraId="17895E38"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778DD74B" w14:textId="77777777" w:rsidR="00095F47" w:rsidRPr="002706C8" w:rsidRDefault="00095F47" w:rsidP="0097488E">
            <w:pPr>
              <w:spacing w:line="0" w:lineRule="atLeast"/>
              <w:jc w:val="center"/>
              <w:rPr>
                <w:b/>
                <w:sz w:val="22"/>
                <w:szCs w:val="22"/>
              </w:rPr>
            </w:pPr>
            <w:r w:rsidRPr="002706C8">
              <w:rPr>
                <w:b/>
                <w:sz w:val="22"/>
                <w:szCs w:val="22"/>
              </w:rPr>
              <w:t xml:space="preserve">7 </w:t>
            </w:r>
            <w:r w:rsidR="00894D8E" w:rsidRPr="002706C8">
              <w:rPr>
                <w:b/>
                <w:sz w:val="22"/>
                <w:szCs w:val="22"/>
              </w:rPr>
              <w:t xml:space="preserve">EKSPLOATACINIŲ SAVYBIŲ </w:t>
            </w:r>
            <w:r w:rsidRPr="002706C8">
              <w:rPr>
                <w:b/>
                <w:sz w:val="22"/>
                <w:szCs w:val="22"/>
              </w:rPr>
              <w:t>DEKLARACIJOS</w:t>
            </w:r>
            <w:r w:rsidR="00894D8E" w:rsidRPr="002706C8">
              <w:rPr>
                <w:b/>
                <w:sz w:val="22"/>
                <w:szCs w:val="22"/>
              </w:rPr>
              <w:t xml:space="preserve"> IR CE ŽENKLINIMO ETIKETĖS</w:t>
            </w:r>
          </w:p>
        </w:tc>
      </w:tr>
      <w:tr w:rsidR="00095F47" w:rsidRPr="002706C8" w14:paraId="61B2ED75"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0BF05B7F" w14:textId="77777777" w:rsidR="00095F47" w:rsidRPr="002706C8" w:rsidRDefault="00095F47" w:rsidP="00F97878">
            <w:pPr>
              <w:spacing w:line="0" w:lineRule="atLeast"/>
              <w:jc w:val="left"/>
              <w:rPr>
                <w:b/>
                <w:sz w:val="22"/>
                <w:szCs w:val="22"/>
              </w:rPr>
            </w:pPr>
            <w:r w:rsidRPr="002706C8">
              <w:rPr>
                <w:b/>
                <w:sz w:val="22"/>
                <w:szCs w:val="22"/>
              </w:rPr>
              <w:t>Atitiktis darniojo standarto reikalavimams, registracija</w:t>
            </w:r>
          </w:p>
        </w:tc>
        <w:tc>
          <w:tcPr>
            <w:tcW w:w="7938" w:type="dxa"/>
            <w:tcBorders>
              <w:top w:val="single" w:sz="4" w:space="0" w:color="auto"/>
              <w:left w:val="single" w:sz="4" w:space="0" w:color="auto"/>
              <w:bottom w:val="single" w:sz="4" w:space="0" w:color="auto"/>
              <w:right w:val="single" w:sz="4" w:space="0" w:color="auto"/>
            </w:tcBorders>
          </w:tcPr>
          <w:p w14:paraId="1EF2BFC0" w14:textId="77777777" w:rsidR="00095F47" w:rsidRPr="002706C8" w:rsidRDefault="00095F47" w:rsidP="00894D8E">
            <w:pPr>
              <w:spacing w:line="0" w:lineRule="atLeast"/>
              <w:jc w:val="left"/>
              <w:rPr>
                <w:sz w:val="22"/>
                <w:szCs w:val="22"/>
              </w:rPr>
            </w:pPr>
            <w:r w:rsidRPr="002706C8">
              <w:rPr>
                <w:sz w:val="22"/>
                <w:szCs w:val="22"/>
              </w:rPr>
              <w:t>Ar deklaracijos, etiketės atitinka</w:t>
            </w:r>
            <w:r w:rsidR="00894D8E" w:rsidRPr="002706C8">
              <w:rPr>
                <w:sz w:val="22"/>
                <w:szCs w:val="22"/>
              </w:rPr>
              <w:t xml:space="preserve"> </w:t>
            </w:r>
            <w:r w:rsidR="00875616">
              <w:rPr>
                <w:sz w:val="22"/>
                <w:szCs w:val="22"/>
              </w:rPr>
              <w:t>CPR</w:t>
            </w:r>
            <w:r w:rsidR="00894D8E" w:rsidRPr="002706C8">
              <w:rPr>
                <w:sz w:val="22"/>
                <w:szCs w:val="22"/>
              </w:rPr>
              <w:t xml:space="preserve"> ir</w:t>
            </w:r>
            <w:r w:rsidRPr="002706C8">
              <w:rPr>
                <w:sz w:val="22"/>
                <w:szCs w:val="22"/>
              </w:rPr>
              <w:t xml:space="preserve"> techninių specifikacijų reikalavimus</w:t>
            </w:r>
          </w:p>
        </w:tc>
      </w:tr>
      <w:tr w:rsidR="00095F47" w:rsidRPr="002706C8" w14:paraId="2D16E75F" w14:textId="77777777">
        <w:trPr>
          <w:cantSplit/>
          <w:trHeight w:val="258"/>
        </w:trPr>
        <w:tc>
          <w:tcPr>
            <w:tcW w:w="2376" w:type="dxa"/>
            <w:vMerge/>
            <w:tcBorders>
              <w:left w:val="single" w:sz="4" w:space="0" w:color="auto"/>
              <w:bottom w:val="single" w:sz="4" w:space="0" w:color="auto"/>
              <w:right w:val="single" w:sz="4" w:space="0" w:color="auto"/>
            </w:tcBorders>
          </w:tcPr>
          <w:p w14:paraId="284C9100" w14:textId="77777777" w:rsidR="00095F47" w:rsidRPr="002706C8"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1C636B45" w14:textId="77777777" w:rsidR="00095F47" w:rsidRPr="002706C8" w:rsidRDefault="00095F47" w:rsidP="00894D8E">
            <w:pPr>
              <w:spacing w:line="0" w:lineRule="atLeast"/>
              <w:jc w:val="left"/>
              <w:rPr>
                <w:sz w:val="22"/>
                <w:szCs w:val="22"/>
              </w:rPr>
            </w:pPr>
            <w:r w:rsidRPr="002706C8">
              <w:rPr>
                <w:sz w:val="22"/>
                <w:szCs w:val="22"/>
              </w:rPr>
              <w:t xml:space="preserve">Ar numatyta </w:t>
            </w:r>
            <w:r w:rsidR="00894D8E" w:rsidRPr="002706C8">
              <w:rPr>
                <w:sz w:val="22"/>
                <w:szCs w:val="22"/>
              </w:rPr>
              <w:t>eksploatacinių savybių</w:t>
            </w:r>
            <w:r w:rsidRPr="002706C8">
              <w:rPr>
                <w:sz w:val="22"/>
                <w:szCs w:val="22"/>
              </w:rPr>
              <w:t xml:space="preserve"> deklaracijų registravimo ir saugojimo tvarka</w:t>
            </w:r>
          </w:p>
        </w:tc>
      </w:tr>
      <w:tr w:rsidR="00095F47" w:rsidRPr="002706C8" w14:paraId="1EF88B2F" w14:textId="77777777">
        <w:trPr>
          <w:cantSplit/>
          <w:trHeight w:val="258"/>
        </w:trPr>
        <w:tc>
          <w:tcPr>
            <w:tcW w:w="10314" w:type="dxa"/>
            <w:gridSpan w:val="2"/>
            <w:tcBorders>
              <w:left w:val="single" w:sz="4" w:space="0" w:color="auto"/>
              <w:bottom w:val="single" w:sz="4" w:space="0" w:color="auto"/>
              <w:right w:val="single" w:sz="4" w:space="0" w:color="auto"/>
            </w:tcBorders>
          </w:tcPr>
          <w:p w14:paraId="62B6EEEB" w14:textId="77777777" w:rsidR="00095F47" w:rsidRPr="002706C8" w:rsidRDefault="00095F47" w:rsidP="0097488E">
            <w:pPr>
              <w:spacing w:line="0" w:lineRule="atLeast"/>
              <w:rPr>
                <w:sz w:val="22"/>
                <w:szCs w:val="22"/>
              </w:rPr>
            </w:pPr>
          </w:p>
        </w:tc>
      </w:tr>
      <w:tr w:rsidR="00BF3875" w:rsidRPr="002706C8" w14:paraId="66A7807A" w14:textId="77777777">
        <w:trPr>
          <w:cantSplit/>
          <w:trHeight w:val="258"/>
        </w:trPr>
        <w:tc>
          <w:tcPr>
            <w:tcW w:w="10314" w:type="dxa"/>
            <w:gridSpan w:val="2"/>
            <w:tcBorders>
              <w:left w:val="single" w:sz="4" w:space="0" w:color="auto"/>
              <w:bottom w:val="single" w:sz="4" w:space="0" w:color="auto"/>
              <w:right w:val="single" w:sz="4" w:space="0" w:color="auto"/>
            </w:tcBorders>
          </w:tcPr>
          <w:p w14:paraId="40004D6F" w14:textId="77777777" w:rsidR="00BF3875" w:rsidRPr="002706C8" w:rsidRDefault="00BF3875" w:rsidP="0097488E">
            <w:pPr>
              <w:spacing w:line="0" w:lineRule="atLeast"/>
              <w:rPr>
                <w:sz w:val="22"/>
                <w:szCs w:val="22"/>
              </w:rPr>
            </w:pPr>
          </w:p>
        </w:tc>
      </w:tr>
      <w:tr w:rsidR="00095F47" w:rsidRPr="002706C8" w14:paraId="58AE0257"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42F8AA67" w14:textId="77777777" w:rsidR="00095F47" w:rsidRPr="002706C8" w:rsidRDefault="00095F47" w:rsidP="0097488E">
            <w:pPr>
              <w:spacing w:line="0" w:lineRule="atLeast"/>
              <w:jc w:val="center"/>
              <w:rPr>
                <w:b/>
                <w:sz w:val="22"/>
                <w:szCs w:val="22"/>
              </w:rPr>
            </w:pPr>
            <w:r w:rsidRPr="002706C8">
              <w:rPr>
                <w:b/>
                <w:sz w:val="22"/>
                <w:szCs w:val="22"/>
              </w:rPr>
              <w:t>8 NEATITIKTINĖ PRODUKCIJA</w:t>
            </w:r>
          </w:p>
        </w:tc>
      </w:tr>
      <w:tr w:rsidR="00095F47" w:rsidRPr="002706C8" w14:paraId="614BBBC2"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269CA40A" w14:textId="77777777" w:rsidR="00095F47" w:rsidRPr="002706C8" w:rsidRDefault="00095F47" w:rsidP="00F97878">
            <w:pPr>
              <w:spacing w:line="0" w:lineRule="atLeast"/>
              <w:jc w:val="left"/>
              <w:rPr>
                <w:b/>
                <w:sz w:val="22"/>
                <w:szCs w:val="22"/>
              </w:rPr>
            </w:pPr>
            <w:r w:rsidRPr="002706C8">
              <w:rPr>
                <w:b/>
                <w:sz w:val="22"/>
                <w:szCs w:val="22"/>
              </w:rPr>
              <w:t>Procedūros tinkamumas, elgimasis su neatitiktine produkcija, registracija</w:t>
            </w:r>
          </w:p>
        </w:tc>
        <w:tc>
          <w:tcPr>
            <w:tcW w:w="7938" w:type="dxa"/>
            <w:tcBorders>
              <w:top w:val="single" w:sz="4" w:space="0" w:color="auto"/>
              <w:left w:val="single" w:sz="4" w:space="0" w:color="auto"/>
              <w:bottom w:val="single" w:sz="4" w:space="0" w:color="auto"/>
              <w:right w:val="single" w:sz="4" w:space="0" w:color="auto"/>
            </w:tcBorders>
          </w:tcPr>
          <w:p w14:paraId="624DE4B4" w14:textId="77777777" w:rsidR="00095F47" w:rsidRPr="002706C8" w:rsidRDefault="00095F47" w:rsidP="006D689C">
            <w:pPr>
              <w:spacing w:line="0" w:lineRule="atLeast"/>
              <w:jc w:val="left"/>
              <w:rPr>
                <w:sz w:val="22"/>
                <w:szCs w:val="22"/>
              </w:rPr>
            </w:pPr>
            <w:r w:rsidRPr="002706C8">
              <w:rPr>
                <w:sz w:val="22"/>
                <w:szCs w:val="22"/>
              </w:rPr>
              <w:t>Ar gamintojas turi neatitiktinės produkcijos valdymo procedūrą</w:t>
            </w:r>
          </w:p>
        </w:tc>
      </w:tr>
      <w:tr w:rsidR="00095F47" w:rsidRPr="002706C8" w14:paraId="789C6F4F" w14:textId="77777777">
        <w:trPr>
          <w:cantSplit/>
          <w:trHeight w:val="258"/>
        </w:trPr>
        <w:tc>
          <w:tcPr>
            <w:tcW w:w="2376" w:type="dxa"/>
            <w:vMerge/>
            <w:tcBorders>
              <w:left w:val="single" w:sz="4" w:space="0" w:color="auto"/>
              <w:right w:val="single" w:sz="4" w:space="0" w:color="auto"/>
            </w:tcBorders>
          </w:tcPr>
          <w:p w14:paraId="316EF0AC" w14:textId="77777777" w:rsidR="00095F47" w:rsidRPr="002706C8"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0813BF3E" w14:textId="77777777" w:rsidR="00095F47" w:rsidRPr="002706C8" w:rsidRDefault="00095F47" w:rsidP="006D689C">
            <w:pPr>
              <w:spacing w:line="0" w:lineRule="atLeast"/>
              <w:jc w:val="left"/>
              <w:rPr>
                <w:sz w:val="22"/>
                <w:szCs w:val="22"/>
              </w:rPr>
            </w:pPr>
            <w:r w:rsidRPr="002706C8">
              <w:rPr>
                <w:sz w:val="22"/>
                <w:szCs w:val="22"/>
              </w:rPr>
              <w:t>Ar yra numatytos neatitiktinės produkcijos likvidavimo priemonės:</w:t>
            </w:r>
          </w:p>
        </w:tc>
      </w:tr>
      <w:tr w:rsidR="00095F47" w:rsidRPr="002706C8" w14:paraId="45F5D733" w14:textId="77777777">
        <w:trPr>
          <w:cantSplit/>
          <w:trHeight w:val="258"/>
        </w:trPr>
        <w:tc>
          <w:tcPr>
            <w:tcW w:w="2376" w:type="dxa"/>
            <w:vMerge/>
            <w:tcBorders>
              <w:left w:val="single" w:sz="4" w:space="0" w:color="auto"/>
              <w:right w:val="single" w:sz="4" w:space="0" w:color="auto"/>
            </w:tcBorders>
          </w:tcPr>
          <w:p w14:paraId="246715F9" w14:textId="77777777" w:rsidR="00095F47" w:rsidRPr="002706C8"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21C2B711" w14:textId="77777777" w:rsidR="00095F47" w:rsidRPr="002706C8" w:rsidRDefault="00095F47" w:rsidP="006D689C">
            <w:pPr>
              <w:spacing w:line="0" w:lineRule="atLeast"/>
              <w:jc w:val="left"/>
              <w:rPr>
                <w:sz w:val="22"/>
                <w:szCs w:val="22"/>
              </w:rPr>
            </w:pPr>
            <w:r w:rsidRPr="002706C8">
              <w:rPr>
                <w:sz w:val="22"/>
                <w:szCs w:val="22"/>
              </w:rPr>
              <w:t>- perdirbama</w:t>
            </w:r>
          </w:p>
        </w:tc>
      </w:tr>
      <w:tr w:rsidR="00095F47" w:rsidRPr="002706C8" w14:paraId="4204B61E" w14:textId="77777777">
        <w:trPr>
          <w:cantSplit/>
          <w:trHeight w:val="258"/>
        </w:trPr>
        <w:tc>
          <w:tcPr>
            <w:tcW w:w="2376" w:type="dxa"/>
            <w:vMerge/>
            <w:tcBorders>
              <w:left w:val="single" w:sz="4" w:space="0" w:color="auto"/>
              <w:right w:val="single" w:sz="4" w:space="0" w:color="auto"/>
            </w:tcBorders>
          </w:tcPr>
          <w:p w14:paraId="034D9912" w14:textId="77777777" w:rsidR="00095F47" w:rsidRPr="002706C8"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52F5FD56" w14:textId="77777777" w:rsidR="00095F47" w:rsidRPr="002706C8" w:rsidRDefault="00095F47" w:rsidP="006D689C">
            <w:pPr>
              <w:spacing w:line="0" w:lineRule="atLeast"/>
              <w:jc w:val="left"/>
              <w:rPr>
                <w:sz w:val="22"/>
                <w:szCs w:val="22"/>
              </w:rPr>
            </w:pPr>
            <w:r w:rsidRPr="002706C8">
              <w:rPr>
                <w:sz w:val="22"/>
                <w:szCs w:val="22"/>
              </w:rPr>
              <w:t>- perklasifikuojama alternatyviam naudojimui</w:t>
            </w:r>
          </w:p>
        </w:tc>
      </w:tr>
      <w:tr w:rsidR="00095F47" w:rsidRPr="002706C8" w14:paraId="218FE9D7" w14:textId="77777777">
        <w:trPr>
          <w:cantSplit/>
          <w:trHeight w:val="258"/>
        </w:trPr>
        <w:tc>
          <w:tcPr>
            <w:tcW w:w="2376" w:type="dxa"/>
            <w:vMerge/>
            <w:tcBorders>
              <w:left w:val="single" w:sz="4" w:space="0" w:color="auto"/>
              <w:right w:val="single" w:sz="4" w:space="0" w:color="auto"/>
            </w:tcBorders>
          </w:tcPr>
          <w:p w14:paraId="49CB80A1" w14:textId="77777777" w:rsidR="00095F47" w:rsidRPr="002706C8"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1F127143" w14:textId="77777777" w:rsidR="00095F47" w:rsidRPr="002706C8" w:rsidRDefault="00095F47" w:rsidP="00894D8E">
            <w:pPr>
              <w:spacing w:line="0" w:lineRule="atLeast"/>
              <w:jc w:val="left"/>
              <w:rPr>
                <w:sz w:val="22"/>
                <w:szCs w:val="22"/>
              </w:rPr>
            </w:pPr>
            <w:r w:rsidRPr="002706C8">
              <w:rPr>
                <w:sz w:val="22"/>
                <w:szCs w:val="22"/>
              </w:rPr>
              <w:t xml:space="preserve">- </w:t>
            </w:r>
            <w:r w:rsidR="00894D8E" w:rsidRPr="002706C8">
              <w:rPr>
                <w:sz w:val="22"/>
                <w:szCs w:val="22"/>
              </w:rPr>
              <w:t>panaikin</w:t>
            </w:r>
            <w:r w:rsidRPr="002706C8">
              <w:rPr>
                <w:sz w:val="22"/>
                <w:szCs w:val="22"/>
              </w:rPr>
              <w:t>ama</w:t>
            </w:r>
          </w:p>
        </w:tc>
      </w:tr>
      <w:tr w:rsidR="00095F47" w:rsidRPr="002706C8" w14:paraId="201C2DA1" w14:textId="77777777">
        <w:trPr>
          <w:cantSplit/>
          <w:trHeight w:val="258"/>
        </w:trPr>
        <w:tc>
          <w:tcPr>
            <w:tcW w:w="2376" w:type="dxa"/>
            <w:vMerge/>
            <w:tcBorders>
              <w:left w:val="single" w:sz="4" w:space="0" w:color="auto"/>
              <w:right w:val="single" w:sz="4" w:space="0" w:color="auto"/>
            </w:tcBorders>
          </w:tcPr>
          <w:p w14:paraId="290A900F" w14:textId="77777777" w:rsidR="00095F47" w:rsidRPr="002706C8"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154556B5" w14:textId="77777777" w:rsidR="00095F47" w:rsidRPr="002706C8" w:rsidRDefault="00095F47" w:rsidP="006D689C">
            <w:pPr>
              <w:spacing w:line="0" w:lineRule="atLeast"/>
              <w:jc w:val="left"/>
              <w:rPr>
                <w:sz w:val="22"/>
                <w:szCs w:val="22"/>
              </w:rPr>
            </w:pPr>
            <w:r w:rsidRPr="002706C8">
              <w:rPr>
                <w:sz w:val="22"/>
                <w:szCs w:val="22"/>
              </w:rPr>
              <w:t>- sandėliuojama tam skirtoje pažymėtoje vietoje</w:t>
            </w:r>
          </w:p>
        </w:tc>
      </w:tr>
      <w:tr w:rsidR="00095F47" w:rsidRPr="002706C8" w14:paraId="3DCB669A" w14:textId="77777777">
        <w:trPr>
          <w:cantSplit/>
          <w:trHeight w:val="258"/>
        </w:trPr>
        <w:tc>
          <w:tcPr>
            <w:tcW w:w="2376" w:type="dxa"/>
            <w:vMerge/>
            <w:tcBorders>
              <w:left w:val="single" w:sz="4" w:space="0" w:color="auto"/>
              <w:right w:val="single" w:sz="4" w:space="0" w:color="auto"/>
            </w:tcBorders>
          </w:tcPr>
          <w:p w14:paraId="740F4517" w14:textId="77777777" w:rsidR="00095F47" w:rsidRPr="002706C8"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08DA67C3" w14:textId="77777777" w:rsidR="00095F47" w:rsidRPr="002706C8" w:rsidRDefault="00095F47" w:rsidP="006D689C">
            <w:pPr>
              <w:spacing w:line="0" w:lineRule="atLeast"/>
              <w:jc w:val="left"/>
              <w:rPr>
                <w:sz w:val="22"/>
                <w:szCs w:val="22"/>
              </w:rPr>
            </w:pPr>
            <w:r w:rsidRPr="002706C8">
              <w:rPr>
                <w:sz w:val="22"/>
                <w:szCs w:val="22"/>
              </w:rPr>
              <w:t>Ar neatitiktiniai produktai:</w:t>
            </w:r>
          </w:p>
        </w:tc>
      </w:tr>
      <w:tr w:rsidR="00095F47" w:rsidRPr="002706C8" w14:paraId="4BF0218C" w14:textId="77777777">
        <w:trPr>
          <w:cantSplit/>
          <w:trHeight w:val="258"/>
        </w:trPr>
        <w:tc>
          <w:tcPr>
            <w:tcW w:w="2376" w:type="dxa"/>
            <w:vMerge/>
            <w:tcBorders>
              <w:left w:val="single" w:sz="4" w:space="0" w:color="auto"/>
              <w:right w:val="single" w:sz="4" w:space="0" w:color="auto"/>
            </w:tcBorders>
          </w:tcPr>
          <w:p w14:paraId="3F2BF5B7" w14:textId="77777777" w:rsidR="00095F47" w:rsidRPr="002706C8"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147E4A2B" w14:textId="77777777" w:rsidR="00095F47" w:rsidRPr="002706C8" w:rsidRDefault="00095F47" w:rsidP="006D689C">
            <w:pPr>
              <w:spacing w:line="0" w:lineRule="atLeast"/>
              <w:jc w:val="left"/>
              <w:rPr>
                <w:sz w:val="22"/>
                <w:szCs w:val="22"/>
              </w:rPr>
            </w:pPr>
            <w:r w:rsidRPr="002706C8">
              <w:rPr>
                <w:sz w:val="22"/>
                <w:szCs w:val="22"/>
              </w:rPr>
              <w:t>- registruojami</w:t>
            </w:r>
          </w:p>
        </w:tc>
      </w:tr>
      <w:tr w:rsidR="00095F47" w:rsidRPr="002706C8" w14:paraId="693E7EAA" w14:textId="77777777">
        <w:trPr>
          <w:cantSplit/>
          <w:trHeight w:val="258"/>
        </w:trPr>
        <w:tc>
          <w:tcPr>
            <w:tcW w:w="2376" w:type="dxa"/>
            <w:vMerge/>
            <w:tcBorders>
              <w:left w:val="single" w:sz="4" w:space="0" w:color="auto"/>
              <w:right w:val="single" w:sz="4" w:space="0" w:color="auto"/>
            </w:tcBorders>
          </w:tcPr>
          <w:p w14:paraId="5643CE1A" w14:textId="77777777" w:rsidR="00095F47" w:rsidRPr="002706C8"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024697E9" w14:textId="77777777" w:rsidR="00095F47" w:rsidRPr="002706C8" w:rsidRDefault="00095F47" w:rsidP="006D689C">
            <w:pPr>
              <w:spacing w:line="0" w:lineRule="atLeast"/>
              <w:jc w:val="left"/>
              <w:rPr>
                <w:sz w:val="22"/>
                <w:szCs w:val="22"/>
              </w:rPr>
            </w:pPr>
            <w:r w:rsidRPr="002706C8">
              <w:rPr>
                <w:sz w:val="22"/>
                <w:szCs w:val="22"/>
              </w:rPr>
              <w:t>- ištiriami (nustatant neatitikties priežastis)</w:t>
            </w:r>
          </w:p>
        </w:tc>
      </w:tr>
      <w:tr w:rsidR="00095F47" w:rsidRPr="002706C8" w14:paraId="73147881" w14:textId="77777777">
        <w:trPr>
          <w:cantSplit/>
          <w:trHeight w:val="258"/>
        </w:trPr>
        <w:tc>
          <w:tcPr>
            <w:tcW w:w="2376" w:type="dxa"/>
            <w:vMerge/>
            <w:tcBorders>
              <w:left w:val="single" w:sz="4" w:space="0" w:color="auto"/>
              <w:bottom w:val="single" w:sz="4" w:space="0" w:color="auto"/>
              <w:right w:val="single" w:sz="4" w:space="0" w:color="auto"/>
            </w:tcBorders>
          </w:tcPr>
          <w:p w14:paraId="1D8E225E" w14:textId="77777777" w:rsidR="00095F47" w:rsidRPr="002706C8"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70C93C20" w14:textId="77777777" w:rsidR="00095F47" w:rsidRPr="002706C8" w:rsidRDefault="00095F47" w:rsidP="006D689C">
            <w:pPr>
              <w:spacing w:line="0" w:lineRule="atLeast"/>
              <w:jc w:val="left"/>
              <w:rPr>
                <w:sz w:val="22"/>
                <w:szCs w:val="22"/>
              </w:rPr>
            </w:pPr>
            <w:r w:rsidRPr="002706C8">
              <w:rPr>
                <w:sz w:val="22"/>
                <w:szCs w:val="22"/>
              </w:rPr>
              <w:t>- jei reikalinga, ar atliekami koregavimo veiksmai</w:t>
            </w:r>
          </w:p>
        </w:tc>
      </w:tr>
      <w:tr w:rsidR="00095F47" w:rsidRPr="002706C8" w14:paraId="414D3FFA" w14:textId="77777777">
        <w:trPr>
          <w:cantSplit/>
          <w:trHeight w:val="258"/>
        </w:trPr>
        <w:tc>
          <w:tcPr>
            <w:tcW w:w="10314" w:type="dxa"/>
            <w:gridSpan w:val="2"/>
            <w:tcBorders>
              <w:left w:val="single" w:sz="4" w:space="0" w:color="auto"/>
              <w:bottom w:val="single" w:sz="4" w:space="0" w:color="auto"/>
              <w:right w:val="single" w:sz="4" w:space="0" w:color="auto"/>
            </w:tcBorders>
          </w:tcPr>
          <w:p w14:paraId="735FE7D1" w14:textId="77777777" w:rsidR="00095F47" w:rsidRPr="002706C8" w:rsidRDefault="00095F47" w:rsidP="0097488E">
            <w:pPr>
              <w:spacing w:line="0" w:lineRule="atLeast"/>
              <w:rPr>
                <w:sz w:val="22"/>
                <w:szCs w:val="22"/>
              </w:rPr>
            </w:pPr>
          </w:p>
        </w:tc>
      </w:tr>
      <w:tr w:rsidR="00095F47" w:rsidRPr="002706C8" w14:paraId="40B08080"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4B9C27D2" w14:textId="77777777" w:rsidR="00095F47" w:rsidRPr="002706C8" w:rsidRDefault="00095F47" w:rsidP="0097488E">
            <w:pPr>
              <w:spacing w:line="0" w:lineRule="atLeast"/>
              <w:jc w:val="center"/>
              <w:rPr>
                <w:b/>
                <w:sz w:val="22"/>
                <w:szCs w:val="22"/>
              </w:rPr>
            </w:pPr>
            <w:r w:rsidRPr="002706C8">
              <w:rPr>
                <w:b/>
                <w:sz w:val="22"/>
                <w:szCs w:val="22"/>
              </w:rPr>
              <w:t>9 SKUNDAI IR REKLAMACIJOS</w:t>
            </w:r>
          </w:p>
        </w:tc>
      </w:tr>
      <w:tr w:rsidR="00095F47" w:rsidRPr="002706C8" w14:paraId="3DFE8E5F"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4E3E86D7" w14:textId="77777777" w:rsidR="00095F47" w:rsidRPr="002706C8" w:rsidRDefault="00095F47" w:rsidP="00F97878">
            <w:pPr>
              <w:spacing w:line="0" w:lineRule="atLeast"/>
              <w:jc w:val="left"/>
              <w:rPr>
                <w:b/>
                <w:sz w:val="22"/>
                <w:szCs w:val="22"/>
              </w:rPr>
            </w:pPr>
            <w:r w:rsidRPr="002706C8">
              <w:rPr>
                <w:b/>
                <w:sz w:val="22"/>
                <w:szCs w:val="22"/>
              </w:rPr>
              <w:t>Procedūros tinkamumas ir registracija</w:t>
            </w:r>
          </w:p>
        </w:tc>
        <w:tc>
          <w:tcPr>
            <w:tcW w:w="7938" w:type="dxa"/>
            <w:tcBorders>
              <w:top w:val="single" w:sz="4" w:space="0" w:color="auto"/>
              <w:left w:val="single" w:sz="4" w:space="0" w:color="auto"/>
              <w:bottom w:val="single" w:sz="4" w:space="0" w:color="auto"/>
              <w:right w:val="single" w:sz="4" w:space="0" w:color="auto"/>
            </w:tcBorders>
          </w:tcPr>
          <w:p w14:paraId="4FC7C5DD" w14:textId="77777777" w:rsidR="00095F47" w:rsidRPr="002706C8" w:rsidRDefault="00095F47" w:rsidP="006D689C">
            <w:pPr>
              <w:spacing w:line="0" w:lineRule="atLeast"/>
              <w:jc w:val="left"/>
              <w:rPr>
                <w:sz w:val="22"/>
                <w:szCs w:val="22"/>
              </w:rPr>
            </w:pPr>
            <w:r w:rsidRPr="002706C8">
              <w:rPr>
                <w:sz w:val="22"/>
                <w:szCs w:val="22"/>
              </w:rPr>
              <w:t>Ar</w:t>
            </w:r>
            <w:r w:rsidR="00894D8E" w:rsidRPr="002706C8">
              <w:rPr>
                <w:sz w:val="22"/>
                <w:szCs w:val="22"/>
              </w:rPr>
              <w:t xml:space="preserve"> vidinės</w:t>
            </w:r>
            <w:r w:rsidRPr="002706C8">
              <w:rPr>
                <w:sz w:val="22"/>
                <w:szCs w:val="22"/>
              </w:rPr>
              <w:t xml:space="preserve"> gamybos kontrolės sistemoje yra skundų ir reklamacijų valdymo procedūra</w:t>
            </w:r>
          </w:p>
        </w:tc>
      </w:tr>
      <w:tr w:rsidR="00095F47" w:rsidRPr="002706C8" w14:paraId="5384D76B" w14:textId="77777777">
        <w:trPr>
          <w:cantSplit/>
          <w:trHeight w:val="258"/>
        </w:trPr>
        <w:tc>
          <w:tcPr>
            <w:tcW w:w="2376" w:type="dxa"/>
            <w:vMerge/>
            <w:tcBorders>
              <w:left w:val="single" w:sz="4" w:space="0" w:color="auto"/>
              <w:right w:val="single" w:sz="4" w:space="0" w:color="auto"/>
            </w:tcBorders>
          </w:tcPr>
          <w:p w14:paraId="69A8993E" w14:textId="77777777" w:rsidR="00095F47" w:rsidRPr="002706C8"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040BCB59" w14:textId="77777777" w:rsidR="00095F47" w:rsidRPr="002706C8" w:rsidRDefault="00095F47" w:rsidP="006D689C">
            <w:pPr>
              <w:spacing w:line="0" w:lineRule="atLeast"/>
              <w:jc w:val="left"/>
              <w:rPr>
                <w:sz w:val="22"/>
                <w:szCs w:val="22"/>
              </w:rPr>
            </w:pPr>
            <w:r w:rsidRPr="002706C8">
              <w:rPr>
                <w:sz w:val="22"/>
                <w:szCs w:val="22"/>
              </w:rPr>
              <w:t>Ar skundai ir reklamacijos registruojami numatyta tvarka</w:t>
            </w:r>
          </w:p>
        </w:tc>
      </w:tr>
      <w:tr w:rsidR="00095F47" w:rsidRPr="002706C8" w14:paraId="6E64F72E" w14:textId="77777777">
        <w:trPr>
          <w:cantSplit/>
          <w:trHeight w:val="258"/>
        </w:trPr>
        <w:tc>
          <w:tcPr>
            <w:tcW w:w="2376" w:type="dxa"/>
            <w:vMerge/>
            <w:tcBorders>
              <w:left w:val="single" w:sz="4" w:space="0" w:color="auto"/>
              <w:right w:val="single" w:sz="4" w:space="0" w:color="auto"/>
            </w:tcBorders>
          </w:tcPr>
          <w:p w14:paraId="2A4905A7" w14:textId="77777777" w:rsidR="00095F47" w:rsidRPr="002706C8"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4E6AB314" w14:textId="77777777" w:rsidR="00095F47" w:rsidRPr="002706C8" w:rsidRDefault="00095F47" w:rsidP="006D689C">
            <w:pPr>
              <w:spacing w:line="0" w:lineRule="atLeast"/>
              <w:jc w:val="left"/>
              <w:rPr>
                <w:sz w:val="22"/>
                <w:szCs w:val="22"/>
              </w:rPr>
            </w:pPr>
            <w:r w:rsidRPr="002706C8">
              <w:rPr>
                <w:sz w:val="22"/>
                <w:szCs w:val="22"/>
              </w:rPr>
              <w:t>Ar numatyta reagavimo į skundus registravimo tvarka</w:t>
            </w:r>
          </w:p>
        </w:tc>
      </w:tr>
      <w:tr w:rsidR="00095F47" w:rsidRPr="002706C8" w14:paraId="3F51F252" w14:textId="77777777">
        <w:trPr>
          <w:cantSplit/>
          <w:trHeight w:val="144"/>
        </w:trPr>
        <w:tc>
          <w:tcPr>
            <w:tcW w:w="2376" w:type="dxa"/>
            <w:vMerge/>
            <w:tcBorders>
              <w:left w:val="single" w:sz="4" w:space="0" w:color="auto"/>
              <w:right w:val="single" w:sz="4" w:space="0" w:color="auto"/>
            </w:tcBorders>
          </w:tcPr>
          <w:p w14:paraId="326B95A6" w14:textId="77777777" w:rsidR="00095F47" w:rsidRPr="002706C8"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6458D78C" w14:textId="77777777" w:rsidR="00095F47" w:rsidRPr="002706C8" w:rsidRDefault="00095F47" w:rsidP="006D689C">
            <w:pPr>
              <w:spacing w:line="0" w:lineRule="atLeast"/>
              <w:jc w:val="left"/>
              <w:rPr>
                <w:sz w:val="22"/>
                <w:szCs w:val="22"/>
              </w:rPr>
            </w:pPr>
            <w:r w:rsidRPr="002706C8">
              <w:rPr>
                <w:sz w:val="22"/>
                <w:szCs w:val="22"/>
              </w:rPr>
              <w:t>Ar numatyta skundų ir reklamacijų nagrinėjimo tvarka</w:t>
            </w:r>
          </w:p>
        </w:tc>
      </w:tr>
      <w:tr w:rsidR="00095F47" w:rsidRPr="002706C8" w14:paraId="7E02B931" w14:textId="77777777">
        <w:trPr>
          <w:cantSplit/>
          <w:trHeight w:val="333"/>
        </w:trPr>
        <w:tc>
          <w:tcPr>
            <w:tcW w:w="2376" w:type="dxa"/>
            <w:vMerge/>
            <w:tcBorders>
              <w:left w:val="single" w:sz="4" w:space="0" w:color="auto"/>
              <w:bottom w:val="single" w:sz="4" w:space="0" w:color="auto"/>
              <w:right w:val="single" w:sz="4" w:space="0" w:color="auto"/>
            </w:tcBorders>
          </w:tcPr>
          <w:p w14:paraId="45CA132C" w14:textId="77777777" w:rsidR="00095F47" w:rsidRPr="002706C8"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744E6196" w14:textId="77777777" w:rsidR="00095F47" w:rsidRPr="002706C8" w:rsidRDefault="00095F47" w:rsidP="00C552C7">
            <w:pPr>
              <w:spacing w:line="0" w:lineRule="atLeast"/>
              <w:jc w:val="left"/>
              <w:rPr>
                <w:sz w:val="22"/>
                <w:szCs w:val="22"/>
              </w:rPr>
            </w:pPr>
            <w:r w:rsidRPr="002706C8">
              <w:rPr>
                <w:sz w:val="22"/>
                <w:szCs w:val="22"/>
              </w:rPr>
              <w:t>Ar procedūroje numatyta</w:t>
            </w:r>
            <w:r w:rsidR="00C552C7" w:rsidRPr="002706C8">
              <w:rPr>
                <w:sz w:val="22"/>
                <w:szCs w:val="22"/>
              </w:rPr>
              <w:t>s</w:t>
            </w:r>
            <w:r w:rsidRPr="002706C8">
              <w:rPr>
                <w:sz w:val="22"/>
                <w:szCs w:val="22"/>
              </w:rPr>
              <w:t xml:space="preserve"> sertifik</w:t>
            </w:r>
            <w:r w:rsidR="00C552C7" w:rsidRPr="002706C8">
              <w:rPr>
                <w:sz w:val="22"/>
                <w:szCs w:val="22"/>
              </w:rPr>
              <w:t>avimo</w:t>
            </w:r>
            <w:r w:rsidRPr="002706C8">
              <w:rPr>
                <w:sz w:val="22"/>
                <w:szCs w:val="22"/>
              </w:rPr>
              <w:t xml:space="preserve"> įstaigos informavimas apie gautus skundus ir reklamacijas</w:t>
            </w:r>
          </w:p>
        </w:tc>
      </w:tr>
      <w:tr w:rsidR="00095F47" w:rsidRPr="002706C8" w14:paraId="6CE65763" w14:textId="77777777">
        <w:trPr>
          <w:cantSplit/>
          <w:trHeight w:val="260"/>
        </w:trPr>
        <w:tc>
          <w:tcPr>
            <w:tcW w:w="10314" w:type="dxa"/>
            <w:gridSpan w:val="2"/>
            <w:tcBorders>
              <w:left w:val="single" w:sz="4" w:space="0" w:color="auto"/>
              <w:bottom w:val="single" w:sz="4" w:space="0" w:color="auto"/>
              <w:right w:val="single" w:sz="4" w:space="0" w:color="auto"/>
            </w:tcBorders>
          </w:tcPr>
          <w:p w14:paraId="498776D3" w14:textId="77777777" w:rsidR="00095F47" w:rsidRPr="002706C8" w:rsidRDefault="00095F47" w:rsidP="0097488E">
            <w:pPr>
              <w:spacing w:line="0" w:lineRule="atLeast"/>
              <w:rPr>
                <w:sz w:val="22"/>
                <w:szCs w:val="22"/>
              </w:rPr>
            </w:pPr>
          </w:p>
        </w:tc>
      </w:tr>
      <w:tr w:rsidR="00095F47" w:rsidRPr="002706C8" w14:paraId="0DD872A5"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5BB36FE4" w14:textId="77777777" w:rsidR="00095F47" w:rsidRPr="002706C8" w:rsidRDefault="00095F47" w:rsidP="0097488E">
            <w:pPr>
              <w:spacing w:line="0" w:lineRule="atLeast"/>
              <w:jc w:val="center"/>
              <w:rPr>
                <w:b/>
                <w:sz w:val="22"/>
                <w:szCs w:val="22"/>
              </w:rPr>
            </w:pPr>
            <w:r w:rsidRPr="002706C8">
              <w:rPr>
                <w:b/>
                <w:sz w:val="22"/>
                <w:szCs w:val="22"/>
              </w:rPr>
              <w:t>10 SANDĖLIAVIMAS IR KROVIMAS</w:t>
            </w:r>
          </w:p>
        </w:tc>
      </w:tr>
      <w:tr w:rsidR="003079BC" w:rsidRPr="002706C8" w14:paraId="092652F1"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43B2DE3C" w14:textId="77777777" w:rsidR="003079BC" w:rsidRPr="002706C8" w:rsidRDefault="003079BC" w:rsidP="00F97878">
            <w:pPr>
              <w:spacing w:line="0" w:lineRule="atLeast"/>
              <w:jc w:val="left"/>
              <w:rPr>
                <w:b/>
                <w:sz w:val="22"/>
                <w:szCs w:val="22"/>
              </w:rPr>
            </w:pPr>
            <w:r w:rsidRPr="002706C8">
              <w:rPr>
                <w:b/>
                <w:sz w:val="22"/>
                <w:szCs w:val="22"/>
              </w:rPr>
              <w:t>Kokybės užtikrinimas</w:t>
            </w:r>
          </w:p>
        </w:tc>
        <w:tc>
          <w:tcPr>
            <w:tcW w:w="7938" w:type="dxa"/>
            <w:tcBorders>
              <w:top w:val="single" w:sz="4" w:space="0" w:color="auto"/>
              <w:left w:val="single" w:sz="4" w:space="0" w:color="auto"/>
              <w:bottom w:val="single" w:sz="4" w:space="0" w:color="auto"/>
              <w:right w:val="single" w:sz="4" w:space="0" w:color="auto"/>
            </w:tcBorders>
          </w:tcPr>
          <w:p w14:paraId="400489C6" w14:textId="77777777" w:rsidR="003079BC" w:rsidRPr="002706C8" w:rsidRDefault="003079BC" w:rsidP="006D689C">
            <w:pPr>
              <w:spacing w:line="0" w:lineRule="atLeast"/>
              <w:jc w:val="left"/>
              <w:rPr>
                <w:sz w:val="22"/>
                <w:szCs w:val="22"/>
              </w:rPr>
            </w:pPr>
            <w:r w:rsidRPr="002706C8">
              <w:rPr>
                <w:sz w:val="22"/>
                <w:szCs w:val="22"/>
              </w:rPr>
              <w:t>Ar išvengiama:</w:t>
            </w:r>
          </w:p>
        </w:tc>
      </w:tr>
      <w:tr w:rsidR="003079BC" w:rsidRPr="002706C8" w14:paraId="3233BF8D" w14:textId="77777777">
        <w:trPr>
          <w:cantSplit/>
          <w:trHeight w:val="258"/>
        </w:trPr>
        <w:tc>
          <w:tcPr>
            <w:tcW w:w="2376" w:type="dxa"/>
            <w:vMerge/>
            <w:tcBorders>
              <w:left w:val="single" w:sz="4" w:space="0" w:color="auto"/>
              <w:right w:val="single" w:sz="4" w:space="0" w:color="auto"/>
            </w:tcBorders>
          </w:tcPr>
          <w:p w14:paraId="1E488B25" w14:textId="77777777" w:rsidR="003079BC" w:rsidRPr="002706C8" w:rsidRDefault="003079B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600EC8A1" w14:textId="77777777" w:rsidR="003079BC" w:rsidRPr="002706C8" w:rsidRDefault="003079BC" w:rsidP="006D689C">
            <w:pPr>
              <w:spacing w:line="0" w:lineRule="atLeast"/>
              <w:jc w:val="left"/>
              <w:rPr>
                <w:sz w:val="22"/>
                <w:szCs w:val="22"/>
              </w:rPr>
            </w:pPr>
            <w:r w:rsidRPr="002706C8">
              <w:rPr>
                <w:sz w:val="22"/>
                <w:szCs w:val="22"/>
              </w:rPr>
              <w:t>- produkto papildomo užteršimo</w:t>
            </w:r>
          </w:p>
        </w:tc>
      </w:tr>
      <w:tr w:rsidR="003079BC" w:rsidRPr="002706C8" w14:paraId="697F3651" w14:textId="77777777">
        <w:trPr>
          <w:cantSplit/>
          <w:trHeight w:val="258"/>
        </w:trPr>
        <w:tc>
          <w:tcPr>
            <w:tcW w:w="2376" w:type="dxa"/>
            <w:vMerge/>
            <w:tcBorders>
              <w:left w:val="single" w:sz="4" w:space="0" w:color="auto"/>
              <w:right w:val="single" w:sz="4" w:space="0" w:color="auto"/>
            </w:tcBorders>
          </w:tcPr>
          <w:p w14:paraId="06484FC1" w14:textId="77777777" w:rsidR="003079BC" w:rsidRPr="002706C8" w:rsidRDefault="003079B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1F285630" w14:textId="77777777" w:rsidR="003079BC" w:rsidRPr="002706C8" w:rsidRDefault="003079BC" w:rsidP="006D689C">
            <w:pPr>
              <w:spacing w:line="0" w:lineRule="atLeast"/>
              <w:jc w:val="left"/>
              <w:rPr>
                <w:sz w:val="22"/>
                <w:szCs w:val="22"/>
              </w:rPr>
            </w:pPr>
            <w:r w:rsidRPr="002706C8">
              <w:rPr>
                <w:sz w:val="22"/>
                <w:szCs w:val="22"/>
              </w:rPr>
              <w:t>- segregacijos</w:t>
            </w:r>
          </w:p>
        </w:tc>
      </w:tr>
      <w:tr w:rsidR="003079BC" w:rsidRPr="002706C8" w14:paraId="4E02DEB0" w14:textId="77777777">
        <w:trPr>
          <w:cantSplit/>
          <w:trHeight w:val="258"/>
        </w:trPr>
        <w:tc>
          <w:tcPr>
            <w:tcW w:w="2376" w:type="dxa"/>
            <w:vMerge/>
            <w:tcBorders>
              <w:left w:val="single" w:sz="4" w:space="0" w:color="auto"/>
              <w:bottom w:val="single" w:sz="4" w:space="0" w:color="auto"/>
              <w:right w:val="single" w:sz="4" w:space="0" w:color="auto"/>
            </w:tcBorders>
          </w:tcPr>
          <w:p w14:paraId="5053BB2F" w14:textId="77777777" w:rsidR="003079BC" w:rsidRPr="002706C8" w:rsidRDefault="003079B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3740DA48" w14:textId="77777777" w:rsidR="003079BC" w:rsidRPr="002706C8" w:rsidRDefault="003079BC" w:rsidP="006D689C">
            <w:pPr>
              <w:spacing w:line="0" w:lineRule="atLeast"/>
              <w:jc w:val="left"/>
              <w:rPr>
                <w:sz w:val="22"/>
                <w:szCs w:val="22"/>
              </w:rPr>
            </w:pPr>
            <w:r w:rsidRPr="002706C8">
              <w:rPr>
                <w:sz w:val="22"/>
                <w:szCs w:val="22"/>
              </w:rPr>
              <w:t>Ar užtikrinamas krovimo įrangos ir sandėliavimo vietų švarumas</w:t>
            </w:r>
          </w:p>
        </w:tc>
      </w:tr>
      <w:tr w:rsidR="003079BC" w:rsidRPr="002706C8" w14:paraId="4A34D068" w14:textId="77777777">
        <w:trPr>
          <w:cantSplit/>
          <w:trHeight w:val="258"/>
        </w:trPr>
        <w:tc>
          <w:tcPr>
            <w:tcW w:w="10314" w:type="dxa"/>
            <w:gridSpan w:val="2"/>
            <w:tcBorders>
              <w:left w:val="single" w:sz="4" w:space="0" w:color="auto"/>
              <w:bottom w:val="single" w:sz="4" w:space="0" w:color="auto"/>
              <w:right w:val="single" w:sz="4" w:space="0" w:color="auto"/>
            </w:tcBorders>
          </w:tcPr>
          <w:p w14:paraId="5F25DA4E" w14:textId="77777777" w:rsidR="003079BC" w:rsidRPr="002706C8" w:rsidRDefault="003079BC" w:rsidP="0097488E">
            <w:pPr>
              <w:spacing w:line="0" w:lineRule="atLeast"/>
              <w:rPr>
                <w:sz w:val="22"/>
                <w:szCs w:val="22"/>
              </w:rPr>
            </w:pPr>
          </w:p>
        </w:tc>
      </w:tr>
      <w:tr w:rsidR="00095F47" w:rsidRPr="002706C8" w14:paraId="1D0033B0"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672BF919" w14:textId="77777777" w:rsidR="00095F47" w:rsidRPr="002706C8" w:rsidRDefault="003079BC" w:rsidP="0097488E">
            <w:pPr>
              <w:spacing w:line="0" w:lineRule="atLeast"/>
              <w:jc w:val="center"/>
              <w:rPr>
                <w:b/>
                <w:sz w:val="22"/>
                <w:szCs w:val="22"/>
              </w:rPr>
            </w:pPr>
            <w:r w:rsidRPr="002706C8">
              <w:rPr>
                <w:b/>
                <w:sz w:val="22"/>
                <w:szCs w:val="22"/>
              </w:rPr>
              <w:t>11 TRANSPORTAVIMAS IR PAKAVIMAS</w:t>
            </w:r>
          </w:p>
        </w:tc>
      </w:tr>
      <w:tr w:rsidR="003079BC" w:rsidRPr="002706C8" w14:paraId="79CFC767" w14:textId="77777777">
        <w:trPr>
          <w:cantSplit/>
          <w:trHeight w:val="258"/>
        </w:trPr>
        <w:tc>
          <w:tcPr>
            <w:tcW w:w="2376" w:type="dxa"/>
            <w:tcBorders>
              <w:top w:val="single" w:sz="4" w:space="0" w:color="auto"/>
              <w:left w:val="single" w:sz="4" w:space="0" w:color="auto"/>
              <w:bottom w:val="single" w:sz="4" w:space="0" w:color="auto"/>
              <w:right w:val="single" w:sz="4" w:space="0" w:color="auto"/>
            </w:tcBorders>
            <w:vAlign w:val="center"/>
          </w:tcPr>
          <w:p w14:paraId="2BCBA73A" w14:textId="77777777" w:rsidR="003079BC" w:rsidRPr="002706C8" w:rsidRDefault="003079BC" w:rsidP="0086271F">
            <w:pPr>
              <w:spacing w:line="0" w:lineRule="atLeast"/>
              <w:jc w:val="left"/>
              <w:rPr>
                <w:b/>
                <w:sz w:val="22"/>
                <w:szCs w:val="22"/>
              </w:rPr>
            </w:pPr>
            <w:r w:rsidRPr="002706C8">
              <w:rPr>
                <w:b/>
                <w:sz w:val="22"/>
                <w:szCs w:val="22"/>
              </w:rPr>
              <w:t>11.1 Transportavimas</w:t>
            </w:r>
          </w:p>
        </w:tc>
        <w:tc>
          <w:tcPr>
            <w:tcW w:w="7938" w:type="dxa"/>
            <w:tcBorders>
              <w:top w:val="single" w:sz="4" w:space="0" w:color="auto"/>
              <w:left w:val="single" w:sz="4" w:space="0" w:color="auto"/>
              <w:bottom w:val="single" w:sz="4" w:space="0" w:color="auto"/>
              <w:right w:val="single" w:sz="4" w:space="0" w:color="auto"/>
            </w:tcBorders>
          </w:tcPr>
          <w:p w14:paraId="3EDB3011" w14:textId="77777777" w:rsidR="003079BC" w:rsidRPr="002706C8" w:rsidRDefault="003079BC" w:rsidP="00C552C7">
            <w:pPr>
              <w:spacing w:line="0" w:lineRule="atLeast"/>
              <w:jc w:val="left"/>
              <w:rPr>
                <w:sz w:val="22"/>
                <w:szCs w:val="22"/>
              </w:rPr>
            </w:pPr>
            <w:r w:rsidRPr="002706C8">
              <w:rPr>
                <w:sz w:val="22"/>
                <w:szCs w:val="22"/>
              </w:rPr>
              <w:t xml:space="preserve">Ar gamintojo </w:t>
            </w:r>
            <w:r w:rsidR="00C552C7" w:rsidRPr="002706C8">
              <w:rPr>
                <w:sz w:val="22"/>
                <w:szCs w:val="22"/>
              </w:rPr>
              <w:t>V</w:t>
            </w:r>
            <w:r w:rsidRPr="002706C8">
              <w:rPr>
                <w:sz w:val="22"/>
                <w:szCs w:val="22"/>
              </w:rPr>
              <w:t>GK nurodytos atsakomybės ribos už realizuojamos produkcijos transportavimą ir sandėliavimą</w:t>
            </w:r>
          </w:p>
        </w:tc>
      </w:tr>
      <w:tr w:rsidR="003079BC" w:rsidRPr="002706C8" w14:paraId="289D5203"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3321A258" w14:textId="77777777" w:rsidR="003079BC" w:rsidRPr="002706C8" w:rsidRDefault="003079BC" w:rsidP="0086271F">
            <w:pPr>
              <w:spacing w:line="0" w:lineRule="atLeast"/>
              <w:jc w:val="left"/>
              <w:rPr>
                <w:b/>
                <w:sz w:val="22"/>
                <w:szCs w:val="22"/>
              </w:rPr>
            </w:pPr>
            <w:r w:rsidRPr="002706C8">
              <w:rPr>
                <w:b/>
                <w:sz w:val="22"/>
                <w:szCs w:val="22"/>
              </w:rPr>
              <w:t>11.2 Pakavimas</w:t>
            </w:r>
          </w:p>
        </w:tc>
        <w:tc>
          <w:tcPr>
            <w:tcW w:w="7938" w:type="dxa"/>
            <w:tcBorders>
              <w:top w:val="single" w:sz="4" w:space="0" w:color="auto"/>
              <w:left w:val="single" w:sz="4" w:space="0" w:color="auto"/>
              <w:bottom w:val="single" w:sz="4" w:space="0" w:color="auto"/>
              <w:right w:val="single" w:sz="4" w:space="0" w:color="auto"/>
            </w:tcBorders>
          </w:tcPr>
          <w:p w14:paraId="2C5DE169" w14:textId="77777777" w:rsidR="003079BC" w:rsidRPr="002706C8" w:rsidRDefault="003079BC" w:rsidP="006D689C">
            <w:pPr>
              <w:spacing w:line="0" w:lineRule="atLeast"/>
              <w:jc w:val="left"/>
              <w:rPr>
                <w:sz w:val="22"/>
                <w:szCs w:val="22"/>
              </w:rPr>
            </w:pPr>
            <w:r w:rsidRPr="002706C8">
              <w:rPr>
                <w:sz w:val="22"/>
                <w:szCs w:val="22"/>
              </w:rPr>
              <w:t>Ar pakavimo būdai:</w:t>
            </w:r>
          </w:p>
        </w:tc>
      </w:tr>
      <w:tr w:rsidR="003079BC" w:rsidRPr="002706C8" w14:paraId="14E8A7E4" w14:textId="77777777">
        <w:trPr>
          <w:cantSplit/>
          <w:trHeight w:val="258"/>
        </w:trPr>
        <w:tc>
          <w:tcPr>
            <w:tcW w:w="2376" w:type="dxa"/>
            <w:vMerge/>
            <w:tcBorders>
              <w:left w:val="single" w:sz="4" w:space="0" w:color="auto"/>
              <w:right w:val="single" w:sz="4" w:space="0" w:color="auto"/>
            </w:tcBorders>
          </w:tcPr>
          <w:p w14:paraId="366000E7" w14:textId="77777777" w:rsidR="003079BC" w:rsidRPr="002706C8" w:rsidRDefault="003079B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1C0F6028" w14:textId="77777777" w:rsidR="003079BC" w:rsidRPr="002706C8" w:rsidRDefault="003079BC" w:rsidP="006D689C">
            <w:pPr>
              <w:spacing w:line="0" w:lineRule="atLeast"/>
              <w:jc w:val="left"/>
              <w:rPr>
                <w:sz w:val="22"/>
                <w:szCs w:val="22"/>
              </w:rPr>
            </w:pPr>
            <w:r w:rsidRPr="002706C8">
              <w:rPr>
                <w:sz w:val="22"/>
                <w:szCs w:val="22"/>
              </w:rPr>
              <w:t>- papildomai neužteršia produkcijos</w:t>
            </w:r>
          </w:p>
        </w:tc>
      </w:tr>
      <w:tr w:rsidR="003079BC" w:rsidRPr="002706C8" w14:paraId="237B20D9" w14:textId="77777777">
        <w:trPr>
          <w:cantSplit/>
          <w:trHeight w:val="258"/>
        </w:trPr>
        <w:tc>
          <w:tcPr>
            <w:tcW w:w="2376" w:type="dxa"/>
            <w:vMerge/>
            <w:tcBorders>
              <w:left w:val="single" w:sz="4" w:space="0" w:color="auto"/>
              <w:right w:val="single" w:sz="4" w:space="0" w:color="auto"/>
            </w:tcBorders>
          </w:tcPr>
          <w:p w14:paraId="3C7D82A3" w14:textId="77777777" w:rsidR="003079BC" w:rsidRPr="002706C8" w:rsidRDefault="003079B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36097285" w14:textId="77777777" w:rsidR="003079BC" w:rsidRPr="002706C8" w:rsidRDefault="003079BC" w:rsidP="006D689C">
            <w:pPr>
              <w:spacing w:line="0" w:lineRule="atLeast"/>
              <w:jc w:val="left"/>
              <w:rPr>
                <w:sz w:val="22"/>
                <w:szCs w:val="22"/>
              </w:rPr>
            </w:pPr>
            <w:r w:rsidRPr="002706C8">
              <w:rPr>
                <w:sz w:val="22"/>
                <w:szCs w:val="22"/>
              </w:rPr>
              <w:t>- nepake</w:t>
            </w:r>
            <w:r w:rsidR="00C552C7" w:rsidRPr="002706C8">
              <w:rPr>
                <w:sz w:val="22"/>
                <w:szCs w:val="22"/>
              </w:rPr>
              <w:t>i</w:t>
            </w:r>
            <w:r w:rsidRPr="002706C8">
              <w:rPr>
                <w:sz w:val="22"/>
                <w:szCs w:val="22"/>
              </w:rPr>
              <w:t>čia produkcijos kokybės</w:t>
            </w:r>
          </w:p>
        </w:tc>
      </w:tr>
      <w:tr w:rsidR="003079BC" w:rsidRPr="002706C8" w14:paraId="03E0178C" w14:textId="77777777">
        <w:trPr>
          <w:cantSplit/>
          <w:trHeight w:val="258"/>
        </w:trPr>
        <w:tc>
          <w:tcPr>
            <w:tcW w:w="2376" w:type="dxa"/>
            <w:vMerge/>
            <w:tcBorders>
              <w:left w:val="single" w:sz="4" w:space="0" w:color="auto"/>
              <w:bottom w:val="single" w:sz="4" w:space="0" w:color="auto"/>
              <w:right w:val="single" w:sz="4" w:space="0" w:color="auto"/>
            </w:tcBorders>
          </w:tcPr>
          <w:p w14:paraId="45A7F814" w14:textId="77777777" w:rsidR="003079BC" w:rsidRPr="002706C8" w:rsidRDefault="003079B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57E4E989" w14:textId="77777777" w:rsidR="003079BC" w:rsidRPr="002706C8" w:rsidRDefault="003079BC" w:rsidP="006D689C">
            <w:pPr>
              <w:spacing w:line="0" w:lineRule="atLeast"/>
              <w:jc w:val="left"/>
              <w:rPr>
                <w:sz w:val="22"/>
                <w:szCs w:val="22"/>
              </w:rPr>
            </w:pPr>
            <w:r w:rsidRPr="002706C8">
              <w:rPr>
                <w:sz w:val="22"/>
                <w:szCs w:val="22"/>
              </w:rPr>
              <w:t>Ar supakuotą produkciją lydinčiuose dokumentuose numatytos būtinos atsargumo priemonės ją kraunant ir sandėliuojant</w:t>
            </w:r>
          </w:p>
        </w:tc>
      </w:tr>
      <w:tr w:rsidR="003079BC" w:rsidRPr="002706C8" w14:paraId="1A2864A7" w14:textId="77777777">
        <w:trPr>
          <w:cantSplit/>
          <w:trHeight w:val="258"/>
        </w:trPr>
        <w:tc>
          <w:tcPr>
            <w:tcW w:w="10314" w:type="dxa"/>
            <w:gridSpan w:val="2"/>
            <w:tcBorders>
              <w:left w:val="single" w:sz="4" w:space="0" w:color="auto"/>
              <w:bottom w:val="single" w:sz="4" w:space="0" w:color="auto"/>
              <w:right w:val="single" w:sz="4" w:space="0" w:color="auto"/>
            </w:tcBorders>
          </w:tcPr>
          <w:p w14:paraId="46F4031E" w14:textId="77777777" w:rsidR="003079BC" w:rsidRPr="002706C8" w:rsidRDefault="003079BC" w:rsidP="0097488E">
            <w:pPr>
              <w:spacing w:line="0" w:lineRule="atLeast"/>
              <w:rPr>
                <w:sz w:val="22"/>
                <w:szCs w:val="22"/>
              </w:rPr>
            </w:pPr>
          </w:p>
        </w:tc>
      </w:tr>
      <w:tr w:rsidR="003079BC" w:rsidRPr="002706C8" w14:paraId="08609974"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1AAA0A7A" w14:textId="77777777" w:rsidR="003079BC" w:rsidRPr="002706C8" w:rsidRDefault="003079BC" w:rsidP="0097488E">
            <w:pPr>
              <w:spacing w:line="0" w:lineRule="atLeast"/>
              <w:jc w:val="center"/>
              <w:rPr>
                <w:b/>
                <w:sz w:val="22"/>
                <w:szCs w:val="22"/>
              </w:rPr>
            </w:pPr>
            <w:r w:rsidRPr="002706C8">
              <w:rPr>
                <w:b/>
                <w:sz w:val="22"/>
                <w:szCs w:val="22"/>
              </w:rPr>
              <w:t>12 PERSONALO APMOKYMAS</w:t>
            </w:r>
          </w:p>
        </w:tc>
      </w:tr>
      <w:tr w:rsidR="003079BC" w:rsidRPr="002706C8" w14:paraId="5B3184E6"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7CEBB447" w14:textId="77777777" w:rsidR="003079BC" w:rsidRPr="002706C8" w:rsidRDefault="003079BC" w:rsidP="0086271F">
            <w:pPr>
              <w:spacing w:line="0" w:lineRule="atLeast"/>
              <w:jc w:val="left"/>
              <w:rPr>
                <w:b/>
                <w:sz w:val="22"/>
                <w:szCs w:val="22"/>
              </w:rPr>
            </w:pPr>
            <w:r w:rsidRPr="002706C8">
              <w:rPr>
                <w:b/>
                <w:sz w:val="22"/>
                <w:szCs w:val="22"/>
              </w:rPr>
              <w:t>Procedūros ir dokumentų tinkamumas</w:t>
            </w:r>
          </w:p>
        </w:tc>
        <w:tc>
          <w:tcPr>
            <w:tcW w:w="7938" w:type="dxa"/>
            <w:tcBorders>
              <w:top w:val="single" w:sz="4" w:space="0" w:color="auto"/>
              <w:left w:val="single" w:sz="4" w:space="0" w:color="auto"/>
              <w:bottom w:val="single" w:sz="4" w:space="0" w:color="auto"/>
              <w:right w:val="single" w:sz="4" w:space="0" w:color="auto"/>
            </w:tcBorders>
          </w:tcPr>
          <w:p w14:paraId="79701062" w14:textId="77777777" w:rsidR="003079BC" w:rsidRPr="002706C8" w:rsidRDefault="003079BC" w:rsidP="006D689C">
            <w:pPr>
              <w:spacing w:line="0" w:lineRule="atLeast"/>
              <w:jc w:val="left"/>
              <w:rPr>
                <w:sz w:val="22"/>
                <w:szCs w:val="22"/>
              </w:rPr>
            </w:pPr>
            <w:r w:rsidRPr="002706C8">
              <w:rPr>
                <w:sz w:val="22"/>
                <w:szCs w:val="22"/>
              </w:rPr>
              <w:t xml:space="preserve">Ar parengtos ir taikomos personalo, dalyvaujančio </w:t>
            </w:r>
            <w:r w:rsidR="00D61BD7" w:rsidRPr="002706C8">
              <w:rPr>
                <w:sz w:val="22"/>
                <w:szCs w:val="22"/>
              </w:rPr>
              <w:t xml:space="preserve">vidinės </w:t>
            </w:r>
            <w:r w:rsidRPr="002706C8">
              <w:rPr>
                <w:sz w:val="22"/>
                <w:szCs w:val="22"/>
              </w:rPr>
              <w:t>gamybos kontrolės sistemoje, mokymo procedūros</w:t>
            </w:r>
          </w:p>
        </w:tc>
      </w:tr>
      <w:tr w:rsidR="003079BC" w:rsidRPr="002706C8" w14:paraId="1753624E" w14:textId="77777777">
        <w:trPr>
          <w:cantSplit/>
          <w:trHeight w:val="258"/>
        </w:trPr>
        <w:tc>
          <w:tcPr>
            <w:tcW w:w="2376" w:type="dxa"/>
            <w:vMerge/>
            <w:tcBorders>
              <w:left w:val="single" w:sz="4" w:space="0" w:color="auto"/>
              <w:bottom w:val="single" w:sz="4" w:space="0" w:color="auto"/>
              <w:right w:val="single" w:sz="4" w:space="0" w:color="auto"/>
            </w:tcBorders>
          </w:tcPr>
          <w:p w14:paraId="15C44ACB" w14:textId="77777777" w:rsidR="003079BC" w:rsidRPr="002706C8" w:rsidRDefault="003079B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2675FC0E" w14:textId="77777777" w:rsidR="003079BC" w:rsidRPr="002706C8" w:rsidRDefault="003079BC" w:rsidP="00C552C7">
            <w:pPr>
              <w:spacing w:line="0" w:lineRule="atLeast"/>
              <w:jc w:val="left"/>
              <w:rPr>
                <w:sz w:val="22"/>
                <w:szCs w:val="22"/>
              </w:rPr>
            </w:pPr>
            <w:r w:rsidRPr="002706C8">
              <w:rPr>
                <w:sz w:val="22"/>
                <w:szCs w:val="22"/>
              </w:rPr>
              <w:t xml:space="preserve">Ar vedami ir saugomi personalo, dalyvaujančio </w:t>
            </w:r>
            <w:r w:rsidR="00C552C7" w:rsidRPr="002706C8">
              <w:rPr>
                <w:sz w:val="22"/>
                <w:szCs w:val="22"/>
              </w:rPr>
              <w:t>V</w:t>
            </w:r>
            <w:r w:rsidRPr="002706C8">
              <w:rPr>
                <w:sz w:val="22"/>
                <w:szCs w:val="22"/>
              </w:rPr>
              <w:t>GK, mokymo dokumentai</w:t>
            </w:r>
          </w:p>
        </w:tc>
      </w:tr>
    </w:tbl>
    <w:p w14:paraId="74EF0D2B" w14:textId="77777777" w:rsidR="00EF145D" w:rsidRPr="002706C8" w:rsidRDefault="00EF145D" w:rsidP="0097488E">
      <w:pPr>
        <w:spacing w:line="0" w:lineRule="atLeast"/>
        <w:rPr>
          <w:sz w:val="22"/>
          <w:szCs w:val="22"/>
        </w:rPr>
      </w:pPr>
    </w:p>
    <w:p w14:paraId="11D92BBA" w14:textId="77777777" w:rsidR="00EF145D" w:rsidRPr="002706C8" w:rsidRDefault="00EF145D" w:rsidP="00C218C5">
      <w:pPr>
        <w:spacing w:line="0" w:lineRule="atLeast"/>
        <w:rPr>
          <w:sz w:val="22"/>
          <w:szCs w:val="22"/>
        </w:rPr>
      </w:pPr>
    </w:p>
    <w:sectPr w:rsidR="00EF145D" w:rsidRPr="002706C8" w:rsidSect="00330E37">
      <w:pgSz w:w="11906" w:h="16838" w:code="9"/>
      <w:pgMar w:top="425" w:right="397" w:bottom="284" w:left="1134"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ADAB4" w14:textId="77777777" w:rsidR="00F24840" w:rsidRDefault="00F24840">
      <w:r>
        <w:separator/>
      </w:r>
    </w:p>
    <w:p w14:paraId="78851317" w14:textId="77777777" w:rsidR="00F24840" w:rsidRDefault="00F24840"/>
  </w:endnote>
  <w:endnote w:type="continuationSeparator" w:id="0">
    <w:p w14:paraId="6A09BD0B" w14:textId="77777777" w:rsidR="00F24840" w:rsidRDefault="00F24840">
      <w:r>
        <w:continuationSeparator/>
      </w:r>
    </w:p>
    <w:p w14:paraId="12A64323" w14:textId="77777777" w:rsidR="00F24840" w:rsidRDefault="00F24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8000002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F826E" w14:textId="77777777" w:rsidR="00505BEE" w:rsidRDefault="00505B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6F2B1A">
      <w:rPr>
        <w:rStyle w:val="PageNumber"/>
      </w:rPr>
      <w:fldChar w:fldCharType="separate"/>
    </w:r>
    <w:r w:rsidR="006F2B1A">
      <w:rPr>
        <w:rStyle w:val="PageNumber"/>
        <w:noProof/>
      </w:rPr>
      <w:t>4</w:t>
    </w:r>
    <w:r>
      <w:rPr>
        <w:rStyle w:val="PageNumber"/>
      </w:rPr>
      <w:fldChar w:fldCharType="end"/>
    </w:r>
  </w:p>
  <w:p w14:paraId="03DBB81E" w14:textId="77777777" w:rsidR="00505BEE" w:rsidRDefault="00505B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36E2" w14:textId="77777777" w:rsidR="00505BEE" w:rsidRDefault="00505B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505E1" w14:textId="77777777" w:rsidR="00F24840" w:rsidRDefault="00F24840">
      <w:r>
        <w:separator/>
      </w:r>
    </w:p>
    <w:p w14:paraId="078F94C8" w14:textId="77777777" w:rsidR="00F24840" w:rsidRDefault="00F24840"/>
  </w:footnote>
  <w:footnote w:type="continuationSeparator" w:id="0">
    <w:p w14:paraId="2DE839B2" w14:textId="77777777" w:rsidR="00F24840" w:rsidRDefault="00F24840">
      <w:r>
        <w:continuationSeparator/>
      </w:r>
    </w:p>
    <w:p w14:paraId="40FA1A3C" w14:textId="77777777" w:rsidR="00F24840" w:rsidRDefault="00F248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E92F" w14:textId="77777777" w:rsidR="00505BEE" w:rsidRPr="00374D5B" w:rsidRDefault="00505BEE">
    <w:pPr>
      <w:pStyle w:val="Header"/>
      <w:pBdr>
        <w:bottom w:val="single" w:sz="4" w:space="1" w:color="auto"/>
      </w:pBdr>
      <w:rPr>
        <w:sz w:val="20"/>
      </w:rPr>
    </w:pPr>
    <w:r w:rsidRPr="00374D5B">
      <w:rPr>
        <w:sz w:val="20"/>
      </w:rPr>
      <w:tab/>
    </w:r>
    <w:r w:rsidR="000652EE" w:rsidRPr="00374D5B">
      <w:rPr>
        <w:sz w:val="16"/>
        <w:szCs w:val="16"/>
      </w:rPr>
      <w:t xml:space="preserve">STATYBOS PRODUKTŲ VIDINĖS </w:t>
    </w:r>
    <w:r w:rsidRPr="00374D5B">
      <w:rPr>
        <w:sz w:val="16"/>
        <w:szCs w:val="16"/>
      </w:rPr>
      <w:t>GAMYBOS KONTROLĖS VERTINIMO IR SERTIFIKAVIMO NUOSTATAI</w:t>
    </w:r>
    <w:r w:rsidR="000652EE" w:rsidRPr="00374D5B">
      <w:rPr>
        <w:sz w:val="20"/>
      </w:rPr>
      <w:t xml:space="preserve">       </w:t>
    </w:r>
    <w:r w:rsidR="00A67BA5">
      <w:rPr>
        <w:sz w:val="20"/>
      </w:rPr>
      <w:t xml:space="preserve">    </w:t>
    </w:r>
    <w:r w:rsidR="000652EE" w:rsidRPr="00374D5B">
      <w:rPr>
        <w:sz w:val="20"/>
      </w:rPr>
      <w:t xml:space="preserve">         </w:t>
    </w:r>
    <w:r w:rsidRPr="00374D5B">
      <w:rPr>
        <w:sz w:val="20"/>
      </w:rPr>
      <w:t xml:space="preserve">Lapas </w:t>
    </w:r>
    <w:r w:rsidRPr="00374D5B">
      <w:rPr>
        <w:sz w:val="20"/>
      </w:rPr>
      <w:fldChar w:fldCharType="begin"/>
    </w:r>
    <w:r w:rsidRPr="00374D5B">
      <w:rPr>
        <w:sz w:val="20"/>
      </w:rPr>
      <w:instrText xml:space="preserve"> PAGE </w:instrText>
    </w:r>
    <w:r w:rsidRPr="00374D5B">
      <w:rPr>
        <w:sz w:val="20"/>
      </w:rPr>
      <w:fldChar w:fldCharType="separate"/>
    </w:r>
    <w:r w:rsidR="00F66EC6">
      <w:rPr>
        <w:noProof/>
        <w:sz w:val="20"/>
      </w:rPr>
      <w:t>18</w:t>
    </w:r>
    <w:r w:rsidRPr="00374D5B">
      <w:rPr>
        <w:sz w:val="20"/>
      </w:rPr>
      <w:fldChar w:fldCharType="end"/>
    </w:r>
    <w:r w:rsidRPr="00374D5B">
      <w:rPr>
        <w:sz w:val="20"/>
      </w:rPr>
      <w:t xml:space="preserve"> iš </w:t>
    </w:r>
    <w:r w:rsidRPr="00374D5B">
      <w:rPr>
        <w:sz w:val="20"/>
      </w:rPr>
      <w:fldChar w:fldCharType="begin"/>
    </w:r>
    <w:r w:rsidRPr="00374D5B">
      <w:rPr>
        <w:sz w:val="20"/>
      </w:rPr>
      <w:instrText xml:space="preserve"> NUMPAGES </w:instrText>
    </w:r>
    <w:r w:rsidRPr="00374D5B">
      <w:rPr>
        <w:sz w:val="20"/>
      </w:rPr>
      <w:fldChar w:fldCharType="separate"/>
    </w:r>
    <w:r w:rsidR="00F66EC6">
      <w:rPr>
        <w:noProof/>
        <w:sz w:val="20"/>
      </w:rPr>
      <w:t>18</w:t>
    </w:r>
    <w:r w:rsidRPr="00374D5B">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4330"/>
    <w:multiLevelType w:val="multilevel"/>
    <w:tmpl w:val="9B2EDDA4"/>
    <w:lvl w:ilvl="0">
      <w:start w:val="5"/>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3E43A4F"/>
    <w:multiLevelType w:val="multilevel"/>
    <w:tmpl w:val="9F167E4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C96289"/>
    <w:multiLevelType w:val="multilevel"/>
    <w:tmpl w:val="B64AD39A"/>
    <w:lvl w:ilvl="0">
      <w:start w:val="1"/>
      <w:numFmt w:val="decimal"/>
      <w:lvlText w:val="%1."/>
      <w:lvlJc w:val="left"/>
      <w:pPr>
        <w:tabs>
          <w:tab w:val="num" w:pos="360"/>
        </w:tabs>
        <w:ind w:left="360" w:hanging="360"/>
      </w:pPr>
      <w:rPr>
        <w:rFonts w:hint="default"/>
        <w:i w:val="0"/>
        <w:sz w:val="28"/>
        <w:szCs w:val="28"/>
      </w:rPr>
    </w:lvl>
    <w:lvl w:ilvl="1">
      <w:start w:val="1"/>
      <w:numFmt w:val="decimal"/>
      <w:isLgl/>
      <w:lvlText w:val="%1.%2."/>
      <w:lvlJc w:val="left"/>
      <w:pPr>
        <w:tabs>
          <w:tab w:val="num" w:pos="630"/>
        </w:tabs>
        <w:ind w:left="630" w:hanging="63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D12657C"/>
    <w:multiLevelType w:val="hybridMultilevel"/>
    <w:tmpl w:val="C5FC095C"/>
    <w:lvl w:ilvl="0" w:tplc="04090001">
      <w:start w:val="1"/>
      <w:numFmt w:val="bullet"/>
      <w:lvlText w:val=""/>
      <w:lvlJc w:val="left"/>
      <w:pPr>
        <w:tabs>
          <w:tab w:val="num" w:pos="1430"/>
        </w:tabs>
        <w:ind w:left="1430" w:hanging="360"/>
      </w:pPr>
      <w:rPr>
        <w:rFonts w:ascii="Symbol" w:hAnsi="Symbol" w:hint="default"/>
      </w:rPr>
    </w:lvl>
    <w:lvl w:ilvl="1" w:tplc="0409000F">
      <w:start w:val="1"/>
      <w:numFmt w:val="decimal"/>
      <w:lvlText w:val="%2."/>
      <w:lvlJc w:val="left"/>
      <w:pPr>
        <w:tabs>
          <w:tab w:val="num" w:pos="2150"/>
        </w:tabs>
        <w:ind w:left="2150" w:hanging="360"/>
      </w:pPr>
      <w:rPr>
        <w:rFonts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4" w15:restartNumberingAfterBreak="0">
    <w:nsid w:val="236D3D5C"/>
    <w:multiLevelType w:val="multilevel"/>
    <w:tmpl w:val="29367926"/>
    <w:lvl w:ilvl="0">
      <w:start w:val="1"/>
      <w:numFmt w:val="decimal"/>
      <w:lvlText w:val="%1."/>
      <w:lvlJc w:val="left"/>
      <w:pPr>
        <w:tabs>
          <w:tab w:val="num" w:pos="360"/>
        </w:tabs>
        <w:ind w:left="360" w:hanging="360"/>
      </w:pPr>
      <w:rPr>
        <w:rFonts w:hint="default"/>
        <w:i w:val="0"/>
        <w:sz w:val="28"/>
        <w:szCs w:val="28"/>
      </w:rPr>
    </w:lvl>
    <w:lvl w:ilvl="1">
      <w:start w:val="1"/>
      <w:numFmt w:val="decimal"/>
      <w:isLgl/>
      <w:lvlText w:val="%1.%2."/>
      <w:lvlJc w:val="left"/>
      <w:pPr>
        <w:tabs>
          <w:tab w:val="num" w:pos="630"/>
        </w:tabs>
        <w:ind w:left="630" w:hanging="63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27C0219D"/>
    <w:multiLevelType w:val="multilevel"/>
    <w:tmpl w:val="2BBAD0A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C267AA1"/>
    <w:multiLevelType w:val="multilevel"/>
    <w:tmpl w:val="BF720376"/>
    <w:lvl w:ilvl="0">
      <w:start w:val="5"/>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3C37B6"/>
    <w:multiLevelType w:val="multilevel"/>
    <w:tmpl w:val="2788FE56"/>
    <w:lvl w:ilvl="0">
      <w:start w:val="5"/>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CBE2C7C"/>
    <w:multiLevelType w:val="hybridMultilevel"/>
    <w:tmpl w:val="789446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0D62D43"/>
    <w:multiLevelType w:val="hybridMultilevel"/>
    <w:tmpl w:val="2CC850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28B335F"/>
    <w:multiLevelType w:val="hybridMultilevel"/>
    <w:tmpl w:val="83280BD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3D10D02"/>
    <w:multiLevelType w:val="multilevel"/>
    <w:tmpl w:val="304E6994"/>
    <w:lvl w:ilvl="0">
      <w:start w:val="5"/>
      <w:numFmt w:val="decimal"/>
      <w:lvlText w:val="%1."/>
      <w:lvlJc w:val="left"/>
      <w:pPr>
        <w:tabs>
          <w:tab w:val="num" w:pos="720"/>
        </w:tabs>
        <w:ind w:left="720" w:hanging="720"/>
      </w:pPr>
      <w:rPr>
        <w:rFonts w:hint="default"/>
      </w:rPr>
    </w:lvl>
    <w:lvl w:ilvl="1">
      <w:start w:val="3"/>
      <w:numFmt w:val="decimal"/>
      <w:pStyle w:val="AntrasteE"/>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3FE53B6"/>
    <w:multiLevelType w:val="hybridMultilevel"/>
    <w:tmpl w:val="509E28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366587"/>
    <w:multiLevelType w:val="multilevel"/>
    <w:tmpl w:val="2BBAD0A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DA2382F"/>
    <w:multiLevelType w:val="multilevel"/>
    <w:tmpl w:val="E21C014C"/>
    <w:lvl w:ilvl="0">
      <w:start w:val="5"/>
      <w:numFmt w:val="decimal"/>
      <w:lvlText w:val="%1."/>
      <w:lvlJc w:val="left"/>
      <w:pPr>
        <w:tabs>
          <w:tab w:val="num" w:pos="390"/>
        </w:tabs>
        <w:ind w:left="390" w:hanging="390"/>
      </w:pPr>
      <w:rPr>
        <w:rFonts w:hint="default"/>
        <w:color w:val="0000FF"/>
        <w:sz w:val="26"/>
      </w:rPr>
    </w:lvl>
    <w:lvl w:ilvl="1">
      <w:start w:val="3"/>
      <w:numFmt w:val="decimal"/>
      <w:lvlText w:val="%1.%2."/>
      <w:lvlJc w:val="left"/>
      <w:pPr>
        <w:tabs>
          <w:tab w:val="num" w:pos="390"/>
        </w:tabs>
        <w:ind w:left="390" w:hanging="390"/>
      </w:pPr>
      <w:rPr>
        <w:rStyle w:val="BodyText2Char"/>
        <w:b/>
        <w:sz w:val="24"/>
        <w:szCs w:val="24"/>
      </w:rPr>
    </w:lvl>
    <w:lvl w:ilvl="2">
      <w:start w:val="1"/>
      <w:numFmt w:val="decimal"/>
      <w:lvlText w:val="%1.%2.%3."/>
      <w:lvlJc w:val="left"/>
      <w:pPr>
        <w:tabs>
          <w:tab w:val="num" w:pos="1440"/>
        </w:tabs>
        <w:ind w:left="1440" w:hanging="720"/>
      </w:pPr>
      <w:rPr>
        <w:rFonts w:hint="default"/>
        <w:b w:val="0"/>
        <w:color w:val="auto"/>
        <w:sz w:val="24"/>
        <w:szCs w:val="24"/>
      </w:rPr>
    </w:lvl>
    <w:lvl w:ilvl="3">
      <w:start w:val="1"/>
      <w:numFmt w:val="decimal"/>
      <w:lvlText w:val="%1.%2.%3.%4."/>
      <w:lvlJc w:val="left"/>
      <w:pPr>
        <w:tabs>
          <w:tab w:val="num" w:pos="1800"/>
        </w:tabs>
        <w:ind w:left="1800" w:hanging="720"/>
      </w:pPr>
      <w:rPr>
        <w:rFonts w:hint="default"/>
        <w:color w:val="0000FF"/>
        <w:sz w:val="26"/>
      </w:rPr>
    </w:lvl>
    <w:lvl w:ilvl="4">
      <w:start w:val="1"/>
      <w:numFmt w:val="decimal"/>
      <w:lvlText w:val="%1.%2.%3.%4.%5."/>
      <w:lvlJc w:val="left"/>
      <w:pPr>
        <w:tabs>
          <w:tab w:val="num" w:pos="2520"/>
        </w:tabs>
        <w:ind w:left="2520" w:hanging="1080"/>
      </w:pPr>
      <w:rPr>
        <w:rFonts w:hint="default"/>
        <w:color w:val="0000FF"/>
        <w:sz w:val="26"/>
      </w:rPr>
    </w:lvl>
    <w:lvl w:ilvl="5">
      <w:start w:val="1"/>
      <w:numFmt w:val="decimal"/>
      <w:lvlText w:val="%1.%2.%3.%4.%5.%6."/>
      <w:lvlJc w:val="left"/>
      <w:pPr>
        <w:tabs>
          <w:tab w:val="num" w:pos="2880"/>
        </w:tabs>
        <w:ind w:left="2880" w:hanging="1080"/>
      </w:pPr>
      <w:rPr>
        <w:rFonts w:hint="default"/>
        <w:color w:val="0000FF"/>
        <w:sz w:val="26"/>
      </w:rPr>
    </w:lvl>
    <w:lvl w:ilvl="6">
      <w:start w:val="1"/>
      <w:numFmt w:val="decimal"/>
      <w:lvlText w:val="%1.%2.%3.%4.%5.%6.%7."/>
      <w:lvlJc w:val="left"/>
      <w:pPr>
        <w:tabs>
          <w:tab w:val="num" w:pos="3600"/>
        </w:tabs>
        <w:ind w:left="3600" w:hanging="1440"/>
      </w:pPr>
      <w:rPr>
        <w:rFonts w:hint="default"/>
        <w:color w:val="0000FF"/>
        <w:sz w:val="26"/>
      </w:rPr>
    </w:lvl>
    <w:lvl w:ilvl="7">
      <w:start w:val="1"/>
      <w:numFmt w:val="decimal"/>
      <w:lvlText w:val="%1.%2.%3.%4.%5.%6.%7.%8."/>
      <w:lvlJc w:val="left"/>
      <w:pPr>
        <w:tabs>
          <w:tab w:val="num" w:pos="3960"/>
        </w:tabs>
        <w:ind w:left="3960" w:hanging="1440"/>
      </w:pPr>
      <w:rPr>
        <w:rFonts w:hint="default"/>
        <w:color w:val="0000FF"/>
        <w:sz w:val="26"/>
      </w:rPr>
    </w:lvl>
    <w:lvl w:ilvl="8">
      <w:start w:val="1"/>
      <w:numFmt w:val="decimal"/>
      <w:lvlText w:val="%1.%2.%3.%4.%5.%6.%7.%8.%9."/>
      <w:lvlJc w:val="left"/>
      <w:pPr>
        <w:tabs>
          <w:tab w:val="num" w:pos="4680"/>
        </w:tabs>
        <w:ind w:left="4680" w:hanging="1800"/>
      </w:pPr>
      <w:rPr>
        <w:rFonts w:hint="default"/>
        <w:color w:val="0000FF"/>
        <w:sz w:val="26"/>
      </w:rPr>
    </w:lvl>
  </w:abstractNum>
  <w:abstractNum w:abstractNumId="15" w15:restartNumberingAfterBreak="0">
    <w:nsid w:val="3ECD72ED"/>
    <w:multiLevelType w:val="hybridMultilevel"/>
    <w:tmpl w:val="811A6984"/>
    <w:lvl w:ilvl="0" w:tplc="04769CBE">
      <w:start w:val="5"/>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0B23742"/>
    <w:multiLevelType w:val="multilevel"/>
    <w:tmpl w:val="55E47778"/>
    <w:lvl w:ilvl="0">
      <w:start w:val="1"/>
      <w:numFmt w:val="decimal"/>
      <w:lvlText w:val="%1."/>
      <w:lvlJc w:val="left"/>
      <w:pPr>
        <w:tabs>
          <w:tab w:val="num" w:pos="360"/>
        </w:tabs>
        <w:ind w:left="360" w:hanging="360"/>
      </w:pPr>
      <w:rPr>
        <w:rFonts w:hint="default"/>
        <w:i w:val="0"/>
        <w:sz w:val="28"/>
        <w:szCs w:val="28"/>
      </w:rPr>
    </w:lvl>
    <w:lvl w:ilvl="1">
      <w:start w:val="1"/>
      <w:numFmt w:val="decimal"/>
      <w:isLgl/>
      <w:lvlText w:val="%1.%2."/>
      <w:lvlJc w:val="left"/>
      <w:pPr>
        <w:tabs>
          <w:tab w:val="num" w:pos="630"/>
        </w:tabs>
        <w:ind w:left="630" w:hanging="63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72F202E"/>
    <w:multiLevelType w:val="multilevel"/>
    <w:tmpl w:val="2BBAD0A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A987D27"/>
    <w:multiLevelType w:val="hybridMultilevel"/>
    <w:tmpl w:val="B4E8D712"/>
    <w:lvl w:ilvl="0" w:tplc="A934ADB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B10021"/>
    <w:multiLevelType w:val="multilevel"/>
    <w:tmpl w:val="FDF2C5A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15:restartNumberingAfterBreak="0">
    <w:nsid w:val="53A9507A"/>
    <w:multiLevelType w:val="multilevel"/>
    <w:tmpl w:val="D43C9E32"/>
    <w:lvl w:ilvl="0">
      <w:start w:val="5"/>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5B34B9"/>
    <w:multiLevelType w:val="multilevel"/>
    <w:tmpl w:val="2BBAD0A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0EE62F5"/>
    <w:multiLevelType w:val="hybridMultilevel"/>
    <w:tmpl w:val="2F9A8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521D20"/>
    <w:multiLevelType w:val="multilevel"/>
    <w:tmpl w:val="2BBAD0A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50376A0"/>
    <w:multiLevelType w:val="multilevel"/>
    <w:tmpl w:val="F2A8B156"/>
    <w:lvl w:ilvl="0">
      <w:start w:val="1"/>
      <w:numFmt w:val="decimal"/>
      <w:lvlText w:val="%1."/>
      <w:lvlJc w:val="left"/>
      <w:pPr>
        <w:tabs>
          <w:tab w:val="num" w:pos="360"/>
        </w:tabs>
        <w:ind w:left="360" w:hanging="360"/>
      </w:pPr>
      <w:rPr>
        <w:rFonts w:hint="default"/>
        <w:i w:val="0"/>
        <w:sz w:val="28"/>
        <w:szCs w:val="28"/>
      </w:rPr>
    </w:lvl>
    <w:lvl w:ilvl="1">
      <w:start w:val="1"/>
      <w:numFmt w:val="decimal"/>
      <w:isLgl/>
      <w:lvlText w:val="%1.%2."/>
      <w:lvlJc w:val="left"/>
      <w:pPr>
        <w:tabs>
          <w:tab w:val="num" w:pos="630"/>
        </w:tabs>
        <w:ind w:left="630" w:hanging="63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68F55B3"/>
    <w:multiLevelType w:val="hybridMultilevel"/>
    <w:tmpl w:val="06DC738C"/>
    <w:lvl w:ilvl="0" w:tplc="04090001">
      <w:start w:val="1"/>
      <w:numFmt w:val="bullet"/>
      <w:lvlText w:val=""/>
      <w:lvlJc w:val="left"/>
      <w:pPr>
        <w:tabs>
          <w:tab w:val="num" w:pos="1430"/>
        </w:tabs>
        <w:ind w:left="1430" w:hanging="360"/>
      </w:pPr>
      <w:rPr>
        <w:rFonts w:ascii="Symbol" w:hAnsi="Symbol" w:hint="default"/>
      </w:rPr>
    </w:lvl>
    <w:lvl w:ilvl="1" w:tplc="04090003" w:tentative="1">
      <w:start w:val="1"/>
      <w:numFmt w:val="bullet"/>
      <w:lvlText w:val="o"/>
      <w:lvlJc w:val="left"/>
      <w:pPr>
        <w:tabs>
          <w:tab w:val="num" w:pos="2150"/>
        </w:tabs>
        <w:ind w:left="2150" w:hanging="360"/>
      </w:pPr>
      <w:rPr>
        <w:rFonts w:ascii="Courier New" w:hAnsi="Courier New" w:cs="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26" w15:restartNumberingAfterBreak="0">
    <w:nsid w:val="739E4844"/>
    <w:multiLevelType w:val="multilevel"/>
    <w:tmpl w:val="16121E90"/>
    <w:lvl w:ilvl="0">
      <w:start w:val="5"/>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A241977"/>
    <w:multiLevelType w:val="multilevel"/>
    <w:tmpl w:val="E2FC8970"/>
    <w:lvl w:ilvl="0">
      <w:start w:val="5"/>
      <w:numFmt w:val="decimal"/>
      <w:lvlText w:val="%1"/>
      <w:lvlJc w:val="left"/>
      <w:pPr>
        <w:tabs>
          <w:tab w:val="num" w:pos="705"/>
        </w:tabs>
        <w:ind w:left="705" w:hanging="705"/>
      </w:pPr>
      <w:rPr>
        <w:rFonts w:hint="default"/>
      </w:rPr>
    </w:lvl>
    <w:lvl w:ilvl="1">
      <w:start w:val="1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5"/>
  </w:num>
  <w:num w:numId="3">
    <w:abstractNumId w:val="19"/>
  </w:num>
  <w:num w:numId="4">
    <w:abstractNumId w:val="3"/>
  </w:num>
  <w:num w:numId="5">
    <w:abstractNumId w:val="10"/>
  </w:num>
  <w:num w:numId="6">
    <w:abstractNumId w:val="22"/>
  </w:num>
  <w:num w:numId="7">
    <w:abstractNumId w:val="26"/>
  </w:num>
  <w:num w:numId="8">
    <w:abstractNumId w:val="27"/>
  </w:num>
  <w:num w:numId="9">
    <w:abstractNumId w:val="18"/>
  </w:num>
  <w:num w:numId="10">
    <w:abstractNumId w:val="5"/>
  </w:num>
  <w:num w:numId="11">
    <w:abstractNumId w:val="14"/>
  </w:num>
  <w:num w:numId="12">
    <w:abstractNumId w:val="6"/>
  </w:num>
  <w:num w:numId="13">
    <w:abstractNumId w:val="0"/>
  </w:num>
  <w:num w:numId="14">
    <w:abstractNumId w:val="20"/>
  </w:num>
  <w:num w:numId="15">
    <w:abstractNumId w:val="1"/>
  </w:num>
  <w:num w:numId="16">
    <w:abstractNumId w:val="11"/>
  </w:num>
  <w:num w:numId="17">
    <w:abstractNumId w:val="9"/>
  </w:num>
  <w:num w:numId="18">
    <w:abstractNumId w:val="8"/>
  </w:num>
  <w:num w:numId="19">
    <w:abstractNumId w:val="21"/>
  </w:num>
  <w:num w:numId="20">
    <w:abstractNumId w:val="17"/>
  </w:num>
  <w:num w:numId="21">
    <w:abstractNumId w:val="23"/>
  </w:num>
  <w:num w:numId="22">
    <w:abstractNumId w:val="13"/>
  </w:num>
  <w:num w:numId="23">
    <w:abstractNumId w:val="11"/>
    <w:lvlOverride w:ilvl="0">
      <w:startOverride w:val="5"/>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6"/>
  </w:num>
  <w:num w:numId="26">
    <w:abstractNumId w:val="24"/>
  </w:num>
  <w:num w:numId="27">
    <w:abstractNumId w:val="12"/>
  </w:num>
  <w:num w:numId="28">
    <w:abstractNumId w:val="7"/>
  </w:num>
  <w:num w:numId="2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3F95"/>
    <w:rsid w:val="00005E01"/>
    <w:rsid w:val="0000644F"/>
    <w:rsid w:val="00007718"/>
    <w:rsid w:val="00012B1B"/>
    <w:rsid w:val="000137EB"/>
    <w:rsid w:val="0001525A"/>
    <w:rsid w:val="00017747"/>
    <w:rsid w:val="0003086A"/>
    <w:rsid w:val="00035085"/>
    <w:rsid w:val="0004759B"/>
    <w:rsid w:val="00050AB3"/>
    <w:rsid w:val="00051F92"/>
    <w:rsid w:val="0005215B"/>
    <w:rsid w:val="000521E7"/>
    <w:rsid w:val="00055E73"/>
    <w:rsid w:val="00056D1D"/>
    <w:rsid w:val="0005737B"/>
    <w:rsid w:val="00057AAE"/>
    <w:rsid w:val="000645A9"/>
    <w:rsid w:val="000652EE"/>
    <w:rsid w:val="00067FAB"/>
    <w:rsid w:val="00071E83"/>
    <w:rsid w:val="000725CD"/>
    <w:rsid w:val="00072C18"/>
    <w:rsid w:val="0007478F"/>
    <w:rsid w:val="00074B60"/>
    <w:rsid w:val="00074CC6"/>
    <w:rsid w:val="00085A24"/>
    <w:rsid w:val="00090423"/>
    <w:rsid w:val="00092D32"/>
    <w:rsid w:val="000938CD"/>
    <w:rsid w:val="000942D8"/>
    <w:rsid w:val="0009501E"/>
    <w:rsid w:val="00095F47"/>
    <w:rsid w:val="000A00A8"/>
    <w:rsid w:val="000A0682"/>
    <w:rsid w:val="000A6A0A"/>
    <w:rsid w:val="000A6CEE"/>
    <w:rsid w:val="000B5856"/>
    <w:rsid w:val="000B64B9"/>
    <w:rsid w:val="000C0189"/>
    <w:rsid w:val="000C0835"/>
    <w:rsid w:val="000C11CD"/>
    <w:rsid w:val="000C2B21"/>
    <w:rsid w:val="000C5574"/>
    <w:rsid w:val="000C6DC1"/>
    <w:rsid w:val="000D2DC8"/>
    <w:rsid w:val="000D2FD2"/>
    <w:rsid w:val="000D3287"/>
    <w:rsid w:val="000D4C3C"/>
    <w:rsid w:val="000D606D"/>
    <w:rsid w:val="000D63E0"/>
    <w:rsid w:val="000E33CF"/>
    <w:rsid w:val="000E52DF"/>
    <w:rsid w:val="000F1E76"/>
    <w:rsid w:val="000F3A5C"/>
    <w:rsid w:val="00100B92"/>
    <w:rsid w:val="00101995"/>
    <w:rsid w:val="00104298"/>
    <w:rsid w:val="00112CEA"/>
    <w:rsid w:val="0011438A"/>
    <w:rsid w:val="001164FF"/>
    <w:rsid w:val="00117796"/>
    <w:rsid w:val="00127132"/>
    <w:rsid w:val="00134BE5"/>
    <w:rsid w:val="00136018"/>
    <w:rsid w:val="001368B6"/>
    <w:rsid w:val="00140371"/>
    <w:rsid w:val="0014411E"/>
    <w:rsid w:val="0015051F"/>
    <w:rsid w:val="00153243"/>
    <w:rsid w:val="001533DD"/>
    <w:rsid w:val="00155EE7"/>
    <w:rsid w:val="001646D9"/>
    <w:rsid w:val="00166A12"/>
    <w:rsid w:val="00176157"/>
    <w:rsid w:val="00177BB3"/>
    <w:rsid w:val="00187ED6"/>
    <w:rsid w:val="00190EF3"/>
    <w:rsid w:val="00193FED"/>
    <w:rsid w:val="001A1C65"/>
    <w:rsid w:val="001B13D4"/>
    <w:rsid w:val="001B279C"/>
    <w:rsid w:val="001B4FF6"/>
    <w:rsid w:val="001B5AAE"/>
    <w:rsid w:val="001C3E47"/>
    <w:rsid w:val="001C7563"/>
    <w:rsid w:val="001D2251"/>
    <w:rsid w:val="001D4924"/>
    <w:rsid w:val="001D74E7"/>
    <w:rsid w:val="001E0D21"/>
    <w:rsid w:val="001F2807"/>
    <w:rsid w:val="00201AEA"/>
    <w:rsid w:val="00207C38"/>
    <w:rsid w:val="00210A04"/>
    <w:rsid w:val="002166E7"/>
    <w:rsid w:val="002215A2"/>
    <w:rsid w:val="00221B04"/>
    <w:rsid w:val="00221D0D"/>
    <w:rsid w:val="0023240E"/>
    <w:rsid w:val="0024047D"/>
    <w:rsid w:val="00244484"/>
    <w:rsid w:val="00244CC8"/>
    <w:rsid w:val="00244FEF"/>
    <w:rsid w:val="00246D3B"/>
    <w:rsid w:val="00250607"/>
    <w:rsid w:val="00257409"/>
    <w:rsid w:val="00264222"/>
    <w:rsid w:val="002706C8"/>
    <w:rsid w:val="00270853"/>
    <w:rsid w:val="002726C9"/>
    <w:rsid w:val="0027637B"/>
    <w:rsid w:val="00283482"/>
    <w:rsid w:val="00285F14"/>
    <w:rsid w:val="002868AB"/>
    <w:rsid w:val="002920C7"/>
    <w:rsid w:val="00296CB0"/>
    <w:rsid w:val="00297241"/>
    <w:rsid w:val="00297836"/>
    <w:rsid w:val="002A102C"/>
    <w:rsid w:val="002B1862"/>
    <w:rsid w:val="002B5BEB"/>
    <w:rsid w:val="002C3758"/>
    <w:rsid w:val="002C676D"/>
    <w:rsid w:val="002D0F41"/>
    <w:rsid w:val="002D28FF"/>
    <w:rsid w:val="002D7E6B"/>
    <w:rsid w:val="002E0C8C"/>
    <w:rsid w:val="002E233D"/>
    <w:rsid w:val="002E3104"/>
    <w:rsid w:val="002E4CEF"/>
    <w:rsid w:val="002E50ED"/>
    <w:rsid w:val="002F6901"/>
    <w:rsid w:val="00300BBA"/>
    <w:rsid w:val="00301116"/>
    <w:rsid w:val="003057F1"/>
    <w:rsid w:val="003079BC"/>
    <w:rsid w:val="00315318"/>
    <w:rsid w:val="0031593A"/>
    <w:rsid w:val="00315F7D"/>
    <w:rsid w:val="003176DD"/>
    <w:rsid w:val="00330E37"/>
    <w:rsid w:val="00333618"/>
    <w:rsid w:val="0033510E"/>
    <w:rsid w:val="0033632D"/>
    <w:rsid w:val="00351F68"/>
    <w:rsid w:val="00352209"/>
    <w:rsid w:val="00352C38"/>
    <w:rsid w:val="003603F8"/>
    <w:rsid w:val="00361394"/>
    <w:rsid w:val="003623AE"/>
    <w:rsid w:val="0036246B"/>
    <w:rsid w:val="0036386A"/>
    <w:rsid w:val="003679D1"/>
    <w:rsid w:val="00374D5B"/>
    <w:rsid w:val="003849EB"/>
    <w:rsid w:val="00393CD6"/>
    <w:rsid w:val="00394CB5"/>
    <w:rsid w:val="00397338"/>
    <w:rsid w:val="0039781F"/>
    <w:rsid w:val="003B2863"/>
    <w:rsid w:val="003B695C"/>
    <w:rsid w:val="003B737F"/>
    <w:rsid w:val="003C0A8D"/>
    <w:rsid w:val="003C13CF"/>
    <w:rsid w:val="003C2129"/>
    <w:rsid w:val="003D0160"/>
    <w:rsid w:val="003D0DB5"/>
    <w:rsid w:val="003D1742"/>
    <w:rsid w:val="003D587B"/>
    <w:rsid w:val="003D5DDD"/>
    <w:rsid w:val="003D6EF9"/>
    <w:rsid w:val="003E2552"/>
    <w:rsid w:val="003E6337"/>
    <w:rsid w:val="003F3209"/>
    <w:rsid w:val="00400BC1"/>
    <w:rsid w:val="00401C74"/>
    <w:rsid w:val="0040472A"/>
    <w:rsid w:val="00407BB1"/>
    <w:rsid w:val="004136B1"/>
    <w:rsid w:val="00414758"/>
    <w:rsid w:val="00414D46"/>
    <w:rsid w:val="00414FFD"/>
    <w:rsid w:val="004162A6"/>
    <w:rsid w:val="00420026"/>
    <w:rsid w:val="00421EAC"/>
    <w:rsid w:val="0042341E"/>
    <w:rsid w:val="00426219"/>
    <w:rsid w:val="004352CE"/>
    <w:rsid w:val="0043568C"/>
    <w:rsid w:val="00445FFA"/>
    <w:rsid w:val="00447C4C"/>
    <w:rsid w:val="00451707"/>
    <w:rsid w:val="004564D9"/>
    <w:rsid w:val="0045775B"/>
    <w:rsid w:val="00466BA9"/>
    <w:rsid w:val="00472A74"/>
    <w:rsid w:val="00480FC5"/>
    <w:rsid w:val="00481D6C"/>
    <w:rsid w:val="004851FE"/>
    <w:rsid w:val="00491D44"/>
    <w:rsid w:val="00493F29"/>
    <w:rsid w:val="004952B6"/>
    <w:rsid w:val="00497E59"/>
    <w:rsid w:val="004A01D5"/>
    <w:rsid w:val="004A2598"/>
    <w:rsid w:val="004A5605"/>
    <w:rsid w:val="004B2C6A"/>
    <w:rsid w:val="004B7EDF"/>
    <w:rsid w:val="004D1D64"/>
    <w:rsid w:val="004D21B9"/>
    <w:rsid w:val="004D7396"/>
    <w:rsid w:val="004D76F2"/>
    <w:rsid w:val="004E65D3"/>
    <w:rsid w:val="004F6C55"/>
    <w:rsid w:val="004F7EDC"/>
    <w:rsid w:val="00500A51"/>
    <w:rsid w:val="00501358"/>
    <w:rsid w:val="005015BF"/>
    <w:rsid w:val="00504D0B"/>
    <w:rsid w:val="00504FF7"/>
    <w:rsid w:val="00505BEE"/>
    <w:rsid w:val="005150AB"/>
    <w:rsid w:val="005155A0"/>
    <w:rsid w:val="00517E93"/>
    <w:rsid w:val="00521910"/>
    <w:rsid w:val="005309A4"/>
    <w:rsid w:val="005327F8"/>
    <w:rsid w:val="00533727"/>
    <w:rsid w:val="00534A35"/>
    <w:rsid w:val="0054014C"/>
    <w:rsid w:val="00541B4A"/>
    <w:rsid w:val="00544B42"/>
    <w:rsid w:val="00545BCF"/>
    <w:rsid w:val="00546926"/>
    <w:rsid w:val="005472DF"/>
    <w:rsid w:val="00552D81"/>
    <w:rsid w:val="00556093"/>
    <w:rsid w:val="00557E39"/>
    <w:rsid w:val="0056049C"/>
    <w:rsid w:val="00562321"/>
    <w:rsid w:val="00564118"/>
    <w:rsid w:val="00567D1D"/>
    <w:rsid w:val="005707A3"/>
    <w:rsid w:val="005730EF"/>
    <w:rsid w:val="005802CB"/>
    <w:rsid w:val="00582F64"/>
    <w:rsid w:val="00582F8C"/>
    <w:rsid w:val="005879B1"/>
    <w:rsid w:val="00591FCB"/>
    <w:rsid w:val="00592AB7"/>
    <w:rsid w:val="0059304F"/>
    <w:rsid w:val="005946E2"/>
    <w:rsid w:val="005A1605"/>
    <w:rsid w:val="005A5A14"/>
    <w:rsid w:val="005A6C5F"/>
    <w:rsid w:val="005B34D8"/>
    <w:rsid w:val="005B446A"/>
    <w:rsid w:val="005B6EF9"/>
    <w:rsid w:val="005C1D0F"/>
    <w:rsid w:val="005C7CC2"/>
    <w:rsid w:val="005D1A38"/>
    <w:rsid w:val="005D20AE"/>
    <w:rsid w:val="005D4545"/>
    <w:rsid w:val="005D5A54"/>
    <w:rsid w:val="005E67BC"/>
    <w:rsid w:val="005F3966"/>
    <w:rsid w:val="005F46AD"/>
    <w:rsid w:val="00600226"/>
    <w:rsid w:val="0061062A"/>
    <w:rsid w:val="00610B0E"/>
    <w:rsid w:val="006117F5"/>
    <w:rsid w:val="00615830"/>
    <w:rsid w:val="00627434"/>
    <w:rsid w:val="00636EA3"/>
    <w:rsid w:val="00643F95"/>
    <w:rsid w:val="00655507"/>
    <w:rsid w:val="00655E81"/>
    <w:rsid w:val="00671354"/>
    <w:rsid w:val="00674D04"/>
    <w:rsid w:val="00684588"/>
    <w:rsid w:val="00684C15"/>
    <w:rsid w:val="00684DF3"/>
    <w:rsid w:val="006932BD"/>
    <w:rsid w:val="006939FD"/>
    <w:rsid w:val="00693DFA"/>
    <w:rsid w:val="0069515F"/>
    <w:rsid w:val="0069573D"/>
    <w:rsid w:val="006A08E8"/>
    <w:rsid w:val="006A323A"/>
    <w:rsid w:val="006A5F81"/>
    <w:rsid w:val="006A65AA"/>
    <w:rsid w:val="006A6D4E"/>
    <w:rsid w:val="006B5A39"/>
    <w:rsid w:val="006B6544"/>
    <w:rsid w:val="006C7C89"/>
    <w:rsid w:val="006D10E7"/>
    <w:rsid w:val="006D3092"/>
    <w:rsid w:val="006D689C"/>
    <w:rsid w:val="006D7455"/>
    <w:rsid w:val="006E7E2A"/>
    <w:rsid w:val="006F2B1A"/>
    <w:rsid w:val="006F38B6"/>
    <w:rsid w:val="006F572A"/>
    <w:rsid w:val="007043CB"/>
    <w:rsid w:val="0070589B"/>
    <w:rsid w:val="00706BF4"/>
    <w:rsid w:val="00707937"/>
    <w:rsid w:val="00713F49"/>
    <w:rsid w:val="007167AF"/>
    <w:rsid w:val="00722FDD"/>
    <w:rsid w:val="00725256"/>
    <w:rsid w:val="00725F2E"/>
    <w:rsid w:val="00731583"/>
    <w:rsid w:val="0073212D"/>
    <w:rsid w:val="00735F88"/>
    <w:rsid w:val="007362EE"/>
    <w:rsid w:val="00737C16"/>
    <w:rsid w:val="0074011A"/>
    <w:rsid w:val="007418B6"/>
    <w:rsid w:val="00745A88"/>
    <w:rsid w:val="00751784"/>
    <w:rsid w:val="00752DDA"/>
    <w:rsid w:val="00754806"/>
    <w:rsid w:val="00757D09"/>
    <w:rsid w:val="00772E74"/>
    <w:rsid w:val="00774A90"/>
    <w:rsid w:val="00777AAD"/>
    <w:rsid w:val="00785E7C"/>
    <w:rsid w:val="00786B5C"/>
    <w:rsid w:val="007871B0"/>
    <w:rsid w:val="007A4467"/>
    <w:rsid w:val="007A5120"/>
    <w:rsid w:val="007B6158"/>
    <w:rsid w:val="007C04D8"/>
    <w:rsid w:val="007C12BA"/>
    <w:rsid w:val="007C2044"/>
    <w:rsid w:val="007C36AC"/>
    <w:rsid w:val="007C3C69"/>
    <w:rsid w:val="007C3E40"/>
    <w:rsid w:val="007C4338"/>
    <w:rsid w:val="007D0A02"/>
    <w:rsid w:val="007E485D"/>
    <w:rsid w:val="007E4BBD"/>
    <w:rsid w:val="007F0C06"/>
    <w:rsid w:val="007F0CDA"/>
    <w:rsid w:val="007F0EA4"/>
    <w:rsid w:val="007F29E0"/>
    <w:rsid w:val="007F7866"/>
    <w:rsid w:val="00806317"/>
    <w:rsid w:val="008131B5"/>
    <w:rsid w:val="00813A3B"/>
    <w:rsid w:val="00823A0C"/>
    <w:rsid w:val="00824AF6"/>
    <w:rsid w:val="00824BC6"/>
    <w:rsid w:val="00832DE6"/>
    <w:rsid w:val="00836AC8"/>
    <w:rsid w:val="00837A34"/>
    <w:rsid w:val="00837F30"/>
    <w:rsid w:val="008403D7"/>
    <w:rsid w:val="008423DD"/>
    <w:rsid w:val="00842A9E"/>
    <w:rsid w:val="00842E54"/>
    <w:rsid w:val="00853DF3"/>
    <w:rsid w:val="0085570B"/>
    <w:rsid w:val="008557CA"/>
    <w:rsid w:val="00857B33"/>
    <w:rsid w:val="00857FD3"/>
    <w:rsid w:val="0086054F"/>
    <w:rsid w:val="0086056B"/>
    <w:rsid w:val="0086271F"/>
    <w:rsid w:val="0086321A"/>
    <w:rsid w:val="0087029D"/>
    <w:rsid w:val="00875616"/>
    <w:rsid w:val="008765F8"/>
    <w:rsid w:val="00876830"/>
    <w:rsid w:val="00882F08"/>
    <w:rsid w:val="0088369F"/>
    <w:rsid w:val="00884381"/>
    <w:rsid w:val="008847C8"/>
    <w:rsid w:val="00890A4A"/>
    <w:rsid w:val="00891C76"/>
    <w:rsid w:val="00894D8E"/>
    <w:rsid w:val="008A1C11"/>
    <w:rsid w:val="008A3328"/>
    <w:rsid w:val="008A7679"/>
    <w:rsid w:val="008B444F"/>
    <w:rsid w:val="008B4637"/>
    <w:rsid w:val="008B4A8B"/>
    <w:rsid w:val="008B56AD"/>
    <w:rsid w:val="008C27A3"/>
    <w:rsid w:val="008C7EA6"/>
    <w:rsid w:val="008D194F"/>
    <w:rsid w:val="008D22A8"/>
    <w:rsid w:val="008E008B"/>
    <w:rsid w:val="008E0599"/>
    <w:rsid w:val="008E0B3D"/>
    <w:rsid w:val="008E4101"/>
    <w:rsid w:val="008E45FD"/>
    <w:rsid w:val="008E66A7"/>
    <w:rsid w:val="008F1217"/>
    <w:rsid w:val="008F2074"/>
    <w:rsid w:val="008F3D2F"/>
    <w:rsid w:val="00905255"/>
    <w:rsid w:val="0090687F"/>
    <w:rsid w:val="00911B9F"/>
    <w:rsid w:val="0091483E"/>
    <w:rsid w:val="00915D30"/>
    <w:rsid w:val="0091615F"/>
    <w:rsid w:val="00920C7A"/>
    <w:rsid w:val="00930ED4"/>
    <w:rsid w:val="00943D95"/>
    <w:rsid w:val="00947536"/>
    <w:rsid w:val="00955362"/>
    <w:rsid w:val="00956745"/>
    <w:rsid w:val="00963CD3"/>
    <w:rsid w:val="00964732"/>
    <w:rsid w:val="00965D67"/>
    <w:rsid w:val="00971B3B"/>
    <w:rsid w:val="0097253A"/>
    <w:rsid w:val="00973369"/>
    <w:rsid w:val="0097488E"/>
    <w:rsid w:val="009850DB"/>
    <w:rsid w:val="00985B0F"/>
    <w:rsid w:val="00986EE3"/>
    <w:rsid w:val="00987D07"/>
    <w:rsid w:val="00987F00"/>
    <w:rsid w:val="00990DD5"/>
    <w:rsid w:val="009924A8"/>
    <w:rsid w:val="00995525"/>
    <w:rsid w:val="009A0E8A"/>
    <w:rsid w:val="009A213A"/>
    <w:rsid w:val="009A2D72"/>
    <w:rsid w:val="009B194A"/>
    <w:rsid w:val="009B2365"/>
    <w:rsid w:val="009B2C6E"/>
    <w:rsid w:val="009B651D"/>
    <w:rsid w:val="009C3BFA"/>
    <w:rsid w:val="009D2022"/>
    <w:rsid w:val="009D64A3"/>
    <w:rsid w:val="009D6C8B"/>
    <w:rsid w:val="009E28DB"/>
    <w:rsid w:val="009E72E9"/>
    <w:rsid w:val="00A03780"/>
    <w:rsid w:val="00A03DBC"/>
    <w:rsid w:val="00A078AE"/>
    <w:rsid w:val="00A12AF5"/>
    <w:rsid w:val="00A14D55"/>
    <w:rsid w:val="00A20678"/>
    <w:rsid w:val="00A27934"/>
    <w:rsid w:val="00A31AB5"/>
    <w:rsid w:val="00A31D9C"/>
    <w:rsid w:val="00A34008"/>
    <w:rsid w:val="00A35C6B"/>
    <w:rsid w:val="00A37075"/>
    <w:rsid w:val="00A43FE1"/>
    <w:rsid w:val="00A47710"/>
    <w:rsid w:val="00A51AFC"/>
    <w:rsid w:val="00A555F2"/>
    <w:rsid w:val="00A56253"/>
    <w:rsid w:val="00A61CFF"/>
    <w:rsid w:val="00A62438"/>
    <w:rsid w:val="00A62FD0"/>
    <w:rsid w:val="00A67BA5"/>
    <w:rsid w:val="00A7202B"/>
    <w:rsid w:val="00A72A29"/>
    <w:rsid w:val="00A756DF"/>
    <w:rsid w:val="00A75BE6"/>
    <w:rsid w:val="00A773A1"/>
    <w:rsid w:val="00A77A3E"/>
    <w:rsid w:val="00A86055"/>
    <w:rsid w:val="00A863BE"/>
    <w:rsid w:val="00A90449"/>
    <w:rsid w:val="00A93DDB"/>
    <w:rsid w:val="00A943F6"/>
    <w:rsid w:val="00A94794"/>
    <w:rsid w:val="00AA01C9"/>
    <w:rsid w:val="00AA113E"/>
    <w:rsid w:val="00AA44EA"/>
    <w:rsid w:val="00AA62A8"/>
    <w:rsid w:val="00AA694E"/>
    <w:rsid w:val="00AA75DA"/>
    <w:rsid w:val="00AB114E"/>
    <w:rsid w:val="00AB1A15"/>
    <w:rsid w:val="00AB70A6"/>
    <w:rsid w:val="00AB7C38"/>
    <w:rsid w:val="00AC2F4D"/>
    <w:rsid w:val="00AC3F44"/>
    <w:rsid w:val="00AC4B9A"/>
    <w:rsid w:val="00AC7328"/>
    <w:rsid w:val="00AC7554"/>
    <w:rsid w:val="00AD1C0F"/>
    <w:rsid w:val="00AD2463"/>
    <w:rsid w:val="00AD7A93"/>
    <w:rsid w:val="00AE65A8"/>
    <w:rsid w:val="00AE69B2"/>
    <w:rsid w:val="00AE6D4F"/>
    <w:rsid w:val="00AE7E39"/>
    <w:rsid w:val="00AF05D7"/>
    <w:rsid w:val="00AF613D"/>
    <w:rsid w:val="00B010AB"/>
    <w:rsid w:val="00B0516F"/>
    <w:rsid w:val="00B05713"/>
    <w:rsid w:val="00B058FD"/>
    <w:rsid w:val="00B0643A"/>
    <w:rsid w:val="00B069DA"/>
    <w:rsid w:val="00B079BE"/>
    <w:rsid w:val="00B07F36"/>
    <w:rsid w:val="00B11E90"/>
    <w:rsid w:val="00B11F02"/>
    <w:rsid w:val="00B1458F"/>
    <w:rsid w:val="00B16D83"/>
    <w:rsid w:val="00B25433"/>
    <w:rsid w:val="00B25465"/>
    <w:rsid w:val="00B26E2A"/>
    <w:rsid w:val="00B3640B"/>
    <w:rsid w:val="00B42345"/>
    <w:rsid w:val="00B4544C"/>
    <w:rsid w:val="00B524FB"/>
    <w:rsid w:val="00B54110"/>
    <w:rsid w:val="00B57739"/>
    <w:rsid w:val="00B6223F"/>
    <w:rsid w:val="00B648BF"/>
    <w:rsid w:val="00B67B1A"/>
    <w:rsid w:val="00B73A3C"/>
    <w:rsid w:val="00B7478C"/>
    <w:rsid w:val="00B77BF9"/>
    <w:rsid w:val="00B8146B"/>
    <w:rsid w:val="00B82A1E"/>
    <w:rsid w:val="00B85755"/>
    <w:rsid w:val="00B86047"/>
    <w:rsid w:val="00B86153"/>
    <w:rsid w:val="00B905CD"/>
    <w:rsid w:val="00B97E62"/>
    <w:rsid w:val="00BA18E4"/>
    <w:rsid w:val="00BA503B"/>
    <w:rsid w:val="00BB18D1"/>
    <w:rsid w:val="00BB37D9"/>
    <w:rsid w:val="00BC14D3"/>
    <w:rsid w:val="00BC362E"/>
    <w:rsid w:val="00BD06EB"/>
    <w:rsid w:val="00BD4B3A"/>
    <w:rsid w:val="00BD75B9"/>
    <w:rsid w:val="00BE2791"/>
    <w:rsid w:val="00BE5190"/>
    <w:rsid w:val="00BE747A"/>
    <w:rsid w:val="00BF3717"/>
    <w:rsid w:val="00BF3875"/>
    <w:rsid w:val="00BF5C2F"/>
    <w:rsid w:val="00C00F69"/>
    <w:rsid w:val="00C062C3"/>
    <w:rsid w:val="00C10B30"/>
    <w:rsid w:val="00C139E9"/>
    <w:rsid w:val="00C13F39"/>
    <w:rsid w:val="00C145C1"/>
    <w:rsid w:val="00C175C5"/>
    <w:rsid w:val="00C21154"/>
    <w:rsid w:val="00C218C5"/>
    <w:rsid w:val="00C23A10"/>
    <w:rsid w:val="00C2728C"/>
    <w:rsid w:val="00C27D99"/>
    <w:rsid w:val="00C30954"/>
    <w:rsid w:val="00C31109"/>
    <w:rsid w:val="00C320ED"/>
    <w:rsid w:val="00C349B9"/>
    <w:rsid w:val="00C371C3"/>
    <w:rsid w:val="00C414B3"/>
    <w:rsid w:val="00C53667"/>
    <w:rsid w:val="00C552C7"/>
    <w:rsid w:val="00C5668C"/>
    <w:rsid w:val="00C61D48"/>
    <w:rsid w:val="00C6233C"/>
    <w:rsid w:val="00C64228"/>
    <w:rsid w:val="00C7043D"/>
    <w:rsid w:val="00C71650"/>
    <w:rsid w:val="00C7525A"/>
    <w:rsid w:val="00C779DB"/>
    <w:rsid w:val="00C839B2"/>
    <w:rsid w:val="00C8603B"/>
    <w:rsid w:val="00C862C9"/>
    <w:rsid w:val="00C91C44"/>
    <w:rsid w:val="00C921A7"/>
    <w:rsid w:val="00C9425D"/>
    <w:rsid w:val="00C94925"/>
    <w:rsid w:val="00C94E7A"/>
    <w:rsid w:val="00CB080F"/>
    <w:rsid w:val="00CB5E43"/>
    <w:rsid w:val="00CB6393"/>
    <w:rsid w:val="00CC328A"/>
    <w:rsid w:val="00CD03CC"/>
    <w:rsid w:val="00CD12B8"/>
    <w:rsid w:val="00CD1442"/>
    <w:rsid w:val="00CE0509"/>
    <w:rsid w:val="00CE52B0"/>
    <w:rsid w:val="00CE61DE"/>
    <w:rsid w:val="00CF064B"/>
    <w:rsid w:val="00CF1374"/>
    <w:rsid w:val="00CF336E"/>
    <w:rsid w:val="00D01ED4"/>
    <w:rsid w:val="00D023D3"/>
    <w:rsid w:val="00D03FFE"/>
    <w:rsid w:val="00D1606E"/>
    <w:rsid w:val="00D16ABB"/>
    <w:rsid w:val="00D22EF3"/>
    <w:rsid w:val="00D22F93"/>
    <w:rsid w:val="00D30759"/>
    <w:rsid w:val="00D3124B"/>
    <w:rsid w:val="00D33726"/>
    <w:rsid w:val="00D369F1"/>
    <w:rsid w:val="00D40CE6"/>
    <w:rsid w:val="00D4545B"/>
    <w:rsid w:val="00D47565"/>
    <w:rsid w:val="00D512F2"/>
    <w:rsid w:val="00D5275F"/>
    <w:rsid w:val="00D52F3B"/>
    <w:rsid w:val="00D54B7F"/>
    <w:rsid w:val="00D57C26"/>
    <w:rsid w:val="00D61BD7"/>
    <w:rsid w:val="00D6425C"/>
    <w:rsid w:val="00D705CF"/>
    <w:rsid w:val="00D70A86"/>
    <w:rsid w:val="00D7179C"/>
    <w:rsid w:val="00D719AC"/>
    <w:rsid w:val="00D739F4"/>
    <w:rsid w:val="00D744CD"/>
    <w:rsid w:val="00D755E7"/>
    <w:rsid w:val="00D772F7"/>
    <w:rsid w:val="00D77D12"/>
    <w:rsid w:val="00D80E55"/>
    <w:rsid w:val="00D82266"/>
    <w:rsid w:val="00D82B9C"/>
    <w:rsid w:val="00D90EBD"/>
    <w:rsid w:val="00D911EB"/>
    <w:rsid w:val="00D91973"/>
    <w:rsid w:val="00D926FA"/>
    <w:rsid w:val="00D93C41"/>
    <w:rsid w:val="00D94ECC"/>
    <w:rsid w:val="00D97C4E"/>
    <w:rsid w:val="00DA4548"/>
    <w:rsid w:val="00DA5AE5"/>
    <w:rsid w:val="00DB6AEC"/>
    <w:rsid w:val="00DC2525"/>
    <w:rsid w:val="00DC6184"/>
    <w:rsid w:val="00DC65B2"/>
    <w:rsid w:val="00DC6E94"/>
    <w:rsid w:val="00DD10F8"/>
    <w:rsid w:val="00DD4F5D"/>
    <w:rsid w:val="00DE055F"/>
    <w:rsid w:val="00DE0D47"/>
    <w:rsid w:val="00DE1138"/>
    <w:rsid w:val="00DE6709"/>
    <w:rsid w:val="00DF1705"/>
    <w:rsid w:val="00DF46B3"/>
    <w:rsid w:val="00DF4BEE"/>
    <w:rsid w:val="00DF6A29"/>
    <w:rsid w:val="00E026E1"/>
    <w:rsid w:val="00E054C2"/>
    <w:rsid w:val="00E0709C"/>
    <w:rsid w:val="00E10807"/>
    <w:rsid w:val="00E11319"/>
    <w:rsid w:val="00E120B3"/>
    <w:rsid w:val="00E17C34"/>
    <w:rsid w:val="00E17F55"/>
    <w:rsid w:val="00E207A0"/>
    <w:rsid w:val="00E24CBC"/>
    <w:rsid w:val="00E259B8"/>
    <w:rsid w:val="00E3531C"/>
    <w:rsid w:val="00E427D6"/>
    <w:rsid w:val="00E4441A"/>
    <w:rsid w:val="00E45D19"/>
    <w:rsid w:val="00E50F6B"/>
    <w:rsid w:val="00E51646"/>
    <w:rsid w:val="00E5427B"/>
    <w:rsid w:val="00E5751A"/>
    <w:rsid w:val="00E57F2D"/>
    <w:rsid w:val="00E60A29"/>
    <w:rsid w:val="00E6551D"/>
    <w:rsid w:val="00E67CD7"/>
    <w:rsid w:val="00E71448"/>
    <w:rsid w:val="00E7261C"/>
    <w:rsid w:val="00E77020"/>
    <w:rsid w:val="00E84AAA"/>
    <w:rsid w:val="00E87B0B"/>
    <w:rsid w:val="00E9061D"/>
    <w:rsid w:val="00E90B7F"/>
    <w:rsid w:val="00E93560"/>
    <w:rsid w:val="00EA06EE"/>
    <w:rsid w:val="00EA14C5"/>
    <w:rsid w:val="00EA3E2D"/>
    <w:rsid w:val="00EA46D4"/>
    <w:rsid w:val="00EA72D0"/>
    <w:rsid w:val="00EB4740"/>
    <w:rsid w:val="00EB4887"/>
    <w:rsid w:val="00EB5354"/>
    <w:rsid w:val="00EC2AB0"/>
    <w:rsid w:val="00ED1024"/>
    <w:rsid w:val="00ED3071"/>
    <w:rsid w:val="00ED372D"/>
    <w:rsid w:val="00ED379F"/>
    <w:rsid w:val="00EE1699"/>
    <w:rsid w:val="00EE3652"/>
    <w:rsid w:val="00EE69AC"/>
    <w:rsid w:val="00EF145D"/>
    <w:rsid w:val="00EF1CE8"/>
    <w:rsid w:val="00EF2FC6"/>
    <w:rsid w:val="00EF6D0E"/>
    <w:rsid w:val="00F04150"/>
    <w:rsid w:val="00F04877"/>
    <w:rsid w:val="00F10288"/>
    <w:rsid w:val="00F10295"/>
    <w:rsid w:val="00F1255A"/>
    <w:rsid w:val="00F15F03"/>
    <w:rsid w:val="00F2291C"/>
    <w:rsid w:val="00F24840"/>
    <w:rsid w:val="00F24FD0"/>
    <w:rsid w:val="00F272A1"/>
    <w:rsid w:val="00F34341"/>
    <w:rsid w:val="00F40721"/>
    <w:rsid w:val="00F53AA5"/>
    <w:rsid w:val="00F54853"/>
    <w:rsid w:val="00F55869"/>
    <w:rsid w:val="00F652F4"/>
    <w:rsid w:val="00F66EC6"/>
    <w:rsid w:val="00F72950"/>
    <w:rsid w:val="00F73945"/>
    <w:rsid w:val="00F77674"/>
    <w:rsid w:val="00F77E65"/>
    <w:rsid w:val="00F839B0"/>
    <w:rsid w:val="00F83F8B"/>
    <w:rsid w:val="00F87A73"/>
    <w:rsid w:val="00F94C84"/>
    <w:rsid w:val="00F977B7"/>
    <w:rsid w:val="00F97878"/>
    <w:rsid w:val="00FA0035"/>
    <w:rsid w:val="00FA00A7"/>
    <w:rsid w:val="00FA01D1"/>
    <w:rsid w:val="00FA0902"/>
    <w:rsid w:val="00FB153F"/>
    <w:rsid w:val="00FB4602"/>
    <w:rsid w:val="00FB4EF9"/>
    <w:rsid w:val="00FB6B0A"/>
    <w:rsid w:val="00FB6B1F"/>
    <w:rsid w:val="00FC30EC"/>
    <w:rsid w:val="00FC3C2E"/>
    <w:rsid w:val="00FC6207"/>
    <w:rsid w:val="00FC6260"/>
    <w:rsid w:val="00FC6C55"/>
    <w:rsid w:val="00FD2427"/>
    <w:rsid w:val="00FD3343"/>
    <w:rsid w:val="00FD6C8B"/>
    <w:rsid w:val="00FE34EE"/>
    <w:rsid w:val="00FE5096"/>
    <w:rsid w:val="00FF00A4"/>
    <w:rsid w:val="00FF11C3"/>
    <w:rsid w:val="00FF41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Line 25"/>
        <o:r id="V:Rule2" type="connector" idref="#Line 7"/>
        <o:r id="V:Rule3" type="connector" idref="#Line 13"/>
        <o:r id="V:Rule4" type="connector" idref="#Line 16"/>
        <o:r id="V:Rule5" type="connector" idref="#Line 21"/>
        <o:r id="V:Rule6" type="connector" idref="#Line 22"/>
        <o:r id="V:Rule7" type="connector" idref="#Line 23"/>
        <o:r id="V:Rule8" type="connector" idref="#Line 24"/>
        <o:r id="V:Rule9" type="connector" idref="#Line 27"/>
        <o:r id="V:Rule10" type="connector" idref="#Line 30"/>
        <o:r id="V:Rule11" type="connector" idref="#Line 31"/>
        <o:r id="V:Rule12" type="connector" idref="#Line 33"/>
        <o:r id="V:Rule13" type="connector" idref="#Line 35"/>
        <o:r id="V:Rule14" type="connector" idref="#Line 39"/>
        <o:r id="V:Rule15" type="connector" idref="#Line 42"/>
        <o:r id="V:Rule16" type="connector" idref="#Line 43"/>
        <o:r id="V:Rule17" type="connector" idref="#Line 47"/>
        <o:r id="V:Rule18" type="connector" idref="#Line 48"/>
        <o:r id="V:Rule19" type="connector" idref="#Line 49"/>
        <o:r id="V:Rule20" type="connector" idref="#Line 51"/>
        <o:r id="V:Rule21" type="connector" idref="#Line 52"/>
        <o:r id="V:Rule22" type="connector" idref="#Line 13"/>
        <o:r id="V:Rule23" type="connector" idref="#Line 27"/>
        <o:r id="V:Rule24" type="connector" idref="#Line 22"/>
        <o:r id="V:Rule25" type="connector" idref="#Line 30"/>
        <o:r id="V:Rule26" type="connector" idref="#Line 37"/>
        <o:r id="V:Rule27" type="connector" idref="#Line 37"/>
        <o:r id="V:Rule28" type="connector" idref="#Line 35"/>
        <o:r id="V:Rule29" type="connector" idref="#Line 12"/>
        <o:r id="V:Rule30" type="connector" idref="#Line 12"/>
        <o:r id="V:Rule31" type="connector" idref="#Line 12"/>
        <o:r id="V:Rule32" type="connector" idref="#Line 12"/>
        <o:r id="V:Rule33" type="connector" idref="#_x0000_s1605"/>
        <o:r id="V:Rule34" type="connector" idref="#_x0000_s1565"/>
        <o:r id="V:Rule35" type="connector" idref="#_x0000_s1550"/>
      </o:rules>
    </o:shapelayout>
  </w:shapeDefaults>
  <w:decimalSymbol w:val=","/>
  <w:listSeparator w:val=";"/>
  <w14:docId w14:val="783EE676"/>
  <w15:chartTrackingRefBased/>
  <w15:docId w15:val="{86C27EF6-092B-46B7-8E54-3FA85521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26C9"/>
    <w:pPr>
      <w:widowControl w:val="0"/>
      <w:adjustRightInd w:val="0"/>
      <w:spacing w:line="360" w:lineRule="atLeast"/>
      <w:jc w:val="both"/>
      <w:textAlignment w:val="baseline"/>
    </w:pPr>
    <w:rPr>
      <w:sz w:val="26"/>
      <w:szCs w:val="26"/>
      <w:lang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rsid w:val="00C30954"/>
    <w:pPr>
      <w:keepNext/>
      <w:jc w:val="left"/>
      <w:outlineLvl w:val="1"/>
    </w:pPr>
    <w:rPr>
      <w:b/>
      <w:sz w:val="16"/>
    </w:rPr>
  </w:style>
  <w:style w:type="paragraph" w:styleId="Heading3">
    <w:name w:val="heading 3"/>
    <w:basedOn w:val="Normal"/>
    <w:next w:val="Normal"/>
    <w:qFormat/>
    <w:pPr>
      <w:keepNext/>
      <w:tabs>
        <w:tab w:val="left" w:pos="8364"/>
        <w:tab w:val="left" w:pos="8647"/>
        <w:tab w:val="left" w:pos="9214"/>
      </w:tabs>
      <w:outlineLvl w:val="2"/>
    </w:pPr>
    <w:rPr>
      <w:sz w:val="24"/>
    </w:rPr>
  </w:style>
  <w:style w:type="paragraph" w:styleId="Heading4">
    <w:name w:val="heading 4"/>
    <w:basedOn w:val="Normal"/>
    <w:next w:val="Normal"/>
    <w:qFormat/>
    <w:pPr>
      <w:keepNext/>
      <w:spacing w:line="360" w:lineRule="auto"/>
      <w:jc w:val="center"/>
      <w:outlineLvl w:val="3"/>
    </w:pPr>
    <w:rPr>
      <w:b/>
      <w:cap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spacing w:line="360" w:lineRule="auto"/>
      <w:jc w:val="right"/>
      <w:outlineLvl w:val="5"/>
    </w:pPr>
    <w:rPr>
      <w:b/>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overflowPunct w:val="0"/>
      <w:autoSpaceDE w:val="0"/>
      <w:autoSpaceDN w:val="0"/>
      <w:jc w:val="center"/>
      <w:outlineLvl w:val="7"/>
    </w:pPr>
    <w:rPr>
      <w:b/>
      <w:caps/>
      <w:lang w:val="en-US"/>
    </w:rPr>
  </w:style>
  <w:style w:type="character" w:default="1" w:styleId="DefaultParagraphFont">
    <w:name w:val="Default Paragraph Font"/>
    <w:semiHidden/>
  </w:style>
  <w:style w:type="table" w:default="1" w:styleId="TableNormal">
    <w:name w:val="Normal Table"/>
    <w:semiHidden/>
    <w:pPr>
      <w:widowControl w:val="0"/>
      <w:adjustRightInd w:val="0"/>
      <w:spacing w:line="360" w:lineRule="atLeast"/>
      <w:jc w:val="both"/>
      <w:textAlignment w:val="baseline"/>
    </w:pPr>
    <w:rPr>
      <w:lang w:eastAsia="en-US"/>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tabs>
        <w:tab w:val="left" w:pos="567"/>
      </w:tabs>
    </w:pPr>
    <w:rPr>
      <w:sz w:val="24"/>
    </w:rPr>
  </w:style>
  <w:style w:type="paragraph" w:styleId="BodyText2">
    <w:name w:val="Body Text 2"/>
    <w:basedOn w:val="Normal"/>
    <w:link w:val="BodyText2Char"/>
    <w:pPr>
      <w:tabs>
        <w:tab w:val="left" w:pos="567"/>
      </w:tabs>
    </w:pPr>
    <w:rPr>
      <w:b/>
      <w:color w:val="000000"/>
      <w:sz w:val="28"/>
    </w:rPr>
  </w:style>
  <w:style w:type="paragraph" w:styleId="BodyText3">
    <w:name w:val="Body Text 3"/>
    <w:basedOn w:val="Normal"/>
    <w:pPr>
      <w:tabs>
        <w:tab w:val="left" w:pos="709"/>
      </w:tabs>
    </w:pPr>
    <w:rPr>
      <w:color w:val="000000"/>
      <w:sz w:val="24"/>
    </w:rPr>
  </w:style>
  <w:style w:type="paragraph" w:styleId="BodyTextIndent">
    <w:name w:val="Body Text Indent"/>
    <w:basedOn w:val="Normal"/>
    <w:pPr>
      <w:tabs>
        <w:tab w:val="left" w:pos="709"/>
      </w:tabs>
      <w:ind w:left="720"/>
    </w:pPr>
    <w:rPr>
      <w:i/>
      <w:color w:val="FF0000"/>
      <w:sz w:val="24"/>
    </w:rPr>
  </w:style>
  <w:style w:type="paragraph" w:customStyle="1" w:styleId="Bodytext0">
    <w:name w:val="Body text"/>
    <w:pPr>
      <w:widowControl w:val="0"/>
      <w:adjustRightInd w:val="0"/>
      <w:spacing w:line="360" w:lineRule="atLeast"/>
      <w:ind w:firstLine="312"/>
      <w:jc w:val="both"/>
      <w:textAlignment w:val="baseline"/>
    </w:pPr>
    <w:rPr>
      <w:rFonts w:ascii="TimesLT" w:hAnsi="TimesLT"/>
      <w:snapToGrid w:val="0"/>
      <w:lang w:val="en-US" w:eastAsia="en-US"/>
    </w:rPr>
  </w:style>
  <w:style w:type="paragraph" w:styleId="Header">
    <w:name w:val="header"/>
    <w:basedOn w:val="Normal"/>
    <w:pPr>
      <w:tabs>
        <w:tab w:val="center" w:pos="4153"/>
        <w:tab w:val="right" w:pos="8306"/>
      </w:tabs>
    </w:pPr>
    <w:rPr>
      <w:sz w:val="24"/>
    </w:r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line="360" w:lineRule="auto"/>
      <w:ind w:firstLine="284"/>
    </w:pPr>
  </w:style>
  <w:style w:type="table" w:styleId="TableGrid">
    <w:name w:val="Table Grid"/>
    <w:basedOn w:val="TableNormal"/>
    <w:rsid w:val="007C3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stes">
    <w:name w:val="Antrastes"/>
    <w:basedOn w:val="Normal"/>
    <w:rsid w:val="003079BC"/>
    <w:pPr>
      <w:spacing w:line="360" w:lineRule="auto"/>
      <w:jc w:val="center"/>
    </w:pPr>
    <w:rPr>
      <w:b/>
      <w:caps/>
    </w:rPr>
  </w:style>
  <w:style w:type="paragraph" w:customStyle="1" w:styleId="Antraste1">
    <w:name w:val="Antraste1"/>
    <w:basedOn w:val="Normal"/>
    <w:rsid w:val="00BD75B9"/>
    <w:pPr>
      <w:tabs>
        <w:tab w:val="num" w:pos="426"/>
      </w:tabs>
      <w:spacing w:before="240" w:after="120"/>
    </w:pPr>
    <w:rPr>
      <w:b/>
      <w:sz w:val="28"/>
    </w:rPr>
  </w:style>
  <w:style w:type="character" w:customStyle="1" w:styleId="BodyText2Char">
    <w:name w:val="Body Text 2 Char"/>
    <w:link w:val="BodyText2"/>
    <w:rsid w:val="00DF46B3"/>
    <w:rPr>
      <w:b/>
      <w:color w:val="000000"/>
      <w:sz w:val="28"/>
      <w:szCs w:val="26"/>
      <w:lang w:eastAsia="en-US"/>
    </w:rPr>
  </w:style>
  <w:style w:type="paragraph" w:styleId="TOC1">
    <w:name w:val="toc 1"/>
    <w:basedOn w:val="Normal"/>
    <w:next w:val="Normal"/>
    <w:autoRedefine/>
    <w:uiPriority w:val="39"/>
    <w:rsid w:val="00F77E65"/>
    <w:pPr>
      <w:tabs>
        <w:tab w:val="left" w:pos="880"/>
        <w:tab w:val="right" w:leader="dot" w:pos="9911"/>
      </w:tabs>
    </w:pPr>
    <w:rPr>
      <w:noProof/>
    </w:rPr>
  </w:style>
  <w:style w:type="paragraph" w:styleId="TOC2">
    <w:name w:val="toc 2"/>
    <w:basedOn w:val="Normal"/>
    <w:next w:val="Normal"/>
    <w:autoRedefine/>
    <w:semiHidden/>
    <w:rsid w:val="00BC14D3"/>
    <w:pPr>
      <w:ind w:left="260"/>
    </w:pPr>
  </w:style>
  <w:style w:type="paragraph" w:customStyle="1" w:styleId="AntrasteE">
    <w:name w:val="AntrasteE"/>
    <w:basedOn w:val="Heading2"/>
    <w:rsid w:val="00C30954"/>
    <w:pPr>
      <w:numPr>
        <w:ilvl w:val="1"/>
        <w:numId w:val="16"/>
      </w:numPr>
    </w:pPr>
    <w:rPr>
      <w:sz w:val="24"/>
    </w:rPr>
  </w:style>
  <w:style w:type="character" w:styleId="FollowedHyperlink">
    <w:name w:val="FollowedHyperlink"/>
    <w:uiPriority w:val="99"/>
    <w:semiHidden/>
    <w:unhideWhenUsed/>
    <w:rsid w:val="007B6158"/>
    <w:rPr>
      <w:color w:val="800080"/>
      <w:u w:val="single"/>
    </w:rPr>
  </w:style>
  <w:style w:type="paragraph" w:styleId="BalloonText">
    <w:name w:val="Balloon Text"/>
    <w:basedOn w:val="Normal"/>
    <w:link w:val="BalloonTextChar"/>
    <w:uiPriority w:val="99"/>
    <w:semiHidden/>
    <w:unhideWhenUsed/>
    <w:rsid w:val="002763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7637B"/>
    <w:rPr>
      <w:rFonts w:ascii="Tahoma" w:hAnsi="Tahoma" w:cs="Tahoma"/>
      <w:sz w:val="16"/>
      <w:szCs w:val="16"/>
      <w:lang w:eastAsia="en-US"/>
    </w:rPr>
  </w:style>
  <w:style w:type="paragraph" w:styleId="ListParagraph">
    <w:name w:val="List Paragraph"/>
    <w:basedOn w:val="Normal"/>
    <w:uiPriority w:val="34"/>
    <w:qFormat/>
    <w:rsid w:val="002726C9"/>
    <w:pPr>
      <w:ind w:left="1296"/>
    </w:pPr>
  </w:style>
  <w:style w:type="paragraph" w:customStyle="1" w:styleId="Style1">
    <w:name w:val="Style1"/>
    <w:basedOn w:val="Normal"/>
    <w:rsid w:val="001D74E7"/>
    <w:pPr>
      <w:widowControl/>
      <w:adjustRightInd/>
      <w:jc w:val="center"/>
      <w:textAlignment w:val="auto"/>
    </w:pPr>
    <w:rPr>
      <w:rFonts w:ascii="HelveticaLT" w:hAnsi="HelveticaLT"/>
      <w:b/>
      <w:sz w:val="24"/>
      <w:szCs w:val="20"/>
    </w:rPr>
  </w:style>
  <w:style w:type="character" w:styleId="UnresolvedMention">
    <w:name w:val="Unresolved Mention"/>
    <w:uiPriority w:val="99"/>
    <w:semiHidden/>
    <w:unhideWhenUsed/>
    <w:rsid w:val="00875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IAMATIK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AMATIKA.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980DB-BFAF-4BA2-8D1D-A3D89E63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31212</Words>
  <Characters>17792</Characters>
  <Application>Microsoft Office Word</Application>
  <DocSecurity>0</DocSecurity>
  <Lines>148</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VĮ „PROBLEMATIKA“</vt:lpstr>
      <vt:lpstr>VĮ „PROBLEMATIKA“</vt:lpstr>
    </vt:vector>
  </TitlesOfParts>
  <Company>Problematika</Company>
  <LinksUpToDate>false</LinksUpToDate>
  <CharactersWithSpaces>48907</CharactersWithSpaces>
  <SharedDoc>false</SharedDoc>
  <HLinks>
    <vt:vector size="162" baseType="variant">
      <vt:variant>
        <vt:i4>1441809</vt:i4>
      </vt:variant>
      <vt:variant>
        <vt:i4>153</vt:i4>
      </vt:variant>
      <vt:variant>
        <vt:i4>0</vt:i4>
      </vt:variant>
      <vt:variant>
        <vt:i4>5</vt:i4>
      </vt:variant>
      <vt:variant>
        <vt:lpwstr>http://www.viamatika.lt/</vt:lpwstr>
      </vt:variant>
      <vt:variant>
        <vt:lpwstr/>
      </vt:variant>
      <vt:variant>
        <vt:i4>1441809</vt:i4>
      </vt:variant>
      <vt:variant>
        <vt:i4>150</vt:i4>
      </vt:variant>
      <vt:variant>
        <vt:i4>0</vt:i4>
      </vt:variant>
      <vt:variant>
        <vt:i4>5</vt:i4>
      </vt:variant>
      <vt:variant>
        <vt:lpwstr>http://www.viamatika.lt/</vt:lpwstr>
      </vt:variant>
      <vt:variant>
        <vt:lpwstr/>
      </vt:variant>
      <vt:variant>
        <vt:i4>1179705</vt:i4>
      </vt:variant>
      <vt:variant>
        <vt:i4>143</vt:i4>
      </vt:variant>
      <vt:variant>
        <vt:i4>0</vt:i4>
      </vt:variant>
      <vt:variant>
        <vt:i4>5</vt:i4>
      </vt:variant>
      <vt:variant>
        <vt:lpwstr/>
      </vt:variant>
      <vt:variant>
        <vt:lpwstr>_Toc416182376</vt:lpwstr>
      </vt:variant>
      <vt:variant>
        <vt:i4>1179705</vt:i4>
      </vt:variant>
      <vt:variant>
        <vt:i4>140</vt:i4>
      </vt:variant>
      <vt:variant>
        <vt:i4>0</vt:i4>
      </vt:variant>
      <vt:variant>
        <vt:i4>5</vt:i4>
      </vt:variant>
      <vt:variant>
        <vt:lpwstr/>
      </vt:variant>
      <vt:variant>
        <vt:lpwstr>_Toc416182375</vt:lpwstr>
      </vt:variant>
      <vt:variant>
        <vt:i4>1179705</vt:i4>
      </vt:variant>
      <vt:variant>
        <vt:i4>134</vt:i4>
      </vt:variant>
      <vt:variant>
        <vt:i4>0</vt:i4>
      </vt:variant>
      <vt:variant>
        <vt:i4>5</vt:i4>
      </vt:variant>
      <vt:variant>
        <vt:lpwstr/>
      </vt:variant>
      <vt:variant>
        <vt:lpwstr>_Toc416182374</vt:lpwstr>
      </vt:variant>
      <vt:variant>
        <vt:i4>1179705</vt:i4>
      </vt:variant>
      <vt:variant>
        <vt:i4>128</vt:i4>
      </vt:variant>
      <vt:variant>
        <vt:i4>0</vt:i4>
      </vt:variant>
      <vt:variant>
        <vt:i4>5</vt:i4>
      </vt:variant>
      <vt:variant>
        <vt:lpwstr/>
      </vt:variant>
      <vt:variant>
        <vt:lpwstr>_Toc416182373</vt:lpwstr>
      </vt:variant>
      <vt:variant>
        <vt:i4>1179705</vt:i4>
      </vt:variant>
      <vt:variant>
        <vt:i4>122</vt:i4>
      </vt:variant>
      <vt:variant>
        <vt:i4>0</vt:i4>
      </vt:variant>
      <vt:variant>
        <vt:i4>5</vt:i4>
      </vt:variant>
      <vt:variant>
        <vt:lpwstr/>
      </vt:variant>
      <vt:variant>
        <vt:lpwstr>_Toc416182372</vt:lpwstr>
      </vt:variant>
      <vt:variant>
        <vt:i4>1179705</vt:i4>
      </vt:variant>
      <vt:variant>
        <vt:i4>116</vt:i4>
      </vt:variant>
      <vt:variant>
        <vt:i4>0</vt:i4>
      </vt:variant>
      <vt:variant>
        <vt:i4>5</vt:i4>
      </vt:variant>
      <vt:variant>
        <vt:lpwstr/>
      </vt:variant>
      <vt:variant>
        <vt:lpwstr>_Toc416182371</vt:lpwstr>
      </vt:variant>
      <vt:variant>
        <vt:i4>1179705</vt:i4>
      </vt:variant>
      <vt:variant>
        <vt:i4>110</vt:i4>
      </vt:variant>
      <vt:variant>
        <vt:i4>0</vt:i4>
      </vt:variant>
      <vt:variant>
        <vt:i4>5</vt:i4>
      </vt:variant>
      <vt:variant>
        <vt:lpwstr/>
      </vt:variant>
      <vt:variant>
        <vt:lpwstr>_Toc416182370</vt:lpwstr>
      </vt:variant>
      <vt:variant>
        <vt:i4>1245241</vt:i4>
      </vt:variant>
      <vt:variant>
        <vt:i4>104</vt:i4>
      </vt:variant>
      <vt:variant>
        <vt:i4>0</vt:i4>
      </vt:variant>
      <vt:variant>
        <vt:i4>5</vt:i4>
      </vt:variant>
      <vt:variant>
        <vt:lpwstr/>
      </vt:variant>
      <vt:variant>
        <vt:lpwstr>_Toc416182369</vt:lpwstr>
      </vt:variant>
      <vt:variant>
        <vt:i4>1245241</vt:i4>
      </vt:variant>
      <vt:variant>
        <vt:i4>98</vt:i4>
      </vt:variant>
      <vt:variant>
        <vt:i4>0</vt:i4>
      </vt:variant>
      <vt:variant>
        <vt:i4>5</vt:i4>
      </vt:variant>
      <vt:variant>
        <vt:lpwstr/>
      </vt:variant>
      <vt:variant>
        <vt:lpwstr>_Toc416182368</vt:lpwstr>
      </vt:variant>
      <vt:variant>
        <vt:i4>1245241</vt:i4>
      </vt:variant>
      <vt:variant>
        <vt:i4>92</vt:i4>
      </vt:variant>
      <vt:variant>
        <vt:i4>0</vt:i4>
      </vt:variant>
      <vt:variant>
        <vt:i4>5</vt:i4>
      </vt:variant>
      <vt:variant>
        <vt:lpwstr/>
      </vt:variant>
      <vt:variant>
        <vt:lpwstr>_Toc416182367</vt:lpwstr>
      </vt:variant>
      <vt:variant>
        <vt:i4>1245241</vt:i4>
      </vt:variant>
      <vt:variant>
        <vt:i4>86</vt:i4>
      </vt:variant>
      <vt:variant>
        <vt:i4>0</vt:i4>
      </vt:variant>
      <vt:variant>
        <vt:i4>5</vt:i4>
      </vt:variant>
      <vt:variant>
        <vt:lpwstr/>
      </vt:variant>
      <vt:variant>
        <vt:lpwstr>_Toc416182366</vt:lpwstr>
      </vt:variant>
      <vt:variant>
        <vt:i4>1245241</vt:i4>
      </vt:variant>
      <vt:variant>
        <vt:i4>80</vt:i4>
      </vt:variant>
      <vt:variant>
        <vt:i4>0</vt:i4>
      </vt:variant>
      <vt:variant>
        <vt:i4>5</vt:i4>
      </vt:variant>
      <vt:variant>
        <vt:lpwstr/>
      </vt:variant>
      <vt:variant>
        <vt:lpwstr>_Toc416182365</vt:lpwstr>
      </vt:variant>
      <vt:variant>
        <vt:i4>1245241</vt:i4>
      </vt:variant>
      <vt:variant>
        <vt:i4>74</vt:i4>
      </vt:variant>
      <vt:variant>
        <vt:i4>0</vt:i4>
      </vt:variant>
      <vt:variant>
        <vt:i4>5</vt:i4>
      </vt:variant>
      <vt:variant>
        <vt:lpwstr/>
      </vt:variant>
      <vt:variant>
        <vt:lpwstr>_Toc416182364</vt:lpwstr>
      </vt:variant>
      <vt:variant>
        <vt:i4>1245241</vt:i4>
      </vt:variant>
      <vt:variant>
        <vt:i4>68</vt:i4>
      </vt:variant>
      <vt:variant>
        <vt:i4>0</vt:i4>
      </vt:variant>
      <vt:variant>
        <vt:i4>5</vt:i4>
      </vt:variant>
      <vt:variant>
        <vt:lpwstr/>
      </vt:variant>
      <vt:variant>
        <vt:lpwstr>_Toc416182363</vt:lpwstr>
      </vt:variant>
      <vt:variant>
        <vt:i4>1245241</vt:i4>
      </vt:variant>
      <vt:variant>
        <vt:i4>62</vt:i4>
      </vt:variant>
      <vt:variant>
        <vt:i4>0</vt:i4>
      </vt:variant>
      <vt:variant>
        <vt:i4>5</vt:i4>
      </vt:variant>
      <vt:variant>
        <vt:lpwstr/>
      </vt:variant>
      <vt:variant>
        <vt:lpwstr>_Toc416182362</vt:lpwstr>
      </vt:variant>
      <vt:variant>
        <vt:i4>1245241</vt:i4>
      </vt:variant>
      <vt:variant>
        <vt:i4>56</vt:i4>
      </vt:variant>
      <vt:variant>
        <vt:i4>0</vt:i4>
      </vt:variant>
      <vt:variant>
        <vt:i4>5</vt:i4>
      </vt:variant>
      <vt:variant>
        <vt:lpwstr/>
      </vt:variant>
      <vt:variant>
        <vt:lpwstr>_Toc416182361</vt:lpwstr>
      </vt:variant>
      <vt:variant>
        <vt:i4>1245241</vt:i4>
      </vt:variant>
      <vt:variant>
        <vt:i4>50</vt:i4>
      </vt:variant>
      <vt:variant>
        <vt:i4>0</vt:i4>
      </vt:variant>
      <vt:variant>
        <vt:i4>5</vt:i4>
      </vt:variant>
      <vt:variant>
        <vt:lpwstr/>
      </vt:variant>
      <vt:variant>
        <vt:lpwstr>_Toc416182360</vt:lpwstr>
      </vt:variant>
      <vt:variant>
        <vt:i4>1048633</vt:i4>
      </vt:variant>
      <vt:variant>
        <vt:i4>44</vt:i4>
      </vt:variant>
      <vt:variant>
        <vt:i4>0</vt:i4>
      </vt:variant>
      <vt:variant>
        <vt:i4>5</vt:i4>
      </vt:variant>
      <vt:variant>
        <vt:lpwstr/>
      </vt:variant>
      <vt:variant>
        <vt:lpwstr>_Toc416182359</vt:lpwstr>
      </vt:variant>
      <vt:variant>
        <vt:i4>1048633</vt:i4>
      </vt:variant>
      <vt:variant>
        <vt:i4>38</vt:i4>
      </vt:variant>
      <vt:variant>
        <vt:i4>0</vt:i4>
      </vt:variant>
      <vt:variant>
        <vt:i4>5</vt:i4>
      </vt:variant>
      <vt:variant>
        <vt:lpwstr/>
      </vt:variant>
      <vt:variant>
        <vt:lpwstr>_Toc416182358</vt:lpwstr>
      </vt:variant>
      <vt:variant>
        <vt:i4>1048633</vt:i4>
      </vt:variant>
      <vt:variant>
        <vt:i4>32</vt:i4>
      </vt:variant>
      <vt:variant>
        <vt:i4>0</vt:i4>
      </vt:variant>
      <vt:variant>
        <vt:i4>5</vt:i4>
      </vt:variant>
      <vt:variant>
        <vt:lpwstr/>
      </vt:variant>
      <vt:variant>
        <vt:lpwstr>_Toc416182357</vt:lpwstr>
      </vt:variant>
      <vt:variant>
        <vt:i4>1048633</vt:i4>
      </vt:variant>
      <vt:variant>
        <vt:i4>26</vt:i4>
      </vt:variant>
      <vt:variant>
        <vt:i4>0</vt:i4>
      </vt:variant>
      <vt:variant>
        <vt:i4>5</vt:i4>
      </vt:variant>
      <vt:variant>
        <vt:lpwstr/>
      </vt:variant>
      <vt:variant>
        <vt:lpwstr>_Toc416182356</vt:lpwstr>
      </vt:variant>
      <vt:variant>
        <vt:i4>1048633</vt:i4>
      </vt:variant>
      <vt:variant>
        <vt:i4>20</vt:i4>
      </vt:variant>
      <vt:variant>
        <vt:i4>0</vt:i4>
      </vt:variant>
      <vt:variant>
        <vt:i4>5</vt:i4>
      </vt:variant>
      <vt:variant>
        <vt:lpwstr/>
      </vt:variant>
      <vt:variant>
        <vt:lpwstr>_Toc416182355</vt:lpwstr>
      </vt:variant>
      <vt:variant>
        <vt:i4>1048633</vt:i4>
      </vt:variant>
      <vt:variant>
        <vt:i4>14</vt:i4>
      </vt:variant>
      <vt:variant>
        <vt:i4>0</vt:i4>
      </vt:variant>
      <vt:variant>
        <vt:i4>5</vt:i4>
      </vt:variant>
      <vt:variant>
        <vt:lpwstr/>
      </vt:variant>
      <vt:variant>
        <vt:lpwstr>_Toc416182354</vt:lpwstr>
      </vt:variant>
      <vt:variant>
        <vt:i4>1048633</vt:i4>
      </vt:variant>
      <vt:variant>
        <vt:i4>8</vt:i4>
      </vt:variant>
      <vt:variant>
        <vt:i4>0</vt:i4>
      </vt:variant>
      <vt:variant>
        <vt:i4>5</vt:i4>
      </vt:variant>
      <vt:variant>
        <vt:lpwstr/>
      </vt:variant>
      <vt:variant>
        <vt:lpwstr>_Toc416182353</vt:lpwstr>
      </vt:variant>
      <vt:variant>
        <vt:i4>1048633</vt:i4>
      </vt:variant>
      <vt:variant>
        <vt:i4>2</vt:i4>
      </vt:variant>
      <vt:variant>
        <vt:i4>0</vt:i4>
      </vt:variant>
      <vt:variant>
        <vt:i4>5</vt:i4>
      </vt:variant>
      <vt:variant>
        <vt:lpwstr/>
      </vt:variant>
      <vt:variant>
        <vt:lpwstr>_Toc416182352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VĮ „PROBLEMATIKA“</dc:title>
  <dc:subject/>
  <dc:creator>DanuteS</dc:creator>
  <cp:keywords/>
  <cp:lastModifiedBy>Anatolijus Jadovas</cp:lastModifiedBy>
  <cp:revision>2</cp:revision>
  <cp:lastPrinted>2019-07-05T09:18:00Z</cp:lastPrinted>
  <dcterms:created xsi:type="dcterms:W3CDTF">2022-04-12T13:08:00Z</dcterms:created>
  <dcterms:modified xsi:type="dcterms:W3CDTF">2022-04-12T13:08:00Z</dcterms:modified>
</cp:coreProperties>
</file>